
<file path=[Content_Types].xml><?xml version="1.0" encoding="utf-8"?>
<Types xmlns="http://schemas.openxmlformats.org/package/2006/content-types">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D983A" w14:textId="77777777" w:rsidR="00F7156E" w:rsidRDefault="00420A82" w:rsidP="008C1E1C">
      <w:pPr>
        <w:tabs>
          <w:tab w:val="left" w:pos="1701"/>
        </w:tabs>
        <w:ind w:left="1780" w:right="227"/>
      </w:pPr>
      <w:r>
        <w:rPr>
          <w:noProof/>
          <w:lang w:val="en-US"/>
        </w:rPr>
        <w:drawing>
          <wp:anchor distT="0" distB="0" distL="114300" distR="114300" simplePos="0" relativeHeight="251652096" behindDoc="0" locked="0" layoutInCell="1" allowOverlap="1" wp14:anchorId="1A6C29D9" wp14:editId="428E3AAE">
            <wp:simplePos x="0" y="0"/>
            <wp:positionH relativeFrom="column">
              <wp:posOffset>1128395</wp:posOffset>
            </wp:positionH>
            <wp:positionV relativeFrom="paragraph">
              <wp:posOffset>192405</wp:posOffset>
            </wp:positionV>
            <wp:extent cx="6076315" cy="514350"/>
            <wp:effectExtent l="0" t="0" r="635" b="0"/>
            <wp:wrapSquare wrapText="bothSides"/>
            <wp:docPr id="1199" name="Εικόνα 1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02.jpg"/>
                    <pic:cNvPicPr/>
                  </pic:nvPicPr>
                  <pic:blipFill>
                    <a:blip r:embed="rId12">
                      <a:extLst>
                        <a:ext uri="{28A0092B-C50C-407E-A947-70E740481C1C}">
                          <a14:useLocalDpi xmlns:a14="http://schemas.microsoft.com/office/drawing/2010/main" val="0"/>
                        </a:ext>
                      </a:extLst>
                    </a:blip>
                    <a:stretch>
                      <a:fillRect/>
                    </a:stretch>
                  </pic:blipFill>
                  <pic:spPr>
                    <a:xfrm>
                      <a:off x="0" y="0"/>
                      <a:ext cx="6076315" cy="514350"/>
                    </a:xfrm>
                    <a:prstGeom prst="rect">
                      <a:avLst/>
                    </a:prstGeom>
                  </pic:spPr>
                </pic:pic>
              </a:graphicData>
            </a:graphic>
            <wp14:sizeRelH relativeFrom="page">
              <wp14:pctWidth>0</wp14:pctWidth>
            </wp14:sizeRelH>
            <wp14:sizeRelV relativeFrom="page">
              <wp14:pctHeight>0</wp14:pctHeight>
            </wp14:sizeRelV>
          </wp:anchor>
        </w:drawing>
      </w:r>
    </w:p>
    <w:p w14:paraId="3475961A" w14:textId="77777777" w:rsidR="00546348" w:rsidRDefault="00546348" w:rsidP="008C1E1C">
      <w:pPr>
        <w:pStyle w:val="BodyText"/>
        <w:spacing w:before="94" w:line="249" w:lineRule="auto"/>
        <w:ind w:left="1780" w:right="227"/>
        <w:rPr>
          <w:lang w:val="el-GR"/>
        </w:rPr>
      </w:pPr>
    </w:p>
    <w:p w14:paraId="1E0C43A8" w14:textId="77777777" w:rsidR="00B26BD3" w:rsidRPr="00A26B93" w:rsidRDefault="00B26BD3" w:rsidP="008C1E1C">
      <w:pPr>
        <w:pStyle w:val="Heading1"/>
        <w:pBdr>
          <w:top w:val="single" w:sz="8" w:space="1" w:color="00B0F0"/>
          <w:bottom w:val="single" w:sz="8" w:space="1" w:color="00B0F0"/>
        </w:pBdr>
        <w:kinsoku w:val="0"/>
        <w:overflowPunct w:val="0"/>
        <w:ind w:left="1780" w:right="227"/>
        <w:rPr>
          <w:color w:val="63A1AA"/>
        </w:rPr>
      </w:pPr>
      <w:r w:rsidRPr="00DC22D7">
        <w:rPr>
          <w:color w:val="63A1AA"/>
        </w:rPr>
        <w:t xml:space="preserve">Παράγοντες </w:t>
      </w:r>
      <w:r>
        <w:rPr>
          <w:color w:val="63A1AA"/>
        </w:rPr>
        <w:t>συρρίκνωσης του περιθωρίου αποδόσεων των κρατικών ομολόγων</w:t>
      </w:r>
      <w:r w:rsidRPr="00A26B93">
        <w:rPr>
          <w:color w:val="63A1AA"/>
        </w:rPr>
        <w:t xml:space="preserve">: </w:t>
      </w:r>
      <w:r>
        <w:rPr>
          <w:color w:val="63A1AA"/>
        </w:rPr>
        <w:t xml:space="preserve">Αναπτυξιακές Ευκαιρίες, Υψηλές Προσδοκίες </w:t>
      </w:r>
      <w:r w:rsidRPr="00265EFD">
        <w:rPr>
          <w:color w:val="63A1AA"/>
        </w:rPr>
        <w:t>και Δημοσιονομικοί Κίνδυνοι</w:t>
      </w:r>
    </w:p>
    <w:p w14:paraId="578C4033" w14:textId="77777777" w:rsidR="00B26BD3" w:rsidRDefault="00B26BD3" w:rsidP="008C1E1C">
      <w:pPr>
        <w:pStyle w:val="BodyText"/>
        <w:spacing w:before="94" w:line="249" w:lineRule="auto"/>
        <w:ind w:left="1780" w:right="227"/>
        <w:rPr>
          <w:lang w:val="el-GR"/>
        </w:rPr>
      </w:pPr>
    </w:p>
    <w:p w14:paraId="3A87B8E6" w14:textId="71B21718" w:rsidR="00B26BD3" w:rsidRDefault="00B26BD3" w:rsidP="008C1E1C">
      <w:pPr>
        <w:pStyle w:val="BodyText"/>
        <w:spacing w:before="94" w:line="249" w:lineRule="auto"/>
        <w:ind w:left="1780" w:right="227"/>
        <w:jc w:val="both"/>
        <w:rPr>
          <w:sz w:val="20"/>
          <w:lang w:val="el-GR"/>
        </w:rPr>
      </w:pPr>
      <w:r>
        <w:rPr>
          <w:sz w:val="20"/>
          <w:lang w:val="el-GR"/>
        </w:rPr>
        <w:t>Η αδύναμη συμβολή του διεθνούς μακροοικονομικού περιβάλλοντος στην</w:t>
      </w:r>
      <w:r w:rsidR="00A66232">
        <w:rPr>
          <w:sz w:val="20"/>
          <w:lang w:val="el-GR"/>
        </w:rPr>
        <w:t xml:space="preserve"> ανάκαμψη της εγχώριας </w:t>
      </w:r>
      <w:r>
        <w:rPr>
          <w:sz w:val="20"/>
          <w:lang w:val="el-GR"/>
        </w:rPr>
        <w:t xml:space="preserve"> οικονομική</w:t>
      </w:r>
      <w:r w:rsidR="00A66232">
        <w:rPr>
          <w:sz w:val="20"/>
          <w:lang w:val="el-GR"/>
        </w:rPr>
        <w:t>ς</w:t>
      </w:r>
      <w:r>
        <w:rPr>
          <w:sz w:val="20"/>
          <w:lang w:val="el-GR"/>
        </w:rPr>
        <w:t xml:space="preserve"> δραστηριότητα</w:t>
      </w:r>
      <w:r w:rsidR="00A66232">
        <w:rPr>
          <w:sz w:val="20"/>
          <w:lang w:val="el-GR"/>
        </w:rPr>
        <w:t>ς</w:t>
      </w:r>
      <w:r>
        <w:rPr>
          <w:sz w:val="20"/>
          <w:lang w:val="el-GR"/>
        </w:rPr>
        <w:t xml:space="preserve"> λόγω της επιβράδυνσης του ρυθμού μεγέθυνσης της Ευρωζώνης</w:t>
      </w:r>
      <w:r w:rsidR="00A66232">
        <w:rPr>
          <w:sz w:val="20"/>
          <w:lang w:val="el-GR"/>
        </w:rPr>
        <w:t>,</w:t>
      </w:r>
      <w:r>
        <w:rPr>
          <w:sz w:val="20"/>
          <w:lang w:val="el-GR"/>
        </w:rPr>
        <w:t xml:space="preserve"> αντανακλάται στην υποχώρηση του ρυθμού αύξησης των ελληνικών εξαγωγών αγαθών κα</w:t>
      </w:r>
      <w:r w:rsidR="008C08FA">
        <w:rPr>
          <w:sz w:val="20"/>
          <w:lang w:val="el-GR"/>
        </w:rPr>
        <w:t>ι</w:t>
      </w:r>
      <w:r>
        <w:rPr>
          <w:sz w:val="20"/>
          <w:lang w:val="el-GR"/>
        </w:rPr>
        <w:t xml:space="preserve"> υπηρεσιών στο πρώτο τρίμηνο</w:t>
      </w:r>
      <w:r w:rsidR="008C08FA">
        <w:rPr>
          <w:sz w:val="20"/>
          <w:lang w:val="el-GR"/>
        </w:rPr>
        <w:t xml:space="preserve"> του έτους</w:t>
      </w:r>
      <w:r>
        <w:rPr>
          <w:sz w:val="20"/>
          <w:lang w:val="el-GR"/>
        </w:rPr>
        <w:t>. Ωστόσο, στο διεθνές χρηματοοικονομικό περιβάλλον διαμορφώνονται ιδιαίτερα θετικές συνθήκες για το αξιόχρεο του ελληνικού κράτους και την προοπτική περαιτέρω μείωσης του κινδύνου χώρας (</w:t>
      </w:r>
      <w:r>
        <w:rPr>
          <w:sz w:val="20"/>
        </w:rPr>
        <w:t>sovereign</w:t>
      </w:r>
      <w:r w:rsidRPr="007E0D33">
        <w:rPr>
          <w:sz w:val="20"/>
          <w:lang w:val="el-GR"/>
        </w:rPr>
        <w:t xml:space="preserve"> </w:t>
      </w:r>
      <w:r>
        <w:rPr>
          <w:sz w:val="20"/>
        </w:rPr>
        <w:t>risk</w:t>
      </w:r>
      <w:r w:rsidRPr="007E0D33">
        <w:rPr>
          <w:sz w:val="20"/>
          <w:lang w:val="el-GR"/>
        </w:rPr>
        <w:t>)</w:t>
      </w:r>
      <w:r>
        <w:rPr>
          <w:sz w:val="20"/>
          <w:lang w:val="el-GR"/>
        </w:rPr>
        <w:t>. Η εξέλιξη αυτή</w:t>
      </w:r>
      <w:r w:rsidR="00A66232">
        <w:rPr>
          <w:sz w:val="20"/>
          <w:lang w:val="el-GR"/>
        </w:rPr>
        <w:t>,</w:t>
      </w:r>
      <w:r>
        <w:rPr>
          <w:sz w:val="20"/>
          <w:lang w:val="el-GR"/>
        </w:rPr>
        <w:t xml:space="preserve"> </w:t>
      </w:r>
      <w:r w:rsidRPr="00E436F8">
        <w:rPr>
          <w:sz w:val="20"/>
          <w:lang w:val="el-GR"/>
        </w:rPr>
        <w:t xml:space="preserve">σε συνδυασμό με την προεξόφληση θετικών προσδοκιών για την πολιτική σταθερότητα και το μείγμα οικονομικής πολιτικής της νέας κυβέρνησης, </w:t>
      </w:r>
      <w:r>
        <w:rPr>
          <w:sz w:val="20"/>
          <w:lang w:val="el-GR"/>
        </w:rPr>
        <w:t>ενισχύει τις αναπτυξιακές προοπτικές της ελληνικής οικονομίας.</w:t>
      </w:r>
    </w:p>
    <w:p w14:paraId="03CD1744" w14:textId="77777777" w:rsidR="00B26BD3" w:rsidRDefault="00B26BD3" w:rsidP="008C1E1C">
      <w:pPr>
        <w:pStyle w:val="BodyText"/>
        <w:ind w:left="1780" w:right="227"/>
        <w:jc w:val="both"/>
        <w:rPr>
          <w:sz w:val="20"/>
          <w:lang w:val="el-GR"/>
        </w:rPr>
      </w:pPr>
    </w:p>
    <w:p w14:paraId="6E0238A8" w14:textId="1220B01B" w:rsidR="00B26BD3" w:rsidRPr="00BE4669" w:rsidRDefault="00B26BD3" w:rsidP="008C1E1C">
      <w:pPr>
        <w:pStyle w:val="BodyText"/>
        <w:ind w:left="1780" w:right="227"/>
        <w:jc w:val="both"/>
        <w:rPr>
          <w:b/>
          <w:sz w:val="20"/>
          <w:lang w:val="el-GR"/>
        </w:rPr>
      </w:pPr>
      <w:r>
        <w:rPr>
          <w:sz w:val="20"/>
          <w:lang w:val="el-GR"/>
        </w:rPr>
        <w:t xml:space="preserve">Στο παρόν Δελτίο αναλύονται </w:t>
      </w:r>
      <w:r w:rsidRPr="00BE4669">
        <w:rPr>
          <w:b/>
          <w:sz w:val="20"/>
          <w:lang w:val="el-GR"/>
        </w:rPr>
        <w:t>οι παράγοντες που οδηγούν σε μείωση του κινδύνου χώρας</w:t>
      </w:r>
      <w:r>
        <w:rPr>
          <w:sz w:val="20"/>
          <w:lang w:val="el-GR"/>
        </w:rPr>
        <w:t>, όπως αντανακλάται στην πορεία του περιθωρίου αποδόσεων των ελληνικών κρατικών ομολόγων, καθώς και οι ευκαιρίες που</w:t>
      </w:r>
      <w:r w:rsidR="00A66232">
        <w:rPr>
          <w:sz w:val="20"/>
          <w:lang w:val="el-GR"/>
        </w:rPr>
        <w:t>,</w:t>
      </w:r>
      <w:r>
        <w:rPr>
          <w:sz w:val="20"/>
          <w:lang w:val="el-GR"/>
        </w:rPr>
        <w:t xml:space="preserve"> </w:t>
      </w:r>
      <w:r w:rsidR="00310149">
        <w:rPr>
          <w:sz w:val="20"/>
          <w:lang w:val="el-GR"/>
        </w:rPr>
        <w:t>κατά συνέπεια</w:t>
      </w:r>
      <w:r w:rsidR="00A66232">
        <w:rPr>
          <w:sz w:val="20"/>
          <w:lang w:val="el-GR"/>
        </w:rPr>
        <w:t>,</w:t>
      </w:r>
      <w:r w:rsidR="00310149">
        <w:rPr>
          <w:sz w:val="20"/>
          <w:lang w:val="el-GR"/>
        </w:rPr>
        <w:t xml:space="preserve"> δημιουργούνται </w:t>
      </w:r>
      <w:r>
        <w:rPr>
          <w:sz w:val="20"/>
          <w:lang w:val="el-GR"/>
        </w:rPr>
        <w:t>στην άσκηση οικονομικής πολιτικής. Στο Γράφημα 1 απεικονίζεται η πτωτική πορεία τ</w:t>
      </w:r>
      <w:r w:rsidR="00F5076A">
        <w:rPr>
          <w:sz w:val="20"/>
          <w:lang w:val="el-GR"/>
        </w:rPr>
        <w:t>ης</w:t>
      </w:r>
      <w:r>
        <w:rPr>
          <w:sz w:val="20"/>
          <w:lang w:val="el-GR"/>
        </w:rPr>
        <w:t xml:space="preserve"> απ</w:t>
      </w:r>
      <w:r w:rsidR="00F5076A">
        <w:rPr>
          <w:sz w:val="20"/>
          <w:lang w:val="el-GR"/>
        </w:rPr>
        <w:t>ό</w:t>
      </w:r>
      <w:r>
        <w:rPr>
          <w:sz w:val="20"/>
          <w:lang w:val="el-GR"/>
        </w:rPr>
        <w:t>δ</w:t>
      </w:r>
      <w:r w:rsidR="00F5076A">
        <w:rPr>
          <w:sz w:val="20"/>
          <w:lang w:val="el-GR"/>
        </w:rPr>
        <w:t>ο</w:t>
      </w:r>
      <w:r>
        <w:rPr>
          <w:sz w:val="20"/>
          <w:lang w:val="el-GR"/>
        </w:rPr>
        <w:t>σ</w:t>
      </w:r>
      <w:r w:rsidR="00F5076A">
        <w:rPr>
          <w:sz w:val="20"/>
          <w:lang w:val="el-GR"/>
        </w:rPr>
        <w:t>ης</w:t>
      </w:r>
      <w:r>
        <w:rPr>
          <w:sz w:val="20"/>
          <w:lang w:val="el-GR"/>
        </w:rPr>
        <w:t xml:space="preserve"> τ</w:t>
      </w:r>
      <w:r w:rsidR="00F5076A">
        <w:rPr>
          <w:sz w:val="20"/>
          <w:lang w:val="el-GR"/>
        </w:rPr>
        <w:t>ου</w:t>
      </w:r>
      <w:r>
        <w:rPr>
          <w:sz w:val="20"/>
          <w:lang w:val="el-GR"/>
        </w:rPr>
        <w:t xml:space="preserve"> δεκαετ</w:t>
      </w:r>
      <w:r w:rsidR="00F5076A">
        <w:rPr>
          <w:sz w:val="20"/>
          <w:lang w:val="el-GR"/>
        </w:rPr>
        <w:t>ούς</w:t>
      </w:r>
      <w:r>
        <w:rPr>
          <w:sz w:val="20"/>
          <w:lang w:val="el-GR"/>
        </w:rPr>
        <w:t xml:space="preserve"> ομολόγ</w:t>
      </w:r>
      <w:r w:rsidR="00F5076A">
        <w:rPr>
          <w:sz w:val="20"/>
          <w:lang w:val="el-GR"/>
        </w:rPr>
        <w:t xml:space="preserve">ου </w:t>
      </w:r>
      <w:r w:rsidR="00F5076A" w:rsidRPr="00A94AE7">
        <w:rPr>
          <w:sz w:val="20"/>
          <w:lang w:val="el-GR"/>
        </w:rPr>
        <w:t xml:space="preserve">της Ελληνικής </w:t>
      </w:r>
      <w:r w:rsidR="00A66232">
        <w:rPr>
          <w:sz w:val="20"/>
          <w:lang w:val="el-GR"/>
        </w:rPr>
        <w:t>Δ</w:t>
      </w:r>
      <w:r w:rsidR="00F5076A" w:rsidRPr="00A94AE7">
        <w:rPr>
          <w:sz w:val="20"/>
          <w:lang w:val="el-GR"/>
        </w:rPr>
        <w:t>ημοκρατίας</w:t>
      </w:r>
      <w:r w:rsidRPr="00A94AE7">
        <w:rPr>
          <w:sz w:val="20"/>
          <w:lang w:val="el-GR"/>
        </w:rPr>
        <w:t xml:space="preserve"> και η σταδιακή σύγκλισή του με τις αποδόσεις των ιταλικών και πορτογαλικών δεκαετών ομολόγων από την</w:t>
      </w:r>
      <w:r>
        <w:rPr>
          <w:sz w:val="20"/>
          <w:lang w:val="el-GR"/>
        </w:rPr>
        <w:t xml:space="preserve"> αρχή του τρέχοντος έτους.  </w:t>
      </w:r>
      <w:r w:rsidRPr="00DE05F9">
        <w:rPr>
          <w:sz w:val="20"/>
          <w:lang w:val="el-GR"/>
        </w:rPr>
        <w:t xml:space="preserve">Η συνεχιζόμενη πτώση των αποδόσεων των ελληνικών </w:t>
      </w:r>
      <w:r w:rsidR="00F5076A">
        <w:rPr>
          <w:sz w:val="20"/>
          <w:lang w:val="el-GR"/>
        </w:rPr>
        <w:t>κρατικών τίτλων</w:t>
      </w:r>
      <w:r w:rsidR="001356B0">
        <w:rPr>
          <w:sz w:val="20"/>
          <w:lang w:val="el-GR"/>
        </w:rPr>
        <w:t xml:space="preserve"> </w:t>
      </w:r>
      <w:r w:rsidRPr="00DE05F9">
        <w:rPr>
          <w:sz w:val="20"/>
          <w:lang w:val="el-GR"/>
        </w:rPr>
        <w:t xml:space="preserve">μπορεί να αποδοθεί </w:t>
      </w:r>
      <w:r>
        <w:rPr>
          <w:sz w:val="20"/>
          <w:lang w:val="el-GR"/>
        </w:rPr>
        <w:t xml:space="preserve">σε μία σειρά παραγόντων που </w:t>
      </w:r>
      <w:r w:rsidRPr="00BE4669">
        <w:rPr>
          <w:b/>
          <w:sz w:val="20"/>
          <w:lang w:val="el-GR"/>
        </w:rPr>
        <w:t>δύναται να κατηγοριοποιηθούν είτε ως δομικοί / συγκυριακοί είτε ως εξωγενείς / ενδογενείς.</w:t>
      </w:r>
    </w:p>
    <w:p w14:paraId="664484A2" w14:textId="77777777" w:rsidR="00B26BD3" w:rsidRDefault="00B26BD3" w:rsidP="008C1E1C">
      <w:pPr>
        <w:pStyle w:val="BodyText"/>
        <w:ind w:left="1780" w:right="227"/>
        <w:jc w:val="both"/>
        <w:rPr>
          <w:sz w:val="20"/>
          <w:lang w:val="el-GR"/>
        </w:rPr>
      </w:pPr>
    </w:p>
    <w:p w14:paraId="6DA12193" w14:textId="77777777" w:rsidR="00B26BD3" w:rsidRDefault="00B26BD3" w:rsidP="008C1E1C">
      <w:pPr>
        <w:pStyle w:val="BodyText"/>
        <w:ind w:left="1780" w:right="227"/>
        <w:jc w:val="both"/>
        <w:rPr>
          <w:sz w:val="20"/>
          <w:lang w:val="el-GR"/>
        </w:rPr>
      </w:pPr>
      <w:r w:rsidRPr="00FB7ADA">
        <w:rPr>
          <w:sz w:val="20"/>
          <w:lang w:val="el-GR"/>
        </w:rPr>
        <w:t xml:space="preserve">Οι </w:t>
      </w:r>
      <w:r>
        <w:rPr>
          <w:b/>
          <w:sz w:val="20"/>
          <w:lang w:val="el-GR"/>
        </w:rPr>
        <w:t xml:space="preserve">εξωγενείς </w:t>
      </w:r>
      <w:r w:rsidRPr="00FB7ADA">
        <w:rPr>
          <w:sz w:val="20"/>
          <w:lang w:val="el-GR"/>
        </w:rPr>
        <w:t xml:space="preserve">παράγοντες που  συνδέονται με τη διεθνή </w:t>
      </w:r>
      <w:r w:rsidRPr="00FB7ADA">
        <w:rPr>
          <w:b/>
          <w:sz w:val="20"/>
          <w:lang w:val="el-GR"/>
        </w:rPr>
        <w:t>συγκυρία</w:t>
      </w:r>
      <w:r>
        <w:rPr>
          <w:b/>
          <w:sz w:val="20"/>
          <w:lang w:val="el-GR"/>
        </w:rPr>
        <w:t xml:space="preserve"> </w:t>
      </w:r>
      <w:r>
        <w:rPr>
          <w:sz w:val="20"/>
          <w:lang w:val="el-GR"/>
        </w:rPr>
        <w:t>είναι οι ακόλουθοι:</w:t>
      </w:r>
    </w:p>
    <w:p w14:paraId="599205BA" w14:textId="77777777" w:rsidR="00B26BD3" w:rsidRPr="00DE05F9" w:rsidRDefault="00B26BD3" w:rsidP="008C1E1C">
      <w:pPr>
        <w:pStyle w:val="BodyText"/>
        <w:ind w:left="1780" w:right="227"/>
        <w:jc w:val="both"/>
        <w:rPr>
          <w:sz w:val="20"/>
          <w:lang w:val="el-GR"/>
        </w:rPr>
      </w:pPr>
    </w:p>
    <w:p w14:paraId="51F29E31" w14:textId="40662135" w:rsidR="00B26BD3" w:rsidRDefault="00853EF7" w:rsidP="008C1E1C">
      <w:pPr>
        <w:pStyle w:val="BodyText"/>
        <w:ind w:left="1780" w:right="227"/>
        <w:jc w:val="both"/>
        <w:rPr>
          <w:sz w:val="20"/>
          <w:lang w:val="el-GR"/>
        </w:rPr>
      </w:pPr>
      <w:r w:rsidRPr="007E0D33">
        <w:rPr>
          <w:b/>
          <w:sz w:val="20"/>
          <w:lang w:val="el-GR"/>
        </w:rPr>
        <w:t>Πρώτον</w:t>
      </w:r>
      <w:r>
        <w:rPr>
          <w:sz w:val="20"/>
          <w:lang w:val="el-GR"/>
        </w:rPr>
        <w:t>, ο</w:t>
      </w:r>
      <w:r w:rsidRPr="00EF3B88">
        <w:rPr>
          <w:sz w:val="20"/>
          <w:lang w:val="el-GR"/>
        </w:rPr>
        <w:t xml:space="preserve">ι πρόσφατες δηλώσεις του Mario Draghi (18 Ιουνίου 2019) για συνέχιση της χαλαρής </w:t>
      </w:r>
      <w:r w:rsidR="00183227" w:rsidRPr="00EF3B88">
        <w:rPr>
          <w:sz w:val="20"/>
          <w:lang w:val="el-GR"/>
        </w:rPr>
        <w:t>νομισμα</w:t>
      </w:r>
      <w:r w:rsidR="00183227" w:rsidRPr="00183227">
        <w:rPr>
          <w:sz w:val="20"/>
          <w:lang w:val="el-GR"/>
        </w:rPr>
        <w:t>-</w:t>
      </w:r>
    </w:p>
    <w:p w14:paraId="63AB8DAC" w14:textId="77777777" w:rsidR="00B26BD3" w:rsidRDefault="00527063" w:rsidP="008C1E1C">
      <w:pPr>
        <w:pStyle w:val="BodyText"/>
        <w:ind w:left="1780" w:right="227"/>
        <w:jc w:val="both"/>
        <w:rPr>
          <w:sz w:val="20"/>
          <w:lang w:val="el-GR"/>
        </w:rPr>
      </w:pPr>
      <w:r>
        <w:rPr>
          <w:noProof/>
        </w:rPr>
        <mc:AlternateContent>
          <mc:Choice Requires="wpg">
            <w:drawing>
              <wp:anchor distT="0" distB="0" distL="114300" distR="114300" simplePos="0" relativeHeight="251653120" behindDoc="1" locked="0" layoutInCell="1" allowOverlap="1" wp14:anchorId="656DFEAC" wp14:editId="47D0080A">
                <wp:simplePos x="0" y="0"/>
                <wp:positionH relativeFrom="column">
                  <wp:posOffset>13970</wp:posOffset>
                </wp:positionH>
                <wp:positionV relativeFrom="paragraph">
                  <wp:posOffset>94351</wp:posOffset>
                </wp:positionV>
                <wp:extent cx="7199630" cy="3239770"/>
                <wp:effectExtent l="0" t="0" r="1270" b="0"/>
                <wp:wrapNone/>
                <wp:docPr id="203"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9770"/>
                          <a:chOff x="0" y="0"/>
                          <a:chExt cx="71804" cy="26289"/>
                        </a:xfrm>
                      </wpg:grpSpPr>
                      <wps:wsp>
                        <wps:cNvPr id="204"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CD8B61" w14:textId="77777777" w:rsidR="009B08ED" w:rsidRPr="00744752" w:rsidRDefault="009B08ED" w:rsidP="009B08ED">
                              <w:pPr>
                                <w:jc w:val="center"/>
                                <w:rPr>
                                  <w:rFonts w:ascii="Arial" w:hAnsi="Arial" w:cs="Arial"/>
                                  <w:color w:val="E24C37"/>
                                  <w:spacing w:val="-4"/>
                                  <w:sz w:val="18"/>
                                </w:rPr>
                              </w:pPr>
                              <w:r w:rsidRPr="00744752">
                                <w:rPr>
                                  <w:rFonts w:ascii="Arial" w:hAnsi="Arial" w:cs="Arial"/>
                                  <w:color w:val="E24C37"/>
                                  <w:spacing w:val="-4"/>
                                  <w:sz w:val="18"/>
                                </w:rPr>
                                <w:br/>
                              </w:r>
                              <w:r w:rsidRPr="000753F7">
                                <w:rPr>
                                  <w:rFonts w:ascii="Arial" w:hAnsi="Arial" w:cs="Arial"/>
                                  <w:color w:val="E24C37"/>
                                  <w:spacing w:val="-4"/>
                                  <w:sz w:val="18"/>
                                </w:rPr>
                                <w:t>ΓΡΑΦΗΜΑ</w:t>
                              </w:r>
                              <w:r w:rsidRPr="00744752">
                                <w:rPr>
                                  <w:rFonts w:ascii="Arial" w:hAnsi="Arial" w:cs="Arial"/>
                                  <w:color w:val="E24C37"/>
                                  <w:spacing w:val="-4"/>
                                  <w:sz w:val="18"/>
                                </w:rPr>
                                <w:t xml:space="preserve"> 1</w:t>
                              </w:r>
                            </w:p>
                            <w:p w14:paraId="6E68F0E9" w14:textId="77777777" w:rsidR="009B08ED" w:rsidRPr="00744752" w:rsidRDefault="009B08ED" w:rsidP="009B08ED">
                              <w:pPr>
                                <w:jc w:val="center"/>
                                <w:rPr>
                                  <w:rFonts w:ascii="Arial" w:hAnsi="Arial" w:cs="Arial"/>
                                  <w:color w:val="E24C37"/>
                                  <w:spacing w:val="-4"/>
                                  <w:sz w:val="18"/>
                                </w:rPr>
                              </w:pPr>
                            </w:p>
                            <w:p w14:paraId="4AEF1155" w14:textId="77777777" w:rsidR="009B08ED" w:rsidRPr="00744752" w:rsidRDefault="009B08ED" w:rsidP="009B08ED">
                              <w:pPr>
                                <w:jc w:val="center"/>
                                <w:rPr>
                                  <w:rFonts w:ascii="Arial" w:hAnsi="Arial" w:cs="Arial"/>
                                  <w:color w:val="E24C37"/>
                                  <w:spacing w:val="-4"/>
                                  <w:sz w:val="18"/>
                                </w:rPr>
                              </w:pPr>
                            </w:p>
                            <w:p w14:paraId="5078B8ED" w14:textId="77777777" w:rsidR="009B08ED" w:rsidRPr="00744752" w:rsidRDefault="009B08ED" w:rsidP="009B08ED">
                              <w:pPr>
                                <w:jc w:val="center"/>
                                <w:rPr>
                                  <w:rFonts w:ascii="Arial" w:hAnsi="Arial" w:cs="Arial"/>
                                  <w:color w:val="E24C37"/>
                                  <w:spacing w:val="-4"/>
                                  <w:sz w:val="18"/>
                                </w:rPr>
                              </w:pPr>
                            </w:p>
                            <w:p w14:paraId="425B4E24" w14:textId="77777777" w:rsidR="009B08ED" w:rsidRPr="00744752" w:rsidRDefault="009B08ED" w:rsidP="009B08ED">
                              <w:pPr>
                                <w:jc w:val="center"/>
                                <w:rPr>
                                  <w:rFonts w:ascii="Arial" w:hAnsi="Arial" w:cs="Arial"/>
                                  <w:color w:val="E24C37"/>
                                  <w:spacing w:val="-4"/>
                                  <w:sz w:val="18"/>
                                </w:rPr>
                              </w:pPr>
                            </w:p>
                            <w:p w14:paraId="43D18016" w14:textId="77777777" w:rsidR="007F4129" w:rsidRPr="00744752" w:rsidRDefault="007F4129" w:rsidP="00C077FD">
                              <w:pPr>
                                <w:rPr>
                                  <w:rFonts w:ascii="Arial" w:hAnsi="Arial" w:cs="Arial"/>
                                  <w:color w:val="E24C37"/>
                                  <w:spacing w:val="-4"/>
                                  <w:sz w:val="18"/>
                                </w:rPr>
                              </w:pPr>
                            </w:p>
                            <w:p w14:paraId="572BB0FF" w14:textId="77777777" w:rsidR="00C077FD" w:rsidRDefault="00C077FD" w:rsidP="00C077FD">
                              <w:pPr>
                                <w:rPr>
                                  <w:rFonts w:ascii="Arial" w:hAnsi="Arial" w:cs="Arial"/>
                                  <w:color w:val="E24C37"/>
                                  <w:spacing w:val="-4"/>
                                  <w:sz w:val="18"/>
                                </w:rPr>
                              </w:pPr>
                            </w:p>
                            <w:p w14:paraId="4231FAC8" w14:textId="77777777" w:rsidR="008E1D8C" w:rsidRDefault="008E1D8C" w:rsidP="00C077FD">
                              <w:pPr>
                                <w:rPr>
                                  <w:rFonts w:ascii="Arial" w:hAnsi="Arial" w:cs="Arial"/>
                                  <w:color w:val="E24C37"/>
                                  <w:spacing w:val="-4"/>
                                  <w:sz w:val="18"/>
                                </w:rPr>
                              </w:pPr>
                            </w:p>
                            <w:p w14:paraId="126EA3D3" w14:textId="77777777" w:rsidR="008E1D8C" w:rsidRDefault="008E1D8C" w:rsidP="00C077FD">
                              <w:pPr>
                                <w:rPr>
                                  <w:rFonts w:ascii="Arial" w:hAnsi="Arial" w:cs="Arial"/>
                                  <w:color w:val="E24C37"/>
                                  <w:spacing w:val="-4"/>
                                  <w:sz w:val="18"/>
                                </w:rPr>
                              </w:pPr>
                            </w:p>
                            <w:p w14:paraId="398F8EF9" w14:textId="77777777" w:rsidR="008E1D8C" w:rsidRDefault="008E1D8C" w:rsidP="00C077FD">
                              <w:pPr>
                                <w:rPr>
                                  <w:rFonts w:ascii="Arial" w:hAnsi="Arial" w:cs="Arial"/>
                                  <w:color w:val="E24C37"/>
                                  <w:spacing w:val="-4"/>
                                  <w:sz w:val="18"/>
                                </w:rPr>
                              </w:pPr>
                            </w:p>
                            <w:p w14:paraId="536CBE92" w14:textId="77777777" w:rsidR="008E1D8C" w:rsidRPr="00744752" w:rsidRDefault="008E1D8C" w:rsidP="00C077FD">
                              <w:pPr>
                                <w:rPr>
                                  <w:rFonts w:ascii="Arial" w:hAnsi="Arial" w:cs="Arial"/>
                                  <w:color w:val="E24C37"/>
                                  <w:spacing w:val="-4"/>
                                  <w:sz w:val="18"/>
                                </w:rPr>
                              </w:pPr>
                            </w:p>
                            <w:p w14:paraId="0DD7D842" w14:textId="77777777" w:rsidR="009B08ED" w:rsidRPr="008E1D8C" w:rsidRDefault="003F4835" w:rsidP="009B08ED">
                              <w:pPr>
                                <w:jc w:val="center"/>
                                <w:rPr>
                                  <w:rFonts w:ascii="Arial" w:hAnsi="Arial" w:cs="Arial"/>
                                  <w:color w:val="C00000"/>
                                  <w:sz w:val="18"/>
                                  <w:lang w:val="en-US"/>
                                </w:rPr>
                              </w:pPr>
                              <w:r w:rsidRPr="003F4835">
                                <w:rPr>
                                  <w:rFonts w:ascii="Arial" w:hAnsi="Arial" w:cs="Arial"/>
                                  <w:color w:val="000000"/>
                                  <w:spacing w:val="-4"/>
                                  <w:sz w:val="18"/>
                                </w:rPr>
                                <w:t>Πηγή</w:t>
                              </w:r>
                              <w:r w:rsidRPr="00C077FD">
                                <w:rPr>
                                  <w:rFonts w:ascii="Arial" w:hAnsi="Arial" w:cs="Arial"/>
                                  <w:color w:val="000000"/>
                                  <w:spacing w:val="-4"/>
                                  <w:sz w:val="18"/>
                                </w:rPr>
                                <w:t xml:space="preserve">: </w:t>
                              </w:r>
                              <w:r w:rsidR="008E1D8C">
                                <w:rPr>
                                  <w:rFonts w:ascii="Arial" w:hAnsi="Arial" w:cs="Arial"/>
                                  <w:color w:val="000000"/>
                                  <w:spacing w:val="-4"/>
                                  <w:sz w:val="18"/>
                                  <w:lang w:val="en-US"/>
                                </w:rPr>
                                <w:t>Bloomberg</w:t>
                              </w:r>
                            </w:p>
                          </w:txbxContent>
                        </wps:txbx>
                        <wps:bodyPr rot="0" vert="horz" wrap="square" lIns="91440" tIns="45720" rIns="91440" bIns="45720" anchor="t" anchorCtr="0" upright="1">
                          <a:noAutofit/>
                        </wps:bodyPr>
                      </wps:wsp>
                      <wps:wsp>
                        <wps:cNvPr id="205"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051286C" w14:textId="77777777" w:rsidR="009B08ED" w:rsidRDefault="009B08ED" w:rsidP="009B08ED">
                              <w:pPr>
                                <w:tabs>
                                  <w:tab w:val="left" w:pos="2410"/>
                                </w:tabs>
                                <w:spacing w:after="0" w:line="240" w:lineRule="auto"/>
                                <w:rPr>
                                  <w:rFonts w:ascii="Arial" w:hAnsi="Arial" w:cs="Arial"/>
                                  <w:sz w:val="20"/>
                                </w:rPr>
                              </w:pPr>
                            </w:p>
                            <w:p w14:paraId="34888742" w14:textId="47D250AA" w:rsidR="007F4129" w:rsidRDefault="00310149" w:rsidP="00527063">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Σύγκλιση</w:t>
                              </w:r>
                              <w:r w:rsidR="00286323">
                                <w:rPr>
                                  <w:rFonts w:ascii="Arial" w:eastAsia="Arial" w:hAnsi="Arial" w:cs="Arial"/>
                                  <w:color w:val="0E3B70"/>
                                  <w:sz w:val="20"/>
                                  <w:szCs w:val="20"/>
                                </w:rPr>
                                <w:t xml:space="preserve"> Αποδόσεων </w:t>
                              </w:r>
                              <w:r w:rsidR="001356B0">
                                <w:rPr>
                                  <w:rFonts w:ascii="Arial" w:eastAsia="Arial" w:hAnsi="Arial" w:cs="Arial"/>
                                  <w:color w:val="0E3B70"/>
                                  <w:sz w:val="20"/>
                                  <w:szCs w:val="20"/>
                                </w:rPr>
                                <w:t>Δ</w:t>
                              </w:r>
                              <w:r w:rsidR="00527063">
                                <w:rPr>
                                  <w:rFonts w:ascii="Arial" w:eastAsia="Arial" w:hAnsi="Arial" w:cs="Arial"/>
                                  <w:color w:val="0E3B70"/>
                                  <w:sz w:val="20"/>
                                  <w:szCs w:val="20"/>
                                </w:rPr>
                                <w:t>εκα</w:t>
                              </w:r>
                              <w:r>
                                <w:rPr>
                                  <w:rFonts w:ascii="Arial" w:eastAsia="Arial" w:hAnsi="Arial" w:cs="Arial"/>
                                  <w:color w:val="0E3B70"/>
                                  <w:sz w:val="20"/>
                                  <w:szCs w:val="20"/>
                                </w:rPr>
                                <w:t>ετών Ομολόγων</w:t>
                              </w:r>
                            </w:p>
                            <w:p w14:paraId="74B9C883" w14:textId="77777777" w:rsidR="00527063" w:rsidRPr="00286323" w:rsidRDefault="00527063" w:rsidP="00527063">
                              <w:pPr>
                                <w:tabs>
                                  <w:tab w:val="left" w:pos="2410"/>
                                </w:tabs>
                                <w:spacing w:after="0" w:line="240" w:lineRule="auto"/>
                                <w:rPr>
                                  <w:rFonts w:ascii="Arial" w:eastAsia="Arial" w:hAnsi="Arial" w:cs="Arial"/>
                                  <w:color w:val="0E3B70"/>
                                  <w:sz w:val="20"/>
                                  <w:szCs w:val="20"/>
                                </w:rPr>
                              </w:pPr>
                              <w:r w:rsidRPr="00527063">
                                <w:rPr>
                                  <w:rFonts w:ascii="Arial" w:eastAsia="Arial" w:hAnsi="Arial" w:cs="Arial"/>
                                  <w:noProof/>
                                  <w:color w:val="0E3B70"/>
                                  <w:sz w:val="20"/>
                                  <w:szCs w:val="20"/>
                                  <w:lang w:val="en-US"/>
                                </w:rPr>
                                <w:drawing>
                                  <wp:inline distT="0" distB="0" distL="0" distR="0" wp14:anchorId="57695932" wp14:editId="7F8FB7A4">
                                    <wp:extent cx="5897880" cy="47183"/>
                                    <wp:effectExtent l="0" t="0" r="0" b="0"/>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7183"/>
                                            </a:xfrm>
                                            <a:prstGeom prst="rect">
                                              <a:avLst/>
                                            </a:prstGeom>
                                            <a:noFill/>
                                            <a:ln>
                                              <a:noFill/>
                                            </a:ln>
                                          </pic:spPr>
                                        </pic:pic>
                                      </a:graphicData>
                                    </a:graphic>
                                  </wp:inline>
                                </w:drawing>
                              </w:r>
                            </w:p>
                            <w:p w14:paraId="164E4C1E" w14:textId="2F3413BF" w:rsidR="009B08ED" w:rsidRDefault="001356B0" w:rsidP="009B08ED">
                              <w:pPr>
                                <w:tabs>
                                  <w:tab w:val="left" w:pos="2410"/>
                                </w:tabs>
                                <w:spacing w:after="0" w:line="240" w:lineRule="auto"/>
                                <w:rPr>
                                  <w:rFonts w:ascii="Arial" w:eastAsia="Arial" w:hAnsi="Arial" w:cs="Arial"/>
                                  <w:color w:val="0E3B70"/>
                                  <w:sz w:val="20"/>
                                  <w:szCs w:val="20"/>
                                </w:rPr>
                              </w:pPr>
                              <w:r w:rsidRPr="001356B0">
                                <w:rPr>
                                  <w:noProof/>
                                  <w:lang w:val="en-US"/>
                                </w:rPr>
                                <w:drawing>
                                  <wp:inline distT="0" distB="0" distL="0" distR="0" wp14:anchorId="144F48F0" wp14:editId="3C4B48C9">
                                    <wp:extent cx="5693410" cy="2734310"/>
                                    <wp:effectExtent l="0" t="0" r="0" b="8890"/>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93410" cy="2734310"/>
                                            </a:xfrm>
                                            <a:prstGeom prst="rect">
                                              <a:avLst/>
                                            </a:prstGeom>
                                            <a:noFill/>
                                            <a:ln>
                                              <a:noFill/>
                                            </a:ln>
                                          </pic:spPr>
                                        </pic:pic>
                                      </a:graphicData>
                                    </a:graphic>
                                  </wp:inline>
                                </w:drawing>
                              </w:r>
                            </w:p>
                            <w:p w14:paraId="54CADE8F" w14:textId="77777777" w:rsidR="007F4129" w:rsidRDefault="007F4129" w:rsidP="009B08ED">
                              <w:pPr>
                                <w:tabs>
                                  <w:tab w:val="left" w:pos="2410"/>
                                </w:tabs>
                                <w:spacing w:after="0" w:line="240" w:lineRule="auto"/>
                                <w:rPr>
                                  <w:rFonts w:ascii="Arial" w:eastAsia="Arial" w:hAnsi="Arial" w:cs="Arial"/>
                                  <w:color w:val="0E3B70"/>
                                  <w:sz w:val="20"/>
                                  <w:szCs w:val="20"/>
                                </w:rPr>
                              </w:pPr>
                            </w:p>
                            <w:p w14:paraId="05C8EE9E" w14:textId="77777777" w:rsidR="009B08ED" w:rsidRPr="005F4DC6" w:rsidRDefault="009B08ED" w:rsidP="008E1D8C">
                              <w:pPr>
                                <w:tabs>
                                  <w:tab w:val="left" w:pos="2410"/>
                                </w:tabs>
                                <w:spacing w:line="240" w:lineRule="auto"/>
                                <w:jc w:val="center"/>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656DFEAC" id="_x0000_s1026" style="position:absolute;left:0;text-align:left;margin-left:1.1pt;margin-top:7.45pt;width:566.9pt;height:255.1pt;z-index:-251663360;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">
                <v:rect id="Rectangle 24" o:spid="_x0000_s1027"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" fillcolor="#e5e4de" stroked="f">
                  <v:textbox>
                    <w:txbxContent>
                      <w:p w14:paraId="3ECD8B61" w14:textId="77777777" w:rsidR="009B08ED" w:rsidRPr="00744752" w:rsidRDefault="009B08ED" w:rsidP="009B08ED">
                        <w:pPr>
                          <w:jc w:val="center"/>
                          <w:rPr>
                            <w:rFonts w:ascii="Arial" w:hAnsi="Arial" w:cs="Arial"/>
                            <w:color w:val="E24C37"/>
                            <w:spacing w:val="-4"/>
                            <w:sz w:val="18"/>
                          </w:rPr>
                        </w:pPr>
                        <w:r w:rsidRPr="00744752">
                          <w:rPr>
                            <w:rFonts w:ascii="Arial" w:hAnsi="Arial" w:cs="Arial"/>
                            <w:color w:val="E24C37"/>
                            <w:spacing w:val="-4"/>
                            <w:sz w:val="18"/>
                          </w:rPr>
                          <w:br/>
                        </w:r>
                        <w:r w:rsidRPr="000753F7">
                          <w:rPr>
                            <w:rFonts w:ascii="Arial" w:hAnsi="Arial" w:cs="Arial"/>
                            <w:color w:val="E24C37"/>
                            <w:spacing w:val="-4"/>
                            <w:sz w:val="18"/>
                          </w:rPr>
                          <w:t>ΓΡΑΦΗΜΑ</w:t>
                        </w:r>
                        <w:r w:rsidRPr="00744752">
                          <w:rPr>
                            <w:rFonts w:ascii="Arial" w:hAnsi="Arial" w:cs="Arial"/>
                            <w:color w:val="E24C37"/>
                            <w:spacing w:val="-4"/>
                            <w:sz w:val="18"/>
                          </w:rPr>
                          <w:t xml:space="preserve"> 1</w:t>
                        </w:r>
                      </w:p>
                      <w:p w14:paraId="6E68F0E9" w14:textId="77777777" w:rsidR="009B08ED" w:rsidRPr="00744752" w:rsidRDefault="009B08ED" w:rsidP="009B08ED">
                        <w:pPr>
                          <w:jc w:val="center"/>
                          <w:rPr>
                            <w:rFonts w:ascii="Arial" w:hAnsi="Arial" w:cs="Arial"/>
                            <w:color w:val="E24C37"/>
                            <w:spacing w:val="-4"/>
                            <w:sz w:val="18"/>
                          </w:rPr>
                        </w:pPr>
                      </w:p>
                      <w:p w14:paraId="4AEF1155" w14:textId="77777777" w:rsidR="009B08ED" w:rsidRPr="00744752" w:rsidRDefault="009B08ED" w:rsidP="009B08ED">
                        <w:pPr>
                          <w:jc w:val="center"/>
                          <w:rPr>
                            <w:rFonts w:ascii="Arial" w:hAnsi="Arial" w:cs="Arial"/>
                            <w:color w:val="E24C37"/>
                            <w:spacing w:val="-4"/>
                            <w:sz w:val="18"/>
                          </w:rPr>
                        </w:pPr>
                      </w:p>
                      <w:p w14:paraId="5078B8ED" w14:textId="77777777" w:rsidR="009B08ED" w:rsidRPr="00744752" w:rsidRDefault="009B08ED" w:rsidP="009B08ED">
                        <w:pPr>
                          <w:jc w:val="center"/>
                          <w:rPr>
                            <w:rFonts w:ascii="Arial" w:hAnsi="Arial" w:cs="Arial"/>
                            <w:color w:val="E24C37"/>
                            <w:spacing w:val="-4"/>
                            <w:sz w:val="18"/>
                          </w:rPr>
                        </w:pPr>
                      </w:p>
                      <w:p w14:paraId="425B4E24" w14:textId="77777777" w:rsidR="009B08ED" w:rsidRPr="00744752" w:rsidRDefault="009B08ED" w:rsidP="009B08ED">
                        <w:pPr>
                          <w:jc w:val="center"/>
                          <w:rPr>
                            <w:rFonts w:ascii="Arial" w:hAnsi="Arial" w:cs="Arial"/>
                            <w:color w:val="E24C37"/>
                            <w:spacing w:val="-4"/>
                            <w:sz w:val="18"/>
                          </w:rPr>
                        </w:pPr>
                      </w:p>
                      <w:p w14:paraId="43D18016" w14:textId="77777777" w:rsidR="007F4129" w:rsidRPr="00744752" w:rsidRDefault="007F4129" w:rsidP="00C077FD">
                        <w:pPr>
                          <w:rPr>
                            <w:rFonts w:ascii="Arial" w:hAnsi="Arial" w:cs="Arial"/>
                            <w:color w:val="E24C37"/>
                            <w:spacing w:val="-4"/>
                            <w:sz w:val="18"/>
                          </w:rPr>
                        </w:pPr>
                      </w:p>
                      <w:p w14:paraId="572BB0FF" w14:textId="77777777" w:rsidR="00C077FD" w:rsidRDefault="00C077FD" w:rsidP="00C077FD">
                        <w:pPr>
                          <w:rPr>
                            <w:rFonts w:ascii="Arial" w:hAnsi="Arial" w:cs="Arial"/>
                            <w:color w:val="E24C37"/>
                            <w:spacing w:val="-4"/>
                            <w:sz w:val="18"/>
                          </w:rPr>
                        </w:pPr>
                      </w:p>
                      <w:p w14:paraId="4231FAC8" w14:textId="77777777" w:rsidR="008E1D8C" w:rsidRDefault="008E1D8C" w:rsidP="00C077FD">
                        <w:pPr>
                          <w:rPr>
                            <w:rFonts w:ascii="Arial" w:hAnsi="Arial" w:cs="Arial"/>
                            <w:color w:val="E24C37"/>
                            <w:spacing w:val="-4"/>
                            <w:sz w:val="18"/>
                          </w:rPr>
                        </w:pPr>
                      </w:p>
                      <w:p w14:paraId="126EA3D3" w14:textId="77777777" w:rsidR="008E1D8C" w:rsidRDefault="008E1D8C" w:rsidP="00C077FD">
                        <w:pPr>
                          <w:rPr>
                            <w:rFonts w:ascii="Arial" w:hAnsi="Arial" w:cs="Arial"/>
                            <w:color w:val="E24C37"/>
                            <w:spacing w:val="-4"/>
                            <w:sz w:val="18"/>
                          </w:rPr>
                        </w:pPr>
                      </w:p>
                      <w:p w14:paraId="398F8EF9" w14:textId="77777777" w:rsidR="008E1D8C" w:rsidRDefault="008E1D8C" w:rsidP="00C077FD">
                        <w:pPr>
                          <w:rPr>
                            <w:rFonts w:ascii="Arial" w:hAnsi="Arial" w:cs="Arial"/>
                            <w:color w:val="E24C37"/>
                            <w:spacing w:val="-4"/>
                            <w:sz w:val="18"/>
                          </w:rPr>
                        </w:pPr>
                      </w:p>
                      <w:p w14:paraId="536CBE92" w14:textId="77777777" w:rsidR="008E1D8C" w:rsidRPr="00744752" w:rsidRDefault="008E1D8C" w:rsidP="00C077FD">
                        <w:pPr>
                          <w:rPr>
                            <w:rFonts w:ascii="Arial" w:hAnsi="Arial" w:cs="Arial"/>
                            <w:color w:val="E24C37"/>
                            <w:spacing w:val="-4"/>
                            <w:sz w:val="18"/>
                          </w:rPr>
                        </w:pPr>
                      </w:p>
                      <w:p w14:paraId="0DD7D842" w14:textId="77777777" w:rsidR="009B08ED" w:rsidRPr="008E1D8C" w:rsidRDefault="003F4835" w:rsidP="009B08ED">
                        <w:pPr>
                          <w:jc w:val="center"/>
                          <w:rPr>
                            <w:rFonts w:ascii="Arial" w:hAnsi="Arial" w:cs="Arial"/>
                            <w:color w:val="C00000"/>
                            <w:sz w:val="18"/>
                            <w:lang w:val="en-US"/>
                          </w:rPr>
                        </w:pPr>
                        <w:r w:rsidRPr="003F4835">
                          <w:rPr>
                            <w:rFonts w:ascii="Arial" w:hAnsi="Arial" w:cs="Arial"/>
                            <w:color w:val="000000"/>
                            <w:spacing w:val="-4"/>
                            <w:sz w:val="18"/>
                          </w:rPr>
                          <w:t>Πηγή</w:t>
                        </w:r>
                        <w:r w:rsidRPr="00C077FD">
                          <w:rPr>
                            <w:rFonts w:ascii="Arial" w:hAnsi="Arial" w:cs="Arial"/>
                            <w:color w:val="000000"/>
                            <w:spacing w:val="-4"/>
                            <w:sz w:val="18"/>
                          </w:rPr>
                          <w:t xml:space="preserve">: </w:t>
                        </w:r>
                        <w:r w:rsidR="008E1D8C">
                          <w:rPr>
                            <w:rFonts w:ascii="Arial" w:hAnsi="Arial" w:cs="Arial"/>
                            <w:color w:val="000000"/>
                            <w:spacing w:val="-4"/>
                            <w:sz w:val="18"/>
                            <w:lang w:val="en-US"/>
                          </w:rPr>
                          <w:t>Bloomberg</w:t>
                        </w:r>
                      </w:p>
                    </w:txbxContent>
                  </v:textbox>
                </v:rect>
                <v:shape id="Freeform 364" o:spid="_x0000_s1028"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" adj="-11796480,,5400" path="m9585,l,,,4123r9585,l9585,xe" fillcolor="#e5e4de" stroked="f">
                  <v:stroke joinstyle="round"/>
                  <v:formulas/>
                  <v:path arrowok="t" o:connecttype="custom" o:connectlocs="38506193,0;0,0;0,16754221;38506193,16754221;38506193,0" o:connectangles="0,0,0,0,0" textboxrect="0,0,9586,4124"/>
                  <v:textbox>
                    <w:txbxContent>
                      <w:p w14:paraId="3051286C" w14:textId="77777777" w:rsidR="009B08ED" w:rsidRDefault="009B08ED" w:rsidP="009B08ED">
                        <w:pPr>
                          <w:tabs>
                            <w:tab w:val="left" w:pos="2410"/>
                          </w:tabs>
                          <w:spacing w:after="0" w:line="240" w:lineRule="auto"/>
                          <w:rPr>
                            <w:rFonts w:ascii="Arial" w:hAnsi="Arial" w:cs="Arial"/>
                            <w:sz w:val="20"/>
                          </w:rPr>
                        </w:pPr>
                      </w:p>
                      <w:p w14:paraId="34888742" w14:textId="47D250AA" w:rsidR="007F4129" w:rsidRDefault="00310149" w:rsidP="00527063">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Σύγκλιση</w:t>
                        </w:r>
                        <w:r w:rsidR="00286323">
                          <w:rPr>
                            <w:rFonts w:ascii="Arial" w:eastAsia="Arial" w:hAnsi="Arial" w:cs="Arial"/>
                            <w:color w:val="0E3B70"/>
                            <w:sz w:val="20"/>
                            <w:szCs w:val="20"/>
                          </w:rPr>
                          <w:t xml:space="preserve"> Αποδόσεων </w:t>
                        </w:r>
                        <w:r w:rsidR="001356B0">
                          <w:rPr>
                            <w:rFonts w:ascii="Arial" w:eastAsia="Arial" w:hAnsi="Arial" w:cs="Arial"/>
                            <w:color w:val="0E3B70"/>
                            <w:sz w:val="20"/>
                            <w:szCs w:val="20"/>
                          </w:rPr>
                          <w:t>Δ</w:t>
                        </w:r>
                        <w:r w:rsidR="00527063">
                          <w:rPr>
                            <w:rFonts w:ascii="Arial" w:eastAsia="Arial" w:hAnsi="Arial" w:cs="Arial"/>
                            <w:color w:val="0E3B70"/>
                            <w:sz w:val="20"/>
                            <w:szCs w:val="20"/>
                          </w:rPr>
                          <w:t>εκα</w:t>
                        </w:r>
                        <w:r>
                          <w:rPr>
                            <w:rFonts w:ascii="Arial" w:eastAsia="Arial" w:hAnsi="Arial" w:cs="Arial"/>
                            <w:color w:val="0E3B70"/>
                            <w:sz w:val="20"/>
                            <w:szCs w:val="20"/>
                          </w:rPr>
                          <w:t>ετών Ομολόγων</w:t>
                        </w:r>
                      </w:p>
                      <w:p w14:paraId="74B9C883" w14:textId="77777777" w:rsidR="00527063" w:rsidRPr="00286323" w:rsidRDefault="00527063" w:rsidP="00527063">
                        <w:pPr>
                          <w:tabs>
                            <w:tab w:val="left" w:pos="2410"/>
                          </w:tabs>
                          <w:spacing w:after="0" w:line="240" w:lineRule="auto"/>
                          <w:rPr>
                            <w:rFonts w:ascii="Arial" w:eastAsia="Arial" w:hAnsi="Arial" w:cs="Arial"/>
                            <w:color w:val="0E3B70"/>
                            <w:sz w:val="20"/>
                            <w:szCs w:val="20"/>
                          </w:rPr>
                        </w:pPr>
                        <w:r w:rsidRPr="00527063">
                          <w:rPr>
                            <w:rFonts w:ascii="Arial" w:eastAsia="Arial" w:hAnsi="Arial" w:cs="Arial"/>
                            <w:noProof/>
                            <w:color w:val="0E3B70"/>
                            <w:sz w:val="20"/>
                            <w:szCs w:val="20"/>
                            <w:lang w:eastAsia="el-GR"/>
                          </w:rPr>
                          <w:drawing>
                            <wp:inline distT="0" distB="0" distL="0" distR="0" wp14:anchorId="57695932" wp14:editId="7F8FB7A4">
                              <wp:extent cx="5897880" cy="47183"/>
                              <wp:effectExtent l="0" t="0" r="0" b="0"/>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7880" cy="47183"/>
                                      </a:xfrm>
                                      <a:prstGeom prst="rect">
                                        <a:avLst/>
                                      </a:prstGeom>
                                      <a:noFill/>
                                      <a:ln>
                                        <a:noFill/>
                                      </a:ln>
                                    </pic:spPr>
                                  </pic:pic>
                                </a:graphicData>
                              </a:graphic>
                            </wp:inline>
                          </w:drawing>
                        </w:r>
                      </w:p>
                      <w:p w14:paraId="164E4C1E" w14:textId="2F3413BF" w:rsidR="009B08ED" w:rsidRDefault="001356B0" w:rsidP="009B08ED">
                        <w:pPr>
                          <w:tabs>
                            <w:tab w:val="left" w:pos="2410"/>
                          </w:tabs>
                          <w:spacing w:after="0" w:line="240" w:lineRule="auto"/>
                          <w:rPr>
                            <w:rFonts w:ascii="Arial" w:eastAsia="Arial" w:hAnsi="Arial" w:cs="Arial"/>
                            <w:color w:val="0E3B70"/>
                            <w:sz w:val="20"/>
                            <w:szCs w:val="20"/>
                          </w:rPr>
                        </w:pPr>
                        <w:r w:rsidRPr="001356B0">
                          <w:drawing>
                            <wp:inline distT="0" distB="0" distL="0" distR="0" wp14:anchorId="144F48F0" wp14:editId="3C4B48C9">
                              <wp:extent cx="5693410" cy="2734310"/>
                              <wp:effectExtent l="0" t="0" r="0" b="8890"/>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3410" cy="2734310"/>
                                      </a:xfrm>
                                      <a:prstGeom prst="rect">
                                        <a:avLst/>
                                      </a:prstGeom>
                                      <a:noFill/>
                                      <a:ln>
                                        <a:noFill/>
                                      </a:ln>
                                    </pic:spPr>
                                  </pic:pic>
                                </a:graphicData>
                              </a:graphic>
                            </wp:inline>
                          </w:drawing>
                        </w:r>
                      </w:p>
                      <w:p w14:paraId="54CADE8F" w14:textId="77777777" w:rsidR="007F4129" w:rsidRDefault="007F4129" w:rsidP="009B08ED">
                        <w:pPr>
                          <w:tabs>
                            <w:tab w:val="left" w:pos="2410"/>
                          </w:tabs>
                          <w:spacing w:after="0" w:line="240" w:lineRule="auto"/>
                          <w:rPr>
                            <w:rFonts w:ascii="Arial" w:eastAsia="Arial" w:hAnsi="Arial" w:cs="Arial"/>
                            <w:color w:val="0E3B70"/>
                            <w:sz w:val="20"/>
                            <w:szCs w:val="20"/>
                          </w:rPr>
                        </w:pPr>
                      </w:p>
                      <w:p w14:paraId="05C8EE9E" w14:textId="77777777" w:rsidR="009B08ED" w:rsidRPr="005F4DC6" w:rsidRDefault="009B08ED" w:rsidP="008E1D8C">
                        <w:pPr>
                          <w:tabs>
                            <w:tab w:val="left" w:pos="2410"/>
                          </w:tabs>
                          <w:spacing w:line="240" w:lineRule="auto"/>
                          <w:jc w:val="center"/>
                          <w:rPr>
                            <w:rFonts w:ascii="Arial" w:hAnsi="Arial" w:cs="Arial"/>
                            <w:sz w:val="20"/>
                          </w:rPr>
                        </w:pPr>
                      </w:p>
                    </w:txbxContent>
                  </v:textbox>
                </v:shape>
              </v:group>
            </w:pict>
          </mc:Fallback>
        </mc:AlternateContent>
      </w:r>
    </w:p>
    <w:p w14:paraId="4766F173" w14:textId="77777777" w:rsidR="009B08ED" w:rsidRDefault="009B08ED" w:rsidP="008C1E1C">
      <w:pPr>
        <w:pStyle w:val="BodyText"/>
        <w:ind w:left="1780" w:right="227"/>
        <w:jc w:val="both"/>
        <w:rPr>
          <w:sz w:val="20"/>
          <w:lang w:val="el-GR"/>
        </w:rPr>
      </w:pPr>
    </w:p>
    <w:p w14:paraId="5349AD2E" w14:textId="77777777" w:rsidR="00744752" w:rsidRDefault="00744752" w:rsidP="008C1E1C">
      <w:pPr>
        <w:pStyle w:val="BodyText"/>
        <w:ind w:left="1780" w:right="227"/>
        <w:jc w:val="both"/>
        <w:rPr>
          <w:sz w:val="20"/>
          <w:lang w:val="el-GR"/>
        </w:rPr>
      </w:pPr>
    </w:p>
    <w:p w14:paraId="4C85A6D6" w14:textId="77777777" w:rsidR="003F4835" w:rsidRDefault="003F4835" w:rsidP="008C1E1C">
      <w:pPr>
        <w:pStyle w:val="BodyText"/>
        <w:ind w:left="1780" w:right="227"/>
        <w:jc w:val="both"/>
        <w:rPr>
          <w:sz w:val="20"/>
          <w:lang w:val="el-GR"/>
        </w:rPr>
      </w:pPr>
    </w:p>
    <w:p w14:paraId="3E5E3383" w14:textId="77777777" w:rsidR="005253D8" w:rsidRDefault="005253D8" w:rsidP="008C1E1C">
      <w:pPr>
        <w:pStyle w:val="BodyText"/>
        <w:ind w:left="1780" w:right="227"/>
        <w:jc w:val="both"/>
        <w:rPr>
          <w:sz w:val="20"/>
          <w:lang w:val="el-GR"/>
        </w:rPr>
      </w:pPr>
    </w:p>
    <w:p w14:paraId="3EEB0547" w14:textId="77777777" w:rsidR="005253D8" w:rsidRDefault="005253D8" w:rsidP="008C1E1C">
      <w:pPr>
        <w:pStyle w:val="BodyText"/>
        <w:ind w:left="1780" w:right="227"/>
        <w:jc w:val="both"/>
        <w:rPr>
          <w:sz w:val="20"/>
          <w:lang w:val="el-GR"/>
        </w:rPr>
      </w:pPr>
    </w:p>
    <w:p w14:paraId="593642B8" w14:textId="77777777" w:rsidR="005253D8" w:rsidRDefault="005253D8" w:rsidP="008C1E1C">
      <w:pPr>
        <w:pStyle w:val="BodyText"/>
        <w:ind w:left="1780" w:right="227"/>
        <w:jc w:val="both"/>
        <w:rPr>
          <w:sz w:val="20"/>
          <w:lang w:val="el-GR"/>
        </w:rPr>
      </w:pPr>
    </w:p>
    <w:p w14:paraId="11AA6317" w14:textId="77777777" w:rsidR="005253D8" w:rsidRDefault="005253D8" w:rsidP="008C1E1C">
      <w:pPr>
        <w:pStyle w:val="BodyText"/>
        <w:ind w:left="1780" w:right="227"/>
        <w:jc w:val="both"/>
        <w:rPr>
          <w:sz w:val="20"/>
          <w:lang w:val="el-GR"/>
        </w:rPr>
      </w:pPr>
    </w:p>
    <w:p w14:paraId="50A81F74" w14:textId="77777777" w:rsidR="005253D8" w:rsidRDefault="005253D8" w:rsidP="008C1E1C">
      <w:pPr>
        <w:pStyle w:val="BodyText"/>
        <w:ind w:left="1780" w:right="227"/>
        <w:jc w:val="both"/>
        <w:rPr>
          <w:sz w:val="20"/>
          <w:lang w:val="el-GR"/>
        </w:rPr>
      </w:pPr>
    </w:p>
    <w:p w14:paraId="5CCB8486" w14:textId="77777777" w:rsidR="005253D8" w:rsidRDefault="005253D8" w:rsidP="008C1E1C">
      <w:pPr>
        <w:pStyle w:val="BodyText"/>
        <w:ind w:left="1780" w:right="227"/>
        <w:jc w:val="both"/>
        <w:rPr>
          <w:sz w:val="20"/>
          <w:lang w:val="el-GR"/>
        </w:rPr>
      </w:pPr>
    </w:p>
    <w:p w14:paraId="06A7EB4A" w14:textId="77777777" w:rsidR="005253D8" w:rsidRDefault="005253D8" w:rsidP="008C1E1C">
      <w:pPr>
        <w:pStyle w:val="BodyText"/>
        <w:ind w:left="1780" w:right="227"/>
        <w:jc w:val="both"/>
        <w:rPr>
          <w:sz w:val="20"/>
          <w:lang w:val="el-GR"/>
        </w:rPr>
      </w:pPr>
    </w:p>
    <w:p w14:paraId="72FA2ADB" w14:textId="77777777" w:rsidR="005253D8" w:rsidRDefault="005253D8" w:rsidP="008C1E1C">
      <w:pPr>
        <w:pStyle w:val="BodyText"/>
        <w:ind w:left="1780" w:right="227"/>
        <w:jc w:val="both"/>
        <w:rPr>
          <w:sz w:val="20"/>
          <w:lang w:val="el-GR"/>
        </w:rPr>
      </w:pPr>
    </w:p>
    <w:p w14:paraId="024AFD83" w14:textId="77777777" w:rsidR="005253D8" w:rsidRDefault="005253D8" w:rsidP="008C1E1C">
      <w:pPr>
        <w:pStyle w:val="BodyText"/>
        <w:ind w:left="1780" w:right="227"/>
        <w:jc w:val="both"/>
        <w:rPr>
          <w:sz w:val="20"/>
          <w:lang w:val="el-GR"/>
        </w:rPr>
      </w:pPr>
    </w:p>
    <w:p w14:paraId="11EC3813" w14:textId="77777777" w:rsidR="005253D8" w:rsidRDefault="005253D8" w:rsidP="008C1E1C">
      <w:pPr>
        <w:pStyle w:val="BodyText"/>
        <w:ind w:left="1780" w:right="227"/>
        <w:jc w:val="both"/>
        <w:rPr>
          <w:sz w:val="20"/>
          <w:lang w:val="el-GR"/>
        </w:rPr>
      </w:pPr>
    </w:p>
    <w:p w14:paraId="2E2FEE33" w14:textId="77777777" w:rsidR="005253D8" w:rsidRDefault="005253D8" w:rsidP="008C1E1C">
      <w:pPr>
        <w:pStyle w:val="BodyText"/>
        <w:ind w:left="1780" w:right="227"/>
        <w:jc w:val="both"/>
        <w:rPr>
          <w:sz w:val="20"/>
          <w:lang w:val="el-GR"/>
        </w:rPr>
      </w:pPr>
    </w:p>
    <w:p w14:paraId="7FD1D4F8" w14:textId="77777777" w:rsidR="005253D8" w:rsidRDefault="005253D8" w:rsidP="008C1E1C">
      <w:pPr>
        <w:pStyle w:val="BodyText"/>
        <w:ind w:left="1780" w:right="227"/>
        <w:jc w:val="both"/>
        <w:rPr>
          <w:sz w:val="20"/>
          <w:lang w:val="el-GR"/>
        </w:rPr>
      </w:pPr>
    </w:p>
    <w:p w14:paraId="2FE42202" w14:textId="77777777" w:rsidR="005253D8" w:rsidRDefault="005253D8" w:rsidP="008C1E1C">
      <w:pPr>
        <w:pStyle w:val="BodyText"/>
        <w:ind w:left="1780" w:right="227"/>
        <w:jc w:val="both"/>
        <w:rPr>
          <w:sz w:val="20"/>
          <w:lang w:val="el-GR"/>
        </w:rPr>
      </w:pPr>
    </w:p>
    <w:p w14:paraId="5DF98090" w14:textId="77777777" w:rsidR="005253D8" w:rsidRDefault="005253D8" w:rsidP="008C1E1C">
      <w:pPr>
        <w:pStyle w:val="BodyText"/>
        <w:ind w:left="1780" w:right="227"/>
        <w:jc w:val="both"/>
        <w:rPr>
          <w:sz w:val="20"/>
          <w:lang w:val="el-GR"/>
        </w:rPr>
      </w:pPr>
    </w:p>
    <w:p w14:paraId="47C60C59" w14:textId="77777777" w:rsidR="005253D8" w:rsidRDefault="005253D8" w:rsidP="008C1E1C">
      <w:pPr>
        <w:pStyle w:val="BodyText"/>
        <w:ind w:left="1780" w:right="227"/>
        <w:jc w:val="both"/>
        <w:rPr>
          <w:sz w:val="20"/>
          <w:lang w:val="el-GR"/>
        </w:rPr>
      </w:pPr>
    </w:p>
    <w:p w14:paraId="13D48BB9" w14:textId="77777777" w:rsidR="005253D8" w:rsidRDefault="005253D8" w:rsidP="008C1E1C">
      <w:pPr>
        <w:pStyle w:val="BodyText"/>
        <w:ind w:left="1780" w:right="227"/>
        <w:jc w:val="both"/>
        <w:rPr>
          <w:sz w:val="20"/>
          <w:lang w:val="el-GR"/>
        </w:rPr>
      </w:pPr>
    </w:p>
    <w:p w14:paraId="5C01066E" w14:textId="77777777" w:rsidR="00F76E26" w:rsidRDefault="00F76E26" w:rsidP="008C1E1C">
      <w:pPr>
        <w:pStyle w:val="BodyText"/>
        <w:ind w:left="1780" w:right="227"/>
        <w:jc w:val="both"/>
        <w:rPr>
          <w:sz w:val="20"/>
          <w:lang w:val="el-GR"/>
        </w:rPr>
      </w:pPr>
    </w:p>
    <w:p w14:paraId="2E609C14" w14:textId="4A278D0A" w:rsidR="00B26BD3" w:rsidRDefault="00183227" w:rsidP="008C1E1C">
      <w:pPr>
        <w:pStyle w:val="BodyText"/>
        <w:spacing w:line="249" w:lineRule="auto"/>
        <w:ind w:left="1780" w:right="227"/>
        <w:jc w:val="both"/>
        <w:rPr>
          <w:sz w:val="20"/>
          <w:lang w:val="el-GR"/>
        </w:rPr>
      </w:pPr>
      <w:r w:rsidRPr="00EF3B88">
        <w:rPr>
          <w:sz w:val="20"/>
          <w:lang w:val="el-GR"/>
        </w:rPr>
        <w:lastRenderedPageBreak/>
        <w:t xml:space="preserve">τικής </w:t>
      </w:r>
      <w:r w:rsidR="00EF0FA0" w:rsidRPr="00EF3B88">
        <w:rPr>
          <w:sz w:val="20"/>
          <w:lang w:val="el-GR"/>
        </w:rPr>
        <w:t>πολιτικής και πιθανή επανεκκίνηση του προγράμματος ποσοτικής χαλάρωσης</w:t>
      </w:r>
      <w:r w:rsidR="00EF0FA0">
        <w:rPr>
          <w:sz w:val="20"/>
          <w:lang w:val="el-GR"/>
        </w:rPr>
        <w:t>,</w:t>
      </w:r>
      <w:r w:rsidR="00EF0FA0" w:rsidRPr="00EF3B88">
        <w:rPr>
          <w:sz w:val="20"/>
          <w:lang w:val="el-GR"/>
        </w:rPr>
        <w:t xml:space="preserve"> καθώς και η</w:t>
      </w:r>
      <w:r w:rsidR="00EF0FA0">
        <w:rPr>
          <w:sz w:val="20"/>
          <w:lang w:val="el-GR"/>
        </w:rPr>
        <w:t xml:space="preserve"> </w:t>
      </w:r>
      <w:r w:rsidR="007C416F" w:rsidRPr="00EF3B88">
        <w:rPr>
          <w:sz w:val="20"/>
          <w:lang w:val="el-GR"/>
        </w:rPr>
        <w:t xml:space="preserve">διαφαινόμενη </w:t>
      </w:r>
      <w:r w:rsidR="00B26BD3" w:rsidRPr="00EF3B88">
        <w:rPr>
          <w:sz w:val="20"/>
          <w:lang w:val="el-GR"/>
        </w:rPr>
        <w:t>στροφή των κεντρικών τραπεζών σε επεκτατική νομισματική πολιτική συμπιέζ</w:t>
      </w:r>
      <w:r w:rsidR="00A94AE7">
        <w:rPr>
          <w:sz w:val="20"/>
          <w:lang w:val="el-GR"/>
        </w:rPr>
        <w:t>ουν</w:t>
      </w:r>
      <w:r w:rsidR="00B26BD3" w:rsidRPr="00EF3B88">
        <w:rPr>
          <w:sz w:val="20"/>
          <w:lang w:val="el-GR"/>
        </w:rPr>
        <w:t xml:space="preserve"> τα επιτόκια σε χαμηλά επίπεδα. </w:t>
      </w:r>
      <w:r w:rsidR="00B26BD3" w:rsidRPr="007E0D33">
        <w:rPr>
          <w:b/>
          <w:sz w:val="20"/>
          <w:lang w:val="el-GR"/>
        </w:rPr>
        <w:t>Δεύτερον</w:t>
      </w:r>
      <w:r w:rsidR="00B26BD3">
        <w:rPr>
          <w:sz w:val="20"/>
          <w:lang w:val="el-GR"/>
        </w:rPr>
        <w:t>, η</w:t>
      </w:r>
      <w:r w:rsidR="00B26BD3" w:rsidRPr="00EF3B88">
        <w:rPr>
          <w:sz w:val="20"/>
          <w:lang w:val="el-GR"/>
        </w:rPr>
        <w:t xml:space="preserve"> </w:t>
      </w:r>
      <w:r w:rsidR="00B26BD3">
        <w:rPr>
          <w:sz w:val="20"/>
          <w:lang w:val="el-GR"/>
        </w:rPr>
        <w:t xml:space="preserve">επιλογή </w:t>
      </w:r>
      <w:r w:rsidR="00B26BD3" w:rsidRPr="00EF3B88">
        <w:rPr>
          <w:sz w:val="20"/>
          <w:lang w:val="el-GR"/>
        </w:rPr>
        <w:t>της επικεφαλής του Δ</w:t>
      </w:r>
      <w:r w:rsidR="00B26BD3">
        <w:rPr>
          <w:sz w:val="20"/>
          <w:lang w:val="el-GR"/>
        </w:rPr>
        <w:t xml:space="preserve">ιεθνούς </w:t>
      </w:r>
      <w:r w:rsidR="00B26BD3" w:rsidRPr="00EF3B88">
        <w:rPr>
          <w:sz w:val="20"/>
          <w:lang w:val="el-GR"/>
        </w:rPr>
        <w:t>Ν</w:t>
      </w:r>
      <w:r w:rsidR="00B26BD3">
        <w:rPr>
          <w:sz w:val="20"/>
          <w:lang w:val="el-GR"/>
        </w:rPr>
        <w:t xml:space="preserve">ομισματικού </w:t>
      </w:r>
      <w:r w:rsidR="00B26BD3" w:rsidRPr="00EF3B88">
        <w:rPr>
          <w:sz w:val="20"/>
          <w:lang w:val="el-GR"/>
        </w:rPr>
        <w:t>Τ</w:t>
      </w:r>
      <w:r w:rsidR="00B26BD3">
        <w:rPr>
          <w:sz w:val="20"/>
          <w:lang w:val="el-GR"/>
        </w:rPr>
        <w:t>αμείου</w:t>
      </w:r>
      <w:r w:rsidR="00B26BD3" w:rsidRPr="00EF3B88">
        <w:rPr>
          <w:sz w:val="20"/>
          <w:lang w:val="el-GR"/>
        </w:rPr>
        <w:t xml:space="preserve"> Christine Lagarde </w:t>
      </w:r>
      <w:r w:rsidR="00B26BD3">
        <w:rPr>
          <w:sz w:val="20"/>
          <w:lang w:val="el-GR"/>
        </w:rPr>
        <w:t xml:space="preserve">για την </w:t>
      </w:r>
      <w:r w:rsidR="00B26BD3" w:rsidRPr="00F5076A">
        <w:rPr>
          <w:sz w:val="20"/>
          <w:lang w:val="el-GR"/>
        </w:rPr>
        <w:t xml:space="preserve">ανάληψη της θέσης του προέδρου της Ευρωπαϊκής Κεντρικής Τράπεζας από τον επόμενο Οκτώβριο, δημιουργεί </w:t>
      </w:r>
      <w:r w:rsidR="00527063" w:rsidRPr="00183227">
        <w:rPr>
          <w:sz w:val="20"/>
          <w:lang w:val="el-GR"/>
        </w:rPr>
        <w:t>προσδοκίες</w:t>
      </w:r>
      <w:r w:rsidR="00527063" w:rsidRPr="00F5076A">
        <w:rPr>
          <w:sz w:val="20"/>
          <w:lang w:val="el-GR"/>
        </w:rPr>
        <w:t xml:space="preserve"> </w:t>
      </w:r>
      <w:r w:rsidR="00B26BD3" w:rsidRPr="00F5076A">
        <w:rPr>
          <w:sz w:val="20"/>
          <w:lang w:val="el-GR"/>
        </w:rPr>
        <w:t xml:space="preserve">διατήρησης της  χαλαρής νομισματικής πολιτικής και των χαμηλών επιτοκίων επί μακρόν. </w:t>
      </w:r>
      <w:r w:rsidR="00B26BD3" w:rsidRPr="00F5076A">
        <w:rPr>
          <w:b/>
          <w:sz w:val="20"/>
          <w:lang w:val="el-GR"/>
        </w:rPr>
        <w:t>Τρίτον</w:t>
      </w:r>
      <w:r w:rsidR="00B26BD3" w:rsidRPr="00F5076A">
        <w:rPr>
          <w:sz w:val="20"/>
          <w:lang w:val="el-GR"/>
        </w:rPr>
        <w:t>, η</w:t>
      </w:r>
      <w:r w:rsidR="00B26BD3">
        <w:rPr>
          <w:sz w:val="20"/>
          <w:lang w:val="el-GR"/>
        </w:rPr>
        <w:t xml:space="preserve"> α</w:t>
      </w:r>
      <w:r w:rsidR="00B26BD3" w:rsidRPr="00EF3B88">
        <w:rPr>
          <w:sz w:val="20"/>
          <w:lang w:val="el-GR"/>
        </w:rPr>
        <w:t xml:space="preserve">ποφυγή της διαδικασίας υπερβολικού ελλείμματος για την Ιταλία. Η Ευρωπαϊκή Επιτροπή έκρινε πως η </w:t>
      </w:r>
      <w:r w:rsidR="00B26BD3">
        <w:rPr>
          <w:sz w:val="20"/>
          <w:lang w:val="el-GR"/>
        </w:rPr>
        <w:t>ι</w:t>
      </w:r>
      <w:r w:rsidR="00B26BD3" w:rsidRPr="00EF3B88">
        <w:rPr>
          <w:sz w:val="20"/>
          <w:lang w:val="el-GR"/>
        </w:rPr>
        <w:t>ταλική κυβέρνηση ανταποκρίθηκε στις ανησυχίες σχετικά με την πορεία του δημοσίου χρέους της (132% του ΑΕΠ), αναπροσαρμόζοντας το στόχο του δημοσιονομικού ελλείμματος</w:t>
      </w:r>
      <w:r w:rsidR="00B26BD3">
        <w:rPr>
          <w:sz w:val="20"/>
          <w:lang w:val="el-GR"/>
        </w:rPr>
        <w:t xml:space="preserve"> για την Ιταλία</w:t>
      </w:r>
      <w:r w:rsidR="00B26BD3" w:rsidRPr="00EF3B88">
        <w:rPr>
          <w:sz w:val="20"/>
          <w:lang w:val="el-GR"/>
        </w:rPr>
        <w:t xml:space="preserve"> στο 2,0%</w:t>
      </w:r>
      <w:r w:rsidR="00B26BD3">
        <w:rPr>
          <w:sz w:val="20"/>
          <w:lang w:val="el-GR"/>
        </w:rPr>
        <w:t xml:space="preserve"> </w:t>
      </w:r>
      <w:r w:rsidR="00A02329">
        <w:rPr>
          <w:sz w:val="20"/>
          <w:lang w:val="el-GR"/>
        </w:rPr>
        <w:t>(</w:t>
      </w:r>
      <w:r w:rsidR="00B26BD3">
        <w:rPr>
          <w:sz w:val="20"/>
          <w:lang w:val="el-GR"/>
        </w:rPr>
        <w:t>από το 2,5%</w:t>
      </w:r>
      <w:r w:rsidR="00A02329">
        <w:rPr>
          <w:sz w:val="20"/>
          <w:lang w:val="el-GR"/>
        </w:rPr>
        <w:t>)</w:t>
      </w:r>
      <w:r w:rsidR="00B26BD3" w:rsidRPr="00EF3B88">
        <w:rPr>
          <w:sz w:val="20"/>
          <w:lang w:val="el-GR"/>
        </w:rPr>
        <w:t xml:space="preserve"> για το 2019, μειώνοντας τις δημόσιες δαπάνες και ενισχύοντας τα έσο</w:t>
      </w:r>
      <w:r w:rsidR="00B26BD3">
        <w:rPr>
          <w:sz w:val="20"/>
          <w:lang w:val="el-GR"/>
        </w:rPr>
        <w:t>δα.</w:t>
      </w:r>
    </w:p>
    <w:p w14:paraId="4B50773E" w14:textId="77777777" w:rsidR="00B26BD3" w:rsidRDefault="00B26BD3" w:rsidP="008C1E1C">
      <w:pPr>
        <w:pStyle w:val="BodyText"/>
        <w:ind w:left="1780" w:right="227"/>
        <w:jc w:val="both"/>
        <w:rPr>
          <w:sz w:val="20"/>
          <w:lang w:val="el-GR"/>
        </w:rPr>
      </w:pPr>
    </w:p>
    <w:p w14:paraId="68FB6667" w14:textId="77777777" w:rsidR="00B26BD3" w:rsidRPr="00EF3B88" w:rsidRDefault="00B26BD3" w:rsidP="008C1E1C">
      <w:pPr>
        <w:pStyle w:val="BodyText"/>
        <w:ind w:left="1780" w:right="227"/>
        <w:jc w:val="both"/>
        <w:rPr>
          <w:sz w:val="20"/>
          <w:lang w:val="el-GR"/>
        </w:rPr>
      </w:pPr>
      <w:r>
        <w:rPr>
          <w:sz w:val="20"/>
          <w:lang w:val="el-GR"/>
        </w:rPr>
        <w:t xml:space="preserve">Οι ανωτέρω παράγοντες συμπιέζουν τις αποδόσεις των ομολόγων όλων των χωρών της Ευρωζώνης περίπου στον ίδιο βαθμό και συνεπώς δεν εξηγούν </w:t>
      </w:r>
      <w:r w:rsidR="007C416F">
        <w:rPr>
          <w:sz w:val="20"/>
          <w:lang w:val="el-GR"/>
        </w:rPr>
        <w:t xml:space="preserve">πλήρως </w:t>
      </w:r>
      <w:r>
        <w:rPr>
          <w:sz w:val="20"/>
          <w:lang w:val="el-GR"/>
        </w:rPr>
        <w:t>τη</w:t>
      </w:r>
      <w:r w:rsidR="007C416F">
        <w:rPr>
          <w:sz w:val="20"/>
          <w:lang w:val="el-GR"/>
        </w:rPr>
        <w:t>ν</w:t>
      </w:r>
      <w:r>
        <w:rPr>
          <w:sz w:val="20"/>
          <w:lang w:val="el-GR"/>
        </w:rPr>
        <w:t xml:space="preserve"> πορεία σύγκλισης των ελληνικών ομολόγων προς τα ευρωπαϊκά που παρατηρείται στο Γράφημα 1. Για την ερμηνεία της παρατηρούμενης σύγκλισης θα πρέπει να </w:t>
      </w:r>
      <w:r w:rsidR="007C416F">
        <w:rPr>
          <w:sz w:val="20"/>
          <w:lang w:val="el-GR"/>
        </w:rPr>
        <w:t>ανατρέξουμε</w:t>
      </w:r>
      <w:r>
        <w:rPr>
          <w:sz w:val="20"/>
          <w:lang w:val="el-GR"/>
        </w:rPr>
        <w:t xml:space="preserve"> σε </w:t>
      </w:r>
      <w:r w:rsidR="007C416F">
        <w:rPr>
          <w:sz w:val="20"/>
          <w:lang w:val="el-GR"/>
        </w:rPr>
        <w:t>άλλους</w:t>
      </w:r>
      <w:r>
        <w:rPr>
          <w:sz w:val="20"/>
          <w:lang w:val="el-GR"/>
        </w:rPr>
        <w:t xml:space="preserve"> δομικούς, ενδογενείς και εξωγενείς, παράγοντες.</w:t>
      </w:r>
    </w:p>
    <w:p w14:paraId="0F94784E" w14:textId="77777777" w:rsidR="00B26BD3" w:rsidRDefault="00B26BD3" w:rsidP="008C1E1C">
      <w:pPr>
        <w:pStyle w:val="BodyText"/>
        <w:ind w:left="1780" w:right="227"/>
        <w:jc w:val="both"/>
        <w:rPr>
          <w:sz w:val="20"/>
          <w:lang w:val="el-GR"/>
        </w:rPr>
      </w:pPr>
    </w:p>
    <w:p w14:paraId="4DD7F79D" w14:textId="5A2E8E2B" w:rsidR="00B26BD3" w:rsidRDefault="00B26BD3" w:rsidP="008C1E1C">
      <w:pPr>
        <w:pStyle w:val="BodyText"/>
        <w:ind w:left="1780" w:right="227"/>
        <w:jc w:val="both"/>
        <w:rPr>
          <w:sz w:val="20"/>
          <w:lang w:val="el-GR"/>
        </w:rPr>
      </w:pPr>
      <w:r>
        <w:rPr>
          <w:sz w:val="20"/>
          <w:lang w:val="el-GR"/>
        </w:rPr>
        <w:t>Όπως αποτυπώνεται στο Γράφημα 2, η πτώση τ</w:t>
      </w:r>
      <w:r w:rsidR="00F5076A">
        <w:rPr>
          <w:sz w:val="20"/>
          <w:lang w:val="el-GR"/>
        </w:rPr>
        <w:t>ης</w:t>
      </w:r>
      <w:r>
        <w:rPr>
          <w:sz w:val="20"/>
          <w:lang w:val="el-GR"/>
        </w:rPr>
        <w:t xml:space="preserve"> απ</w:t>
      </w:r>
      <w:r w:rsidR="00F5076A">
        <w:rPr>
          <w:sz w:val="20"/>
          <w:lang w:val="el-GR"/>
        </w:rPr>
        <w:t>ό</w:t>
      </w:r>
      <w:r>
        <w:rPr>
          <w:sz w:val="20"/>
          <w:lang w:val="el-GR"/>
        </w:rPr>
        <w:t>δ</w:t>
      </w:r>
      <w:r w:rsidR="00F5076A">
        <w:rPr>
          <w:sz w:val="20"/>
          <w:lang w:val="el-GR"/>
        </w:rPr>
        <w:t>ο</w:t>
      </w:r>
      <w:r>
        <w:rPr>
          <w:sz w:val="20"/>
          <w:lang w:val="el-GR"/>
        </w:rPr>
        <w:t>σ</w:t>
      </w:r>
      <w:r w:rsidR="00F5076A">
        <w:rPr>
          <w:sz w:val="20"/>
          <w:lang w:val="el-GR"/>
        </w:rPr>
        <w:t>ης</w:t>
      </w:r>
      <w:r>
        <w:rPr>
          <w:sz w:val="20"/>
          <w:lang w:val="el-GR"/>
        </w:rPr>
        <w:t xml:space="preserve"> τ</w:t>
      </w:r>
      <w:r w:rsidR="00F5076A">
        <w:rPr>
          <w:sz w:val="20"/>
          <w:lang w:val="el-GR"/>
        </w:rPr>
        <w:t>ου</w:t>
      </w:r>
      <w:r>
        <w:rPr>
          <w:sz w:val="20"/>
          <w:lang w:val="el-GR"/>
        </w:rPr>
        <w:t xml:space="preserve"> ελληνικ</w:t>
      </w:r>
      <w:r w:rsidR="00F5076A">
        <w:rPr>
          <w:sz w:val="20"/>
          <w:lang w:val="el-GR"/>
        </w:rPr>
        <w:t xml:space="preserve">ού </w:t>
      </w:r>
      <w:r>
        <w:rPr>
          <w:sz w:val="20"/>
          <w:lang w:val="el-GR"/>
        </w:rPr>
        <w:t>δεκαετ</w:t>
      </w:r>
      <w:r w:rsidR="00F5076A">
        <w:rPr>
          <w:sz w:val="20"/>
          <w:lang w:val="el-GR"/>
        </w:rPr>
        <w:t>ούς</w:t>
      </w:r>
      <w:r>
        <w:rPr>
          <w:sz w:val="20"/>
          <w:lang w:val="el-GR"/>
        </w:rPr>
        <w:t xml:space="preserve"> κρατικ</w:t>
      </w:r>
      <w:r w:rsidR="00F5076A">
        <w:rPr>
          <w:sz w:val="20"/>
          <w:lang w:val="el-GR"/>
        </w:rPr>
        <w:t>ού</w:t>
      </w:r>
      <w:r>
        <w:rPr>
          <w:sz w:val="20"/>
          <w:lang w:val="el-GR"/>
        </w:rPr>
        <w:t xml:space="preserve"> ομολόγ</w:t>
      </w:r>
      <w:r w:rsidR="00F5076A">
        <w:rPr>
          <w:sz w:val="20"/>
          <w:lang w:val="el-GR"/>
        </w:rPr>
        <w:t>ου</w:t>
      </w:r>
      <w:r>
        <w:rPr>
          <w:sz w:val="20"/>
          <w:lang w:val="el-GR"/>
        </w:rPr>
        <w:t xml:space="preserve"> είναι πολύ υψηλότερη, ενώ παράλληλα οι αποδόσεις των κρατικών τίτλων ορισμένων χωρών</w:t>
      </w:r>
      <w:r w:rsidR="007C416F">
        <w:rPr>
          <w:sz w:val="20"/>
          <w:lang w:val="el-GR"/>
        </w:rPr>
        <w:t>, όπως η Γερμανία και η Γαλλία,</w:t>
      </w:r>
      <w:r>
        <w:rPr>
          <w:sz w:val="20"/>
          <w:lang w:val="el-GR"/>
        </w:rPr>
        <w:t xml:space="preserve"> </w:t>
      </w:r>
      <w:r w:rsidR="00F5076A" w:rsidRPr="00A94AE7">
        <w:rPr>
          <w:sz w:val="20"/>
          <w:lang w:val="el-GR"/>
        </w:rPr>
        <w:t xml:space="preserve">έχουν </w:t>
      </w:r>
      <w:r w:rsidR="00D23985">
        <w:rPr>
          <w:sz w:val="20"/>
          <w:lang w:val="el-GR"/>
        </w:rPr>
        <w:t>λάβει</w:t>
      </w:r>
      <w:r w:rsidR="00F5076A" w:rsidRPr="00A94AE7">
        <w:rPr>
          <w:sz w:val="20"/>
          <w:lang w:val="el-GR"/>
        </w:rPr>
        <w:t xml:space="preserve"> </w:t>
      </w:r>
      <w:r>
        <w:rPr>
          <w:sz w:val="20"/>
          <w:lang w:val="el-GR"/>
        </w:rPr>
        <w:t xml:space="preserve">αρνητικό </w:t>
      </w:r>
      <w:r w:rsidR="00F5076A">
        <w:rPr>
          <w:sz w:val="20"/>
          <w:lang w:val="el-GR"/>
        </w:rPr>
        <w:t>πρόσημο</w:t>
      </w:r>
      <w:r>
        <w:rPr>
          <w:sz w:val="20"/>
          <w:lang w:val="el-GR"/>
        </w:rPr>
        <w:t xml:space="preserve">. Οι </w:t>
      </w:r>
      <w:r w:rsidRPr="00EF3B88">
        <w:rPr>
          <w:b/>
          <w:sz w:val="20"/>
          <w:lang w:val="el-GR"/>
        </w:rPr>
        <w:t xml:space="preserve">δομικοί </w:t>
      </w:r>
      <w:r w:rsidRPr="00FB7ADA">
        <w:rPr>
          <w:sz w:val="20"/>
          <w:lang w:val="el-GR"/>
        </w:rPr>
        <w:t>παράγοντες</w:t>
      </w:r>
      <w:r>
        <w:rPr>
          <w:sz w:val="20"/>
          <w:lang w:val="el-GR"/>
        </w:rPr>
        <w:t xml:space="preserve"> </w:t>
      </w:r>
      <w:r w:rsidR="007C416F">
        <w:rPr>
          <w:sz w:val="20"/>
          <w:lang w:val="el-GR"/>
        </w:rPr>
        <w:t>οι οποίοι</w:t>
      </w:r>
      <w:r w:rsidRPr="004A4D0F">
        <w:rPr>
          <w:sz w:val="20"/>
          <w:lang w:val="el-GR"/>
        </w:rPr>
        <w:t xml:space="preserve"> </w:t>
      </w:r>
      <w:r>
        <w:rPr>
          <w:sz w:val="20"/>
          <w:lang w:val="el-GR"/>
        </w:rPr>
        <w:t>συμβάλουν στην ταχύτερη μείωση των αποδόσεων των ελληνικών ομολόγων είναι οι εξής:</w:t>
      </w:r>
    </w:p>
    <w:p w14:paraId="71433379" w14:textId="77777777" w:rsidR="00B26BD3" w:rsidRDefault="00B26BD3" w:rsidP="008C1E1C">
      <w:pPr>
        <w:pStyle w:val="BodyText"/>
        <w:ind w:left="1780" w:right="227"/>
        <w:jc w:val="both"/>
        <w:rPr>
          <w:sz w:val="20"/>
          <w:lang w:val="el-GR"/>
        </w:rPr>
      </w:pPr>
    </w:p>
    <w:p w14:paraId="3A1AA94F" w14:textId="77777777" w:rsidR="00B26BD3" w:rsidRDefault="00B26BD3" w:rsidP="008C1E1C">
      <w:pPr>
        <w:pStyle w:val="BodyText"/>
        <w:numPr>
          <w:ilvl w:val="0"/>
          <w:numId w:val="7"/>
        </w:numPr>
        <w:ind w:left="2185" w:right="227"/>
        <w:jc w:val="both"/>
        <w:rPr>
          <w:sz w:val="20"/>
          <w:lang w:val="el-GR"/>
        </w:rPr>
      </w:pPr>
      <w:r w:rsidRPr="00DB025E">
        <w:rPr>
          <w:sz w:val="20"/>
          <w:lang w:val="el-GR"/>
        </w:rPr>
        <w:t xml:space="preserve">Από την </w:t>
      </w:r>
      <w:r w:rsidRPr="00421CD5">
        <w:rPr>
          <w:b/>
          <w:sz w:val="20"/>
          <w:lang w:val="el-GR"/>
        </w:rPr>
        <w:t>πλευρά της ζήτησης</w:t>
      </w:r>
      <w:r w:rsidRPr="00DB025E">
        <w:rPr>
          <w:sz w:val="20"/>
          <w:lang w:val="el-GR"/>
        </w:rPr>
        <w:t>, το ποσό των ομολόγων σε παγκόσμιο επίπεδο που αποφέρουν αρνητικές αποδόσεις υπερέβη τα</w:t>
      </w:r>
      <w:r w:rsidR="00A02329">
        <w:rPr>
          <w:sz w:val="20"/>
          <w:lang w:val="el-GR"/>
        </w:rPr>
        <w:t xml:space="preserve"> </w:t>
      </w:r>
      <w:r w:rsidR="00A02329" w:rsidRPr="00DB025E">
        <w:rPr>
          <w:sz w:val="20"/>
          <w:lang w:val="el-GR"/>
        </w:rPr>
        <w:t>$</w:t>
      </w:r>
      <w:r w:rsidRPr="00DB025E">
        <w:rPr>
          <w:sz w:val="20"/>
          <w:lang w:val="el-GR"/>
        </w:rPr>
        <w:t xml:space="preserve"> 13 τρι</w:t>
      </w:r>
      <w:r w:rsidR="00A02329">
        <w:rPr>
          <w:sz w:val="20"/>
          <w:lang w:val="el-GR"/>
        </w:rPr>
        <w:t>σ.</w:t>
      </w:r>
      <w:r w:rsidRPr="007E0D33">
        <w:rPr>
          <w:sz w:val="20"/>
          <w:lang w:val="el-GR"/>
        </w:rPr>
        <w:t xml:space="preserve"> </w:t>
      </w:r>
      <w:r>
        <w:rPr>
          <w:sz w:val="20"/>
          <w:lang w:val="el-GR"/>
        </w:rPr>
        <w:t>(</w:t>
      </w:r>
      <w:r>
        <w:rPr>
          <w:sz w:val="20"/>
        </w:rPr>
        <w:t>Institute</w:t>
      </w:r>
      <w:r w:rsidRPr="007E0D33">
        <w:rPr>
          <w:sz w:val="20"/>
          <w:lang w:val="el-GR"/>
        </w:rPr>
        <w:t xml:space="preserve"> </w:t>
      </w:r>
      <w:r>
        <w:rPr>
          <w:sz w:val="20"/>
        </w:rPr>
        <w:t>of</w:t>
      </w:r>
      <w:r w:rsidRPr="007E0D33">
        <w:rPr>
          <w:sz w:val="20"/>
          <w:lang w:val="el-GR"/>
        </w:rPr>
        <w:t xml:space="preserve"> </w:t>
      </w:r>
      <w:r>
        <w:rPr>
          <w:sz w:val="20"/>
        </w:rPr>
        <w:t>International</w:t>
      </w:r>
      <w:r w:rsidRPr="007E0D33">
        <w:rPr>
          <w:sz w:val="20"/>
          <w:lang w:val="el-GR"/>
        </w:rPr>
        <w:t xml:space="preserve"> </w:t>
      </w:r>
      <w:r>
        <w:rPr>
          <w:sz w:val="20"/>
        </w:rPr>
        <w:t>Finance</w:t>
      </w:r>
      <w:r w:rsidRPr="007E0D33">
        <w:rPr>
          <w:sz w:val="20"/>
          <w:lang w:val="el-GR"/>
        </w:rPr>
        <w:t>)</w:t>
      </w:r>
      <w:r w:rsidRPr="00DB025E">
        <w:rPr>
          <w:sz w:val="20"/>
          <w:lang w:val="el-GR"/>
        </w:rPr>
        <w:t xml:space="preserve"> καθιστώντας τα ελληνικά ομόλογα, ακόμα και μετά την πτώση της απόδοσής τους, ελκυστικά για τα επενδυτικά κεφάλαια που αναζητούν υψηλότερες αποδόσεις. </w:t>
      </w:r>
    </w:p>
    <w:p w14:paraId="2BDE1B62" w14:textId="77777777" w:rsidR="00B26BD3" w:rsidRPr="00DB025E" w:rsidRDefault="00B26BD3" w:rsidP="008C1E1C">
      <w:pPr>
        <w:pStyle w:val="BodyText"/>
        <w:ind w:left="2185" w:right="227"/>
        <w:jc w:val="both"/>
        <w:rPr>
          <w:sz w:val="20"/>
          <w:lang w:val="el-GR"/>
        </w:rPr>
      </w:pPr>
    </w:p>
    <w:p w14:paraId="02CD56B9" w14:textId="3C3BBBEC" w:rsidR="00B26BD3" w:rsidRDefault="00B26BD3" w:rsidP="008C1E1C">
      <w:pPr>
        <w:pStyle w:val="BodyText"/>
        <w:numPr>
          <w:ilvl w:val="0"/>
          <w:numId w:val="7"/>
        </w:numPr>
        <w:ind w:left="2185" w:right="227"/>
        <w:jc w:val="both"/>
        <w:rPr>
          <w:sz w:val="20"/>
          <w:lang w:val="el-GR"/>
        </w:rPr>
      </w:pPr>
      <w:r w:rsidRPr="00DB025E">
        <w:rPr>
          <w:sz w:val="20"/>
          <w:lang w:val="el-GR"/>
        </w:rPr>
        <w:t xml:space="preserve">Από την </w:t>
      </w:r>
      <w:r w:rsidRPr="00421CD5">
        <w:rPr>
          <w:b/>
          <w:sz w:val="20"/>
          <w:lang w:val="el-GR"/>
        </w:rPr>
        <w:t>πλευρά της προσφοράς</w:t>
      </w:r>
      <w:r w:rsidRPr="00DB025E">
        <w:rPr>
          <w:sz w:val="20"/>
          <w:lang w:val="el-GR"/>
        </w:rPr>
        <w:t>,</w:t>
      </w:r>
      <w:r>
        <w:rPr>
          <w:sz w:val="20"/>
          <w:lang w:val="el-GR"/>
        </w:rPr>
        <w:t xml:space="preserve"> σύμφωνα </w:t>
      </w:r>
      <w:r w:rsidR="00A94AE7">
        <w:rPr>
          <w:sz w:val="20"/>
          <w:lang w:val="el-GR"/>
        </w:rPr>
        <w:t xml:space="preserve">τα στοιχεία </w:t>
      </w:r>
      <w:r>
        <w:rPr>
          <w:sz w:val="20"/>
          <w:lang w:val="el-GR"/>
        </w:rPr>
        <w:t>το</w:t>
      </w:r>
      <w:r w:rsidR="00A94AE7">
        <w:rPr>
          <w:sz w:val="20"/>
          <w:lang w:val="el-GR"/>
        </w:rPr>
        <w:t>υ</w:t>
      </w:r>
      <w:r>
        <w:rPr>
          <w:sz w:val="20"/>
          <w:lang w:val="el-GR"/>
        </w:rPr>
        <w:t xml:space="preserve"> Οργανισμ</w:t>
      </w:r>
      <w:r w:rsidR="00A94AE7">
        <w:rPr>
          <w:sz w:val="20"/>
          <w:lang w:val="el-GR"/>
        </w:rPr>
        <w:t>ού</w:t>
      </w:r>
      <w:r>
        <w:rPr>
          <w:sz w:val="20"/>
          <w:lang w:val="el-GR"/>
        </w:rPr>
        <w:t xml:space="preserve"> Διαχείρισης Δημοσίου Χρέους (ΟΔΔΗΧ)</w:t>
      </w:r>
      <w:r w:rsidR="00A94AE7">
        <w:rPr>
          <w:sz w:val="20"/>
          <w:lang w:val="el-GR"/>
        </w:rPr>
        <w:t>,</w:t>
      </w:r>
      <w:r w:rsidRPr="00DB025E">
        <w:rPr>
          <w:sz w:val="20"/>
          <w:lang w:val="el-GR"/>
        </w:rPr>
        <w:t xml:space="preserve"> μόλις το 17% του χρέους της ελληνικής κυβέρνησης διακρατείται από ιδιώτες ομολογιούχους</w:t>
      </w:r>
      <w:r w:rsidR="007C416F">
        <w:rPr>
          <w:sz w:val="20"/>
          <w:lang w:val="el-GR"/>
        </w:rPr>
        <w:t>,</w:t>
      </w:r>
      <w:r w:rsidRPr="00DB025E">
        <w:rPr>
          <w:sz w:val="20"/>
          <w:lang w:val="el-GR"/>
        </w:rPr>
        <w:t xml:space="preserve"> με αποτέλεσμα να είναι συγκριτικά μικρός ο αριθμός</w:t>
      </w:r>
      <w:r w:rsidR="007C416F">
        <w:rPr>
          <w:sz w:val="20"/>
          <w:lang w:val="el-GR"/>
        </w:rPr>
        <w:t xml:space="preserve"> των</w:t>
      </w:r>
      <w:r w:rsidRPr="00DB025E">
        <w:rPr>
          <w:sz w:val="20"/>
          <w:lang w:val="el-GR"/>
        </w:rPr>
        <w:t xml:space="preserve"> τίτλων </w:t>
      </w:r>
      <w:r w:rsidR="007C416F">
        <w:rPr>
          <w:sz w:val="20"/>
          <w:lang w:val="el-GR"/>
        </w:rPr>
        <w:t>τους οποίους</w:t>
      </w:r>
      <w:r w:rsidRPr="00DB025E">
        <w:rPr>
          <w:sz w:val="20"/>
          <w:lang w:val="el-GR"/>
        </w:rPr>
        <w:t xml:space="preserve"> διαπραγματεύονται στη δευτερογενή αγορά</w:t>
      </w:r>
      <w:r>
        <w:rPr>
          <w:sz w:val="20"/>
          <w:lang w:val="el-GR"/>
        </w:rPr>
        <w:t>.</w:t>
      </w:r>
    </w:p>
    <w:p w14:paraId="1A849BB3" w14:textId="77777777" w:rsidR="00B26BD3" w:rsidRDefault="00B26BD3" w:rsidP="008C1E1C">
      <w:pPr>
        <w:pStyle w:val="BodyText"/>
        <w:ind w:left="2185" w:right="227"/>
        <w:jc w:val="both"/>
        <w:rPr>
          <w:sz w:val="20"/>
          <w:lang w:val="el-GR"/>
        </w:rPr>
      </w:pPr>
    </w:p>
    <w:p w14:paraId="6C55E71C" w14:textId="6D187AF6" w:rsidR="00B26BD3" w:rsidRPr="00F5076A" w:rsidRDefault="00B26BD3" w:rsidP="008C1E1C">
      <w:pPr>
        <w:pStyle w:val="BodyText"/>
        <w:numPr>
          <w:ilvl w:val="0"/>
          <w:numId w:val="7"/>
        </w:numPr>
        <w:ind w:left="2185" w:right="227"/>
        <w:jc w:val="both"/>
        <w:rPr>
          <w:sz w:val="20"/>
          <w:lang w:val="el-GR"/>
        </w:rPr>
      </w:pPr>
      <w:r w:rsidRPr="00F5076A">
        <w:rPr>
          <w:sz w:val="20"/>
          <w:lang w:val="el-GR"/>
        </w:rPr>
        <w:t xml:space="preserve">Από </w:t>
      </w:r>
      <w:r w:rsidRPr="00F5076A">
        <w:rPr>
          <w:b/>
          <w:sz w:val="20"/>
          <w:lang w:val="el-GR"/>
        </w:rPr>
        <w:t>πλευράς ρευστότητας</w:t>
      </w:r>
      <w:r w:rsidRPr="002C42C4">
        <w:rPr>
          <w:sz w:val="20"/>
          <w:lang w:val="el-GR"/>
        </w:rPr>
        <w:t xml:space="preserve">, </w:t>
      </w:r>
      <w:r w:rsidR="00515E33" w:rsidRPr="00F5076A">
        <w:rPr>
          <w:sz w:val="20"/>
          <w:lang w:val="el-GR"/>
        </w:rPr>
        <w:t>τα ταμειακά διαθέσιμα</w:t>
      </w:r>
      <w:r w:rsidR="00D85699" w:rsidRPr="00183227">
        <w:rPr>
          <w:sz w:val="20"/>
          <w:lang w:val="el-GR"/>
        </w:rPr>
        <w:t>,</w:t>
      </w:r>
      <w:r w:rsidR="00515E33" w:rsidRPr="00F5076A">
        <w:rPr>
          <w:sz w:val="20"/>
          <w:lang w:val="el-GR"/>
        </w:rPr>
        <w:t xml:space="preserve"> </w:t>
      </w:r>
      <w:r w:rsidRPr="002C42C4">
        <w:rPr>
          <w:sz w:val="20"/>
          <w:lang w:val="el-GR"/>
        </w:rPr>
        <w:t>τ</w:t>
      </w:r>
      <w:r w:rsidR="00515E33" w:rsidRPr="00F5076A">
        <w:rPr>
          <w:sz w:val="20"/>
          <w:lang w:val="el-GR"/>
        </w:rPr>
        <w:t>α</w:t>
      </w:r>
      <w:r w:rsidRPr="00F5076A">
        <w:rPr>
          <w:sz w:val="20"/>
          <w:lang w:val="el-GR"/>
        </w:rPr>
        <w:t xml:space="preserve"> οποί</w:t>
      </w:r>
      <w:r w:rsidR="00515E33" w:rsidRPr="00F5076A">
        <w:rPr>
          <w:sz w:val="20"/>
          <w:lang w:val="el-GR"/>
        </w:rPr>
        <w:t>α</w:t>
      </w:r>
      <w:r w:rsidRPr="00F5076A">
        <w:rPr>
          <w:sz w:val="20"/>
          <w:lang w:val="el-GR"/>
        </w:rPr>
        <w:t xml:space="preserve"> σύμφωνα με την 3</w:t>
      </w:r>
      <w:r w:rsidRPr="00F5076A">
        <w:rPr>
          <w:sz w:val="20"/>
          <w:vertAlign w:val="superscript"/>
          <w:lang w:val="el-GR"/>
        </w:rPr>
        <w:t>η</w:t>
      </w:r>
      <w:r w:rsidRPr="00F5076A">
        <w:rPr>
          <w:sz w:val="20"/>
          <w:lang w:val="el-GR"/>
        </w:rPr>
        <w:t xml:space="preserve"> έκθεση Ενισχυμένης Εποπτείας εκτιμ</w:t>
      </w:r>
      <w:r w:rsidR="00515E33" w:rsidRPr="00F5076A">
        <w:rPr>
          <w:sz w:val="20"/>
          <w:lang w:val="el-GR"/>
        </w:rPr>
        <w:t>ώνται</w:t>
      </w:r>
      <w:r w:rsidRPr="00F5076A">
        <w:rPr>
          <w:sz w:val="20"/>
          <w:lang w:val="el-GR"/>
        </w:rPr>
        <w:t xml:space="preserve"> σε € 33,7 δι</w:t>
      </w:r>
      <w:r w:rsidR="00EF0FA0" w:rsidRPr="00F5076A">
        <w:rPr>
          <w:sz w:val="20"/>
          <w:lang w:val="el-GR"/>
        </w:rPr>
        <w:t>σ.</w:t>
      </w:r>
      <w:r w:rsidRPr="00F5076A">
        <w:rPr>
          <w:sz w:val="20"/>
          <w:lang w:val="el-GR"/>
        </w:rPr>
        <w:t xml:space="preserve"> στο τέλος Μαρτίου (συ</w:t>
      </w:r>
      <w:r w:rsidR="00BE4669">
        <w:rPr>
          <w:sz w:val="20"/>
          <w:lang w:val="el-GR"/>
        </w:rPr>
        <w:t>μπεριλαμβανομένων των διαθεσίμων</w:t>
      </w:r>
      <w:r w:rsidRPr="00F5076A">
        <w:rPr>
          <w:sz w:val="20"/>
          <w:lang w:val="el-GR"/>
        </w:rPr>
        <w:t xml:space="preserve"> της Γενικής Κυβέρνησης) </w:t>
      </w:r>
      <w:r w:rsidR="00515E33" w:rsidRPr="00F5076A">
        <w:rPr>
          <w:sz w:val="20"/>
          <w:lang w:val="el-GR"/>
        </w:rPr>
        <w:t>επαρκούν</w:t>
      </w:r>
      <w:r w:rsidRPr="00F5076A">
        <w:rPr>
          <w:sz w:val="20"/>
          <w:lang w:val="el-GR"/>
        </w:rPr>
        <w:t xml:space="preserve"> για την κάλ</w:t>
      </w:r>
      <w:r w:rsidRPr="002C42C4">
        <w:rPr>
          <w:sz w:val="20"/>
          <w:lang w:val="el-GR"/>
        </w:rPr>
        <w:t>υψη</w:t>
      </w:r>
      <w:r w:rsidR="00A94AE7">
        <w:rPr>
          <w:sz w:val="20"/>
          <w:lang w:val="el-GR"/>
        </w:rPr>
        <w:t xml:space="preserve"> των</w:t>
      </w:r>
      <w:r w:rsidRPr="002C42C4">
        <w:rPr>
          <w:sz w:val="20"/>
          <w:lang w:val="el-GR"/>
        </w:rPr>
        <w:t xml:space="preserve"> χρηματοδοτικών αναγκών για περισσότερο από 2</w:t>
      </w:r>
      <w:r w:rsidRPr="00F5076A">
        <w:rPr>
          <w:sz w:val="20"/>
          <w:lang w:val="el-GR"/>
        </w:rPr>
        <w:t xml:space="preserve"> έτη από σήμερα.</w:t>
      </w:r>
    </w:p>
    <w:p w14:paraId="36902026" w14:textId="77777777" w:rsidR="00B26BD3" w:rsidRPr="00F07465" w:rsidRDefault="00B26BD3" w:rsidP="008C1E1C">
      <w:pPr>
        <w:pStyle w:val="BodyText"/>
        <w:ind w:left="2185" w:right="227"/>
        <w:jc w:val="both"/>
        <w:rPr>
          <w:sz w:val="20"/>
          <w:lang w:val="el-GR"/>
        </w:rPr>
      </w:pPr>
    </w:p>
    <w:p w14:paraId="522E18C3" w14:textId="4F9459BF" w:rsidR="00E638F3" w:rsidRDefault="00B26BD3" w:rsidP="008C1E1C">
      <w:pPr>
        <w:pStyle w:val="BodyText"/>
        <w:numPr>
          <w:ilvl w:val="0"/>
          <w:numId w:val="7"/>
        </w:numPr>
        <w:ind w:left="2185" w:right="227"/>
        <w:jc w:val="both"/>
        <w:rPr>
          <w:sz w:val="20"/>
          <w:lang w:val="el-GR"/>
        </w:rPr>
      </w:pPr>
      <w:r w:rsidRPr="005247E6">
        <w:rPr>
          <w:sz w:val="20"/>
          <w:lang w:val="el-GR"/>
        </w:rPr>
        <w:t xml:space="preserve">Τέλος, από </w:t>
      </w:r>
      <w:r w:rsidRPr="005247E6">
        <w:rPr>
          <w:b/>
          <w:sz w:val="20"/>
          <w:lang w:val="el-GR"/>
        </w:rPr>
        <w:t>πλευράς βιωσιμότητας</w:t>
      </w:r>
      <w:r w:rsidRPr="005247E6">
        <w:rPr>
          <w:sz w:val="20"/>
          <w:lang w:val="el-GR"/>
        </w:rPr>
        <w:t xml:space="preserve">, ο συνδυασμός των χαμηλών χρηματοδοτικών αναγκών και </w:t>
      </w:r>
      <w:r w:rsidR="00F63D0D" w:rsidRPr="005247E6">
        <w:rPr>
          <w:sz w:val="20"/>
          <w:lang w:val="el-GR"/>
        </w:rPr>
        <w:t xml:space="preserve">της </w:t>
      </w:r>
      <w:r w:rsidRPr="005247E6">
        <w:rPr>
          <w:sz w:val="20"/>
          <w:lang w:val="el-GR"/>
        </w:rPr>
        <w:t xml:space="preserve">αρνητικής </w:t>
      </w:r>
      <w:r w:rsidR="008403EE" w:rsidRPr="005247E6">
        <w:rPr>
          <w:sz w:val="20"/>
          <w:lang w:val="el-GR"/>
        </w:rPr>
        <w:t xml:space="preserve">εκτιμώμενης </w:t>
      </w:r>
      <w:r w:rsidRPr="005247E6">
        <w:rPr>
          <w:sz w:val="20"/>
          <w:lang w:val="el-GR"/>
        </w:rPr>
        <w:t xml:space="preserve">μέσης διαφοράς επιτοκίου και ονομαστικού ρυθμού μεγέθυνσης (snowball </w:t>
      </w:r>
      <w:r w:rsidR="00E638F3" w:rsidRPr="00330466">
        <w:rPr>
          <w:sz w:val="20"/>
          <w:lang w:val="el-GR"/>
        </w:rPr>
        <w:t>effect)</w:t>
      </w:r>
      <w:r w:rsidR="00E638F3">
        <w:rPr>
          <w:sz w:val="20"/>
          <w:lang w:val="el-GR"/>
        </w:rPr>
        <w:t xml:space="preserve">, </w:t>
      </w:r>
      <w:r w:rsidR="00E638F3" w:rsidRPr="00330466">
        <w:rPr>
          <w:sz w:val="20"/>
          <w:lang w:val="el-GR"/>
        </w:rPr>
        <w:t>στη διετία</w:t>
      </w:r>
      <w:r w:rsidR="00E638F3">
        <w:rPr>
          <w:sz w:val="20"/>
          <w:lang w:val="el-GR"/>
        </w:rPr>
        <w:t xml:space="preserve"> 2019-2020,</w:t>
      </w:r>
      <w:r w:rsidR="00E638F3" w:rsidRPr="00330466">
        <w:rPr>
          <w:sz w:val="20"/>
          <w:lang w:val="el-GR"/>
        </w:rPr>
        <w:t xml:space="preserve"> ενισχύει την προοπτική βιωσιμότητας του δ</w:t>
      </w:r>
      <w:r w:rsidR="00E638F3">
        <w:rPr>
          <w:sz w:val="20"/>
          <w:lang w:val="el-GR"/>
        </w:rPr>
        <w:t>ημοσίου χρέους τουλάχιστον σε με</w:t>
      </w:r>
      <w:r w:rsidR="00E638F3" w:rsidRPr="00330466">
        <w:rPr>
          <w:sz w:val="20"/>
          <w:lang w:val="el-GR"/>
        </w:rPr>
        <w:t>σο</w:t>
      </w:r>
      <w:r w:rsidR="00E638F3">
        <w:rPr>
          <w:sz w:val="20"/>
          <w:lang w:val="el-GR"/>
        </w:rPr>
        <w:t>χρόνιο</w:t>
      </w:r>
      <w:r w:rsidR="00E638F3" w:rsidRPr="00330466">
        <w:rPr>
          <w:sz w:val="20"/>
          <w:lang w:val="el-GR"/>
        </w:rPr>
        <w:t xml:space="preserve"> ορίζοντα</w:t>
      </w:r>
      <w:r w:rsidR="00E638F3">
        <w:rPr>
          <w:sz w:val="20"/>
          <w:lang w:val="el-GR"/>
        </w:rPr>
        <w:t>,</w:t>
      </w:r>
      <w:r w:rsidR="00E638F3" w:rsidRPr="00330466">
        <w:rPr>
          <w:sz w:val="20"/>
          <w:lang w:val="el-GR"/>
        </w:rPr>
        <w:t xml:space="preserve"> ενώ παράλληλα η μέση σταθμισμένη ληκτότητα είναι πάνω από 21 έτη.</w:t>
      </w:r>
    </w:p>
    <w:p w14:paraId="4D78CB34" w14:textId="77777777" w:rsidR="00EF4D2A" w:rsidRDefault="00EF4D2A" w:rsidP="008C1E1C">
      <w:pPr>
        <w:pStyle w:val="BodyText"/>
        <w:ind w:left="1780" w:right="227"/>
        <w:jc w:val="both"/>
        <w:rPr>
          <w:sz w:val="20"/>
          <w:lang w:val="el-GR"/>
        </w:rPr>
      </w:pPr>
    </w:p>
    <w:p w14:paraId="2E1865FB" w14:textId="4CB9FE7F" w:rsidR="00EF4D2A" w:rsidRDefault="00EF4D2A" w:rsidP="008C1E1C">
      <w:pPr>
        <w:pStyle w:val="BodyText"/>
        <w:ind w:left="1780" w:right="227"/>
        <w:jc w:val="both"/>
        <w:rPr>
          <w:sz w:val="20"/>
          <w:lang w:val="el-GR"/>
        </w:rPr>
      </w:pPr>
    </w:p>
    <w:p w14:paraId="790D0AB9" w14:textId="08741842" w:rsidR="00370D1B" w:rsidRDefault="00183227" w:rsidP="00A94AE7">
      <w:pPr>
        <w:pStyle w:val="BodyText"/>
        <w:tabs>
          <w:tab w:val="left" w:pos="4891"/>
        </w:tabs>
        <w:ind w:left="1780" w:right="227"/>
        <w:jc w:val="both"/>
        <w:rPr>
          <w:sz w:val="20"/>
          <w:lang w:val="el-GR"/>
        </w:rPr>
      </w:pPr>
      <w:r>
        <w:rPr>
          <w:noProof/>
        </w:rPr>
        <mc:AlternateContent>
          <mc:Choice Requires="wpg">
            <w:drawing>
              <wp:anchor distT="0" distB="0" distL="114300" distR="114300" simplePos="0" relativeHeight="251669504" behindDoc="1" locked="0" layoutInCell="1" allowOverlap="1" wp14:anchorId="12D155A1" wp14:editId="623475DD">
                <wp:simplePos x="0" y="0"/>
                <wp:positionH relativeFrom="column">
                  <wp:posOffset>0</wp:posOffset>
                </wp:positionH>
                <wp:positionV relativeFrom="paragraph">
                  <wp:posOffset>41646</wp:posOffset>
                </wp:positionV>
                <wp:extent cx="7199630" cy="3239770"/>
                <wp:effectExtent l="0" t="0" r="1270" b="0"/>
                <wp:wrapNone/>
                <wp:docPr id="47"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9770"/>
                          <a:chOff x="0" y="0"/>
                          <a:chExt cx="71804" cy="26289"/>
                        </a:xfrm>
                      </wpg:grpSpPr>
                      <wps:wsp>
                        <wps:cNvPr id="52"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E1EF46" w14:textId="77777777" w:rsidR="00D75593" w:rsidRPr="00A47D70" w:rsidRDefault="00D75593" w:rsidP="00D75593">
                              <w:pPr>
                                <w:jc w:val="center"/>
                                <w:rPr>
                                  <w:rFonts w:ascii="Arial" w:hAnsi="Arial" w:cs="Arial"/>
                                  <w:color w:val="E24C37"/>
                                  <w:spacing w:val="-4"/>
                                  <w:sz w:val="18"/>
                                  <w:lang w:val="en-US"/>
                                </w:rPr>
                              </w:pPr>
                              <w:r w:rsidRPr="00E13B17">
                                <w:rPr>
                                  <w:rFonts w:ascii="Arial" w:hAnsi="Arial" w:cs="Arial"/>
                                  <w:color w:val="E24C37"/>
                                  <w:spacing w:val="-4"/>
                                  <w:sz w:val="18"/>
                                  <w:lang w:val="en-US"/>
                                </w:rPr>
                                <w:br/>
                              </w:r>
                              <w:r w:rsidRPr="000753F7">
                                <w:rPr>
                                  <w:rFonts w:ascii="Arial" w:hAnsi="Arial" w:cs="Arial"/>
                                  <w:color w:val="E24C37"/>
                                  <w:spacing w:val="-4"/>
                                  <w:sz w:val="18"/>
                                </w:rPr>
                                <w:t>ΓΡΑΦΗΜΑ</w:t>
                              </w:r>
                              <w:r w:rsidRPr="00E13B17">
                                <w:rPr>
                                  <w:rFonts w:ascii="Arial" w:hAnsi="Arial" w:cs="Arial"/>
                                  <w:color w:val="E24C37"/>
                                  <w:spacing w:val="-4"/>
                                  <w:sz w:val="18"/>
                                  <w:lang w:val="en-US"/>
                                </w:rPr>
                                <w:t xml:space="preserve"> </w:t>
                              </w:r>
                              <w:r w:rsidR="00112634">
                                <w:rPr>
                                  <w:rFonts w:ascii="Arial" w:hAnsi="Arial" w:cs="Arial"/>
                                  <w:color w:val="E24C37"/>
                                  <w:spacing w:val="-4"/>
                                  <w:sz w:val="18"/>
                                  <w:lang w:val="en-US"/>
                                </w:rPr>
                                <w:t>2</w:t>
                              </w:r>
                            </w:p>
                            <w:p w14:paraId="06A522C8" w14:textId="77777777" w:rsidR="00D75593" w:rsidRPr="00E13B17" w:rsidRDefault="00D75593" w:rsidP="00D75593">
                              <w:pPr>
                                <w:jc w:val="center"/>
                                <w:rPr>
                                  <w:rFonts w:ascii="Arial" w:hAnsi="Arial" w:cs="Arial"/>
                                  <w:color w:val="E24C37"/>
                                  <w:spacing w:val="-4"/>
                                  <w:sz w:val="18"/>
                                  <w:lang w:val="en-US"/>
                                </w:rPr>
                              </w:pPr>
                            </w:p>
                            <w:p w14:paraId="0833F7AD" w14:textId="77777777" w:rsidR="00D75593" w:rsidRPr="00E13B17" w:rsidRDefault="00D75593" w:rsidP="00D75593">
                              <w:pPr>
                                <w:jc w:val="center"/>
                                <w:rPr>
                                  <w:rFonts w:ascii="Arial" w:hAnsi="Arial" w:cs="Arial"/>
                                  <w:color w:val="E24C37"/>
                                  <w:spacing w:val="-4"/>
                                  <w:sz w:val="18"/>
                                  <w:lang w:val="en-US"/>
                                </w:rPr>
                              </w:pPr>
                            </w:p>
                            <w:p w14:paraId="4CB150FC" w14:textId="77777777" w:rsidR="00D75593" w:rsidRDefault="00D75593" w:rsidP="00A553A8">
                              <w:pPr>
                                <w:rPr>
                                  <w:rFonts w:ascii="Arial" w:hAnsi="Arial" w:cs="Arial"/>
                                  <w:color w:val="E24C37"/>
                                  <w:spacing w:val="-4"/>
                                  <w:sz w:val="18"/>
                                  <w:lang w:val="en-US"/>
                                </w:rPr>
                              </w:pPr>
                            </w:p>
                            <w:p w14:paraId="497CA2AC" w14:textId="77777777" w:rsidR="00D75593" w:rsidRDefault="00D75593" w:rsidP="00112634">
                              <w:pPr>
                                <w:rPr>
                                  <w:rFonts w:ascii="Arial" w:hAnsi="Arial" w:cs="Arial"/>
                                  <w:color w:val="E24C37"/>
                                  <w:spacing w:val="-4"/>
                                  <w:sz w:val="18"/>
                                  <w:lang w:val="en-US"/>
                                </w:rPr>
                              </w:pPr>
                            </w:p>
                            <w:p w14:paraId="4D797321" w14:textId="77777777" w:rsidR="00112634" w:rsidRDefault="00112634" w:rsidP="00112634">
                              <w:pPr>
                                <w:rPr>
                                  <w:rFonts w:ascii="Arial" w:hAnsi="Arial" w:cs="Arial"/>
                                  <w:color w:val="E24C37"/>
                                  <w:spacing w:val="-4"/>
                                  <w:sz w:val="18"/>
                                  <w:lang w:val="en-US"/>
                                </w:rPr>
                              </w:pPr>
                            </w:p>
                            <w:p w14:paraId="4742A03D" w14:textId="77777777" w:rsidR="00417B89" w:rsidRDefault="00417B89" w:rsidP="00112634">
                              <w:pPr>
                                <w:rPr>
                                  <w:rFonts w:ascii="Arial" w:hAnsi="Arial" w:cs="Arial"/>
                                  <w:color w:val="E24C37"/>
                                  <w:spacing w:val="-4"/>
                                  <w:sz w:val="18"/>
                                  <w:lang w:val="en-US"/>
                                </w:rPr>
                              </w:pPr>
                            </w:p>
                            <w:p w14:paraId="620A2989" w14:textId="77777777" w:rsidR="00417B89" w:rsidRDefault="00417B89" w:rsidP="00112634">
                              <w:pPr>
                                <w:rPr>
                                  <w:rFonts w:ascii="Arial" w:hAnsi="Arial" w:cs="Arial"/>
                                  <w:color w:val="E24C37"/>
                                  <w:spacing w:val="-4"/>
                                  <w:sz w:val="18"/>
                                  <w:lang w:val="en-US"/>
                                </w:rPr>
                              </w:pPr>
                            </w:p>
                            <w:p w14:paraId="3AE863C2" w14:textId="77777777" w:rsidR="00417B89" w:rsidRDefault="00417B89" w:rsidP="00112634">
                              <w:pPr>
                                <w:rPr>
                                  <w:rFonts w:ascii="Arial" w:hAnsi="Arial" w:cs="Arial"/>
                                  <w:color w:val="E24C37"/>
                                  <w:spacing w:val="-4"/>
                                  <w:sz w:val="18"/>
                                  <w:lang w:val="en-US"/>
                                </w:rPr>
                              </w:pPr>
                            </w:p>
                            <w:p w14:paraId="0047CE0A" w14:textId="77777777" w:rsidR="00417B89" w:rsidRDefault="00417B89" w:rsidP="00112634">
                              <w:pPr>
                                <w:rPr>
                                  <w:rFonts w:ascii="Arial" w:hAnsi="Arial" w:cs="Arial"/>
                                  <w:color w:val="E24C37"/>
                                  <w:spacing w:val="-4"/>
                                  <w:sz w:val="18"/>
                                  <w:lang w:val="en-US"/>
                                </w:rPr>
                              </w:pPr>
                            </w:p>
                            <w:p w14:paraId="5DB810D3" w14:textId="77777777" w:rsidR="00417B89" w:rsidRPr="00E13B17" w:rsidRDefault="00417B89" w:rsidP="00112634">
                              <w:pPr>
                                <w:rPr>
                                  <w:rFonts w:ascii="Arial" w:hAnsi="Arial" w:cs="Arial"/>
                                  <w:color w:val="E24C37"/>
                                  <w:spacing w:val="-4"/>
                                  <w:sz w:val="18"/>
                                  <w:lang w:val="en-US"/>
                                </w:rPr>
                              </w:pPr>
                            </w:p>
                            <w:p w14:paraId="796A5B85" w14:textId="77777777" w:rsidR="00D75593" w:rsidRPr="00417B89" w:rsidRDefault="00D75593" w:rsidP="00D75593">
                              <w:pPr>
                                <w:jc w:val="center"/>
                                <w:rPr>
                                  <w:rFonts w:ascii="Arial" w:hAnsi="Arial" w:cs="Arial"/>
                                  <w:color w:val="C00000"/>
                                  <w:sz w:val="18"/>
                                  <w:lang w:val="en-US"/>
                                </w:rPr>
                              </w:pPr>
                              <w:r w:rsidRPr="003F4835">
                                <w:rPr>
                                  <w:rFonts w:ascii="Arial" w:hAnsi="Arial" w:cs="Arial"/>
                                  <w:color w:val="000000"/>
                                  <w:spacing w:val="-4"/>
                                  <w:sz w:val="18"/>
                                </w:rPr>
                                <w:t>Πηγή</w:t>
                              </w:r>
                              <w:r w:rsidRPr="003F4835">
                                <w:rPr>
                                  <w:rFonts w:ascii="Arial" w:hAnsi="Arial" w:cs="Arial"/>
                                  <w:color w:val="000000"/>
                                  <w:spacing w:val="-4"/>
                                  <w:sz w:val="18"/>
                                  <w:lang w:val="en-US"/>
                                </w:rPr>
                                <w:t xml:space="preserve">: </w:t>
                              </w:r>
                              <w:r w:rsidR="003464BA">
                                <w:rPr>
                                  <w:rFonts w:ascii="Arial" w:hAnsi="Arial" w:cs="Arial"/>
                                  <w:color w:val="000000"/>
                                  <w:spacing w:val="-4"/>
                                  <w:sz w:val="18"/>
                                  <w:lang w:val="en-US"/>
                                </w:rPr>
                                <w:t>Bloomberg</w:t>
                              </w:r>
                            </w:p>
                          </w:txbxContent>
                        </wps:txbx>
                        <wps:bodyPr rot="0" vert="horz" wrap="square" lIns="91440" tIns="45720" rIns="91440" bIns="45720" anchor="t" anchorCtr="0" upright="1">
                          <a:noAutofit/>
                        </wps:bodyPr>
                      </wps:wsp>
                      <wps:wsp>
                        <wps:cNvPr id="56"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9D37534" w14:textId="04BB37B4" w:rsidR="00D75593" w:rsidRDefault="00A94AE7" w:rsidP="00D56AD2">
                              <w:pPr>
                                <w:tabs>
                                  <w:tab w:val="left" w:pos="2410"/>
                                </w:tabs>
                                <w:spacing w:after="0" w:line="240" w:lineRule="auto"/>
                                <w:rPr>
                                  <w:rFonts w:ascii="Arial" w:eastAsia="Arial" w:hAnsi="Arial" w:cs="Arial"/>
                                  <w:noProof/>
                                  <w:color w:val="0E3B70"/>
                                  <w:sz w:val="20"/>
                                  <w:szCs w:val="20"/>
                                  <w:lang w:eastAsia="el-GR"/>
                                </w:rPr>
                              </w:pPr>
                              <w:r>
                                <w:rPr>
                                  <w:rFonts w:ascii="Arial" w:eastAsia="Arial" w:hAnsi="Arial" w:cs="Arial"/>
                                  <w:color w:val="0E3B70"/>
                                  <w:sz w:val="20"/>
                                  <w:szCs w:val="20"/>
                                </w:rPr>
                                <w:t>Αποδόσεις Δεκαετών Ομολόγων σε</w:t>
                              </w:r>
                              <w:r w:rsidR="00417B89">
                                <w:rPr>
                                  <w:rFonts w:ascii="Arial" w:eastAsia="Arial" w:hAnsi="Arial" w:cs="Arial"/>
                                  <w:color w:val="0E3B70"/>
                                  <w:sz w:val="20"/>
                                  <w:szCs w:val="20"/>
                                </w:rPr>
                                <w:t xml:space="preserve"> επιλεγμένες χώρες</w:t>
                              </w:r>
                              <w:r w:rsidR="00417B89" w:rsidRPr="00D75593">
                                <w:rPr>
                                  <w:rFonts w:ascii="Arial" w:eastAsia="Arial" w:hAnsi="Arial" w:cs="Arial"/>
                                  <w:noProof/>
                                  <w:color w:val="0E3B70"/>
                                  <w:sz w:val="20"/>
                                  <w:szCs w:val="20"/>
                                  <w:lang w:eastAsia="el-GR"/>
                                </w:rPr>
                                <w:t xml:space="preserve"> </w:t>
                              </w:r>
                              <w:r w:rsidR="00D75593" w:rsidRPr="00D75593">
                                <w:rPr>
                                  <w:rFonts w:ascii="Arial" w:eastAsia="Arial" w:hAnsi="Arial" w:cs="Arial"/>
                                  <w:noProof/>
                                  <w:color w:val="0E3B70"/>
                                  <w:sz w:val="20"/>
                                  <w:szCs w:val="20"/>
                                  <w:lang w:val="en-US"/>
                                </w:rPr>
                                <w:drawing>
                                  <wp:inline distT="0" distB="0" distL="0" distR="0" wp14:anchorId="0B4BE16B" wp14:editId="791369E9">
                                    <wp:extent cx="5897880" cy="47259"/>
                                    <wp:effectExtent l="0" t="0" r="0" b="0"/>
                                    <wp:docPr id="115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97880" cy="47259"/>
                                            </a:xfrm>
                                            <a:prstGeom prst="rect">
                                              <a:avLst/>
                                            </a:prstGeom>
                                            <a:noFill/>
                                            <a:ln>
                                              <a:noFill/>
                                            </a:ln>
                                          </pic:spPr>
                                        </pic:pic>
                                      </a:graphicData>
                                    </a:graphic>
                                  </wp:inline>
                                </w:drawing>
                              </w:r>
                            </w:p>
                            <w:p w14:paraId="60441492" w14:textId="5AEB8CF8" w:rsidR="00370D1B" w:rsidRPr="007F4129" w:rsidRDefault="001C6DD7" w:rsidP="00D56AD2">
                              <w:pPr>
                                <w:tabs>
                                  <w:tab w:val="left" w:pos="2410"/>
                                </w:tabs>
                                <w:spacing w:after="0" w:line="240" w:lineRule="auto"/>
                                <w:rPr>
                                  <w:rFonts w:ascii="Arial" w:eastAsia="Arial" w:hAnsi="Arial" w:cs="Arial"/>
                                  <w:color w:val="0E3B70"/>
                                  <w:sz w:val="20"/>
                                  <w:szCs w:val="20"/>
                                </w:rPr>
                              </w:pPr>
                              <w:r w:rsidRPr="001C6DD7">
                                <w:rPr>
                                  <w:noProof/>
                                  <w:lang w:val="en-US"/>
                                </w:rPr>
                                <w:drawing>
                                  <wp:inline distT="0" distB="0" distL="0" distR="0" wp14:anchorId="0CDD51D8" wp14:editId="5AE9EB0F">
                                    <wp:extent cx="5641975" cy="2760345"/>
                                    <wp:effectExtent l="0" t="0" r="0" b="0"/>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41975" cy="2760345"/>
                                            </a:xfrm>
                                            <a:prstGeom prst="rect">
                                              <a:avLst/>
                                            </a:prstGeom>
                                            <a:noFill/>
                                            <a:ln>
                                              <a:noFill/>
                                            </a:ln>
                                          </pic:spPr>
                                        </pic:pic>
                                      </a:graphicData>
                                    </a:graphic>
                                  </wp:inline>
                                </w:drawing>
                              </w:r>
                            </w:p>
                            <w:p w14:paraId="2ED61497" w14:textId="77777777" w:rsidR="00D75593" w:rsidRDefault="00D75593" w:rsidP="00D75593">
                              <w:pPr>
                                <w:tabs>
                                  <w:tab w:val="left" w:pos="2410"/>
                                </w:tabs>
                                <w:spacing w:after="0" w:line="240" w:lineRule="auto"/>
                                <w:rPr>
                                  <w:rFonts w:ascii="Arial" w:eastAsia="Arial" w:hAnsi="Arial" w:cs="Arial"/>
                                  <w:color w:val="0E3B70"/>
                                  <w:sz w:val="20"/>
                                  <w:szCs w:val="20"/>
                                </w:rPr>
                              </w:pPr>
                            </w:p>
                            <w:p w14:paraId="65E0B1F4" w14:textId="77777777" w:rsidR="00D75593" w:rsidRDefault="00D75593" w:rsidP="00D75593">
                              <w:pPr>
                                <w:tabs>
                                  <w:tab w:val="left" w:pos="2410"/>
                                </w:tabs>
                                <w:spacing w:after="0" w:line="240" w:lineRule="auto"/>
                                <w:rPr>
                                  <w:rFonts w:ascii="Arial" w:eastAsia="Arial" w:hAnsi="Arial" w:cs="Arial"/>
                                  <w:color w:val="0E3B70"/>
                                  <w:sz w:val="20"/>
                                  <w:szCs w:val="20"/>
                                </w:rPr>
                              </w:pPr>
                            </w:p>
                            <w:p w14:paraId="7817DA51" w14:textId="77777777" w:rsidR="00D75593" w:rsidRPr="005F4DC6" w:rsidRDefault="00D75593" w:rsidP="004F7972">
                              <w:pPr>
                                <w:tabs>
                                  <w:tab w:val="left" w:pos="2410"/>
                                </w:tabs>
                                <w:spacing w:line="240" w:lineRule="auto"/>
                                <w:jc w:val="center"/>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12D155A1" id="_x0000_s1029" style="position:absolute;left:0;text-align:left;margin-left:0;margin-top:3.3pt;width:566.9pt;height:255.1pt;z-index:-251646976;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">
                <v:rect id="Rectangle 24" o:spid="_x0000_s1030"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" fillcolor="#e5e4de" stroked="f">
                  <v:textbox>
                    <w:txbxContent>
                      <w:p w14:paraId="50E1EF46" w14:textId="77777777" w:rsidR="00D75593" w:rsidRPr="00A47D70" w:rsidRDefault="00D75593" w:rsidP="00D75593">
                        <w:pPr>
                          <w:jc w:val="center"/>
                          <w:rPr>
                            <w:rFonts w:ascii="Arial" w:hAnsi="Arial" w:cs="Arial"/>
                            <w:color w:val="E24C37"/>
                            <w:spacing w:val="-4"/>
                            <w:sz w:val="18"/>
                            <w:lang w:val="en-US"/>
                          </w:rPr>
                        </w:pPr>
                        <w:r w:rsidRPr="00E13B17">
                          <w:rPr>
                            <w:rFonts w:ascii="Arial" w:hAnsi="Arial" w:cs="Arial"/>
                            <w:color w:val="E24C37"/>
                            <w:spacing w:val="-4"/>
                            <w:sz w:val="18"/>
                            <w:lang w:val="en-US"/>
                          </w:rPr>
                          <w:br/>
                        </w:r>
                        <w:r w:rsidRPr="000753F7">
                          <w:rPr>
                            <w:rFonts w:ascii="Arial" w:hAnsi="Arial" w:cs="Arial"/>
                            <w:color w:val="E24C37"/>
                            <w:spacing w:val="-4"/>
                            <w:sz w:val="18"/>
                          </w:rPr>
                          <w:t>ΓΡΑΦΗΜΑ</w:t>
                        </w:r>
                        <w:r w:rsidRPr="00E13B17">
                          <w:rPr>
                            <w:rFonts w:ascii="Arial" w:hAnsi="Arial" w:cs="Arial"/>
                            <w:color w:val="E24C37"/>
                            <w:spacing w:val="-4"/>
                            <w:sz w:val="18"/>
                            <w:lang w:val="en-US"/>
                          </w:rPr>
                          <w:t xml:space="preserve"> </w:t>
                        </w:r>
                        <w:r w:rsidR="00112634">
                          <w:rPr>
                            <w:rFonts w:ascii="Arial" w:hAnsi="Arial" w:cs="Arial"/>
                            <w:color w:val="E24C37"/>
                            <w:spacing w:val="-4"/>
                            <w:sz w:val="18"/>
                            <w:lang w:val="en-US"/>
                          </w:rPr>
                          <w:t>2</w:t>
                        </w:r>
                      </w:p>
                      <w:p w14:paraId="06A522C8" w14:textId="77777777" w:rsidR="00D75593" w:rsidRPr="00E13B17" w:rsidRDefault="00D75593" w:rsidP="00D75593">
                        <w:pPr>
                          <w:jc w:val="center"/>
                          <w:rPr>
                            <w:rFonts w:ascii="Arial" w:hAnsi="Arial" w:cs="Arial"/>
                            <w:color w:val="E24C37"/>
                            <w:spacing w:val="-4"/>
                            <w:sz w:val="18"/>
                            <w:lang w:val="en-US"/>
                          </w:rPr>
                        </w:pPr>
                      </w:p>
                      <w:p w14:paraId="0833F7AD" w14:textId="77777777" w:rsidR="00D75593" w:rsidRPr="00E13B17" w:rsidRDefault="00D75593" w:rsidP="00D75593">
                        <w:pPr>
                          <w:jc w:val="center"/>
                          <w:rPr>
                            <w:rFonts w:ascii="Arial" w:hAnsi="Arial" w:cs="Arial"/>
                            <w:color w:val="E24C37"/>
                            <w:spacing w:val="-4"/>
                            <w:sz w:val="18"/>
                            <w:lang w:val="en-US"/>
                          </w:rPr>
                        </w:pPr>
                      </w:p>
                      <w:p w14:paraId="4CB150FC" w14:textId="77777777" w:rsidR="00D75593" w:rsidRDefault="00D75593" w:rsidP="00A553A8">
                        <w:pPr>
                          <w:rPr>
                            <w:rFonts w:ascii="Arial" w:hAnsi="Arial" w:cs="Arial"/>
                            <w:color w:val="E24C37"/>
                            <w:spacing w:val="-4"/>
                            <w:sz w:val="18"/>
                            <w:lang w:val="en-US"/>
                          </w:rPr>
                        </w:pPr>
                      </w:p>
                      <w:p w14:paraId="497CA2AC" w14:textId="77777777" w:rsidR="00D75593" w:rsidRDefault="00D75593" w:rsidP="00112634">
                        <w:pPr>
                          <w:rPr>
                            <w:rFonts w:ascii="Arial" w:hAnsi="Arial" w:cs="Arial"/>
                            <w:color w:val="E24C37"/>
                            <w:spacing w:val="-4"/>
                            <w:sz w:val="18"/>
                            <w:lang w:val="en-US"/>
                          </w:rPr>
                        </w:pPr>
                      </w:p>
                      <w:p w14:paraId="4D797321" w14:textId="77777777" w:rsidR="00112634" w:rsidRDefault="00112634" w:rsidP="00112634">
                        <w:pPr>
                          <w:rPr>
                            <w:rFonts w:ascii="Arial" w:hAnsi="Arial" w:cs="Arial"/>
                            <w:color w:val="E24C37"/>
                            <w:spacing w:val="-4"/>
                            <w:sz w:val="18"/>
                            <w:lang w:val="en-US"/>
                          </w:rPr>
                        </w:pPr>
                      </w:p>
                      <w:p w14:paraId="4742A03D" w14:textId="77777777" w:rsidR="00417B89" w:rsidRDefault="00417B89" w:rsidP="00112634">
                        <w:pPr>
                          <w:rPr>
                            <w:rFonts w:ascii="Arial" w:hAnsi="Arial" w:cs="Arial"/>
                            <w:color w:val="E24C37"/>
                            <w:spacing w:val="-4"/>
                            <w:sz w:val="18"/>
                            <w:lang w:val="en-US"/>
                          </w:rPr>
                        </w:pPr>
                      </w:p>
                      <w:p w14:paraId="620A2989" w14:textId="77777777" w:rsidR="00417B89" w:rsidRDefault="00417B89" w:rsidP="00112634">
                        <w:pPr>
                          <w:rPr>
                            <w:rFonts w:ascii="Arial" w:hAnsi="Arial" w:cs="Arial"/>
                            <w:color w:val="E24C37"/>
                            <w:spacing w:val="-4"/>
                            <w:sz w:val="18"/>
                            <w:lang w:val="en-US"/>
                          </w:rPr>
                        </w:pPr>
                      </w:p>
                      <w:p w14:paraId="3AE863C2" w14:textId="77777777" w:rsidR="00417B89" w:rsidRDefault="00417B89" w:rsidP="00112634">
                        <w:pPr>
                          <w:rPr>
                            <w:rFonts w:ascii="Arial" w:hAnsi="Arial" w:cs="Arial"/>
                            <w:color w:val="E24C37"/>
                            <w:spacing w:val="-4"/>
                            <w:sz w:val="18"/>
                            <w:lang w:val="en-US"/>
                          </w:rPr>
                        </w:pPr>
                      </w:p>
                      <w:p w14:paraId="0047CE0A" w14:textId="77777777" w:rsidR="00417B89" w:rsidRDefault="00417B89" w:rsidP="00112634">
                        <w:pPr>
                          <w:rPr>
                            <w:rFonts w:ascii="Arial" w:hAnsi="Arial" w:cs="Arial"/>
                            <w:color w:val="E24C37"/>
                            <w:spacing w:val="-4"/>
                            <w:sz w:val="18"/>
                            <w:lang w:val="en-US"/>
                          </w:rPr>
                        </w:pPr>
                      </w:p>
                      <w:p w14:paraId="5DB810D3" w14:textId="77777777" w:rsidR="00417B89" w:rsidRPr="00E13B17" w:rsidRDefault="00417B89" w:rsidP="00112634">
                        <w:pPr>
                          <w:rPr>
                            <w:rFonts w:ascii="Arial" w:hAnsi="Arial" w:cs="Arial"/>
                            <w:color w:val="E24C37"/>
                            <w:spacing w:val="-4"/>
                            <w:sz w:val="18"/>
                            <w:lang w:val="en-US"/>
                          </w:rPr>
                        </w:pPr>
                      </w:p>
                      <w:p w14:paraId="796A5B85" w14:textId="77777777" w:rsidR="00D75593" w:rsidRPr="00417B89" w:rsidRDefault="00D75593" w:rsidP="00D75593">
                        <w:pPr>
                          <w:jc w:val="center"/>
                          <w:rPr>
                            <w:rFonts w:ascii="Arial" w:hAnsi="Arial" w:cs="Arial"/>
                            <w:color w:val="C00000"/>
                            <w:sz w:val="18"/>
                            <w:lang w:val="en-US"/>
                          </w:rPr>
                        </w:pPr>
                        <w:r w:rsidRPr="003F4835">
                          <w:rPr>
                            <w:rFonts w:ascii="Arial" w:hAnsi="Arial" w:cs="Arial"/>
                            <w:color w:val="000000"/>
                            <w:spacing w:val="-4"/>
                            <w:sz w:val="18"/>
                          </w:rPr>
                          <w:t>Πηγή</w:t>
                        </w:r>
                        <w:r w:rsidRPr="003F4835">
                          <w:rPr>
                            <w:rFonts w:ascii="Arial" w:hAnsi="Arial" w:cs="Arial"/>
                            <w:color w:val="000000"/>
                            <w:spacing w:val="-4"/>
                            <w:sz w:val="18"/>
                            <w:lang w:val="en-US"/>
                          </w:rPr>
                          <w:t xml:space="preserve">: </w:t>
                        </w:r>
                        <w:r w:rsidR="003464BA">
                          <w:rPr>
                            <w:rFonts w:ascii="Arial" w:hAnsi="Arial" w:cs="Arial"/>
                            <w:color w:val="000000"/>
                            <w:spacing w:val="-4"/>
                            <w:sz w:val="18"/>
                            <w:lang w:val="en-US"/>
                          </w:rPr>
                          <w:t>Bloomberg</w:t>
                        </w:r>
                      </w:p>
                    </w:txbxContent>
                  </v:textbox>
                </v:rect>
                <v:shape id="Freeform 364" o:spid="_x0000_s1031"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" adj="-11796480,,5400" path="m9585,l,,,4123r9585,l9585,xe" fillcolor="#e5e4de" stroked="f">
                  <v:stroke joinstyle="round"/>
                  <v:formulas/>
                  <v:path arrowok="t" o:connecttype="custom" o:connectlocs="38506193,0;0,0;0,16754221;38506193,16754221;38506193,0" o:connectangles="0,0,0,0,0" textboxrect="0,0,9586,4124"/>
                  <v:textbox>
                    <w:txbxContent>
                      <w:p w14:paraId="19D37534" w14:textId="04BB37B4" w:rsidR="00D75593" w:rsidRDefault="00A94AE7" w:rsidP="00D56AD2">
                        <w:pPr>
                          <w:tabs>
                            <w:tab w:val="left" w:pos="2410"/>
                          </w:tabs>
                          <w:spacing w:after="0" w:line="240" w:lineRule="auto"/>
                          <w:rPr>
                            <w:rFonts w:ascii="Arial" w:eastAsia="Arial" w:hAnsi="Arial" w:cs="Arial"/>
                            <w:noProof/>
                            <w:color w:val="0E3B70"/>
                            <w:sz w:val="20"/>
                            <w:szCs w:val="20"/>
                            <w:lang w:eastAsia="el-GR"/>
                          </w:rPr>
                        </w:pPr>
                        <w:r>
                          <w:rPr>
                            <w:rFonts w:ascii="Arial" w:eastAsia="Arial" w:hAnsi="Arial" w:cs="Arial"/>
                            <w:color w:val="0E3B70"/>
                            <w:sz w:val="20"/>
                            <w:szCs w:val="20"/>
                          </w:rPr>
                          <w:t>Αποδόσεις Δεκαετών Ομολόγων σε</w:t>
                        </w:r>
                        <w:r w:rsidR="00417B89">
                          <w:rPr>
                            <w:rFonts w:ascii="Arial" w:eastAsia="Arial" w:hAnsi="Arial" w:cs="Arial"/>
                            <w:color w:val="0E3B70"/>
                            <w:sz w:val="20"/>
                            <w:szCs w:val="20"/>
                          </w:rPr>
                          <w:t xml:space="preserve"> επιλεγμένες χώρες</w:t>
                        </w:r>
                        <w:r w:rsidR="00417B89" w:rsidRPr="00D75593">
                          <w:rPr>
                            <w:rFonts w:ascii="Arial" w:eastAsia="Arial" w:hAnsi="Arial" w:cs="Arial"/>
                            <w:noProof/>
                            <w:color w:val="0E3B70"/>
                            <w:sz w:val="20"/>
                            <w:szCs w:val="20"/>
                            <w:lang w:eastAsia="el-GR"/>
                          </w:rPr>
                          <w:t xml:space="preserve"> </w:t>
                        </w:r>
                        <w:r w:rsidR="00D75593" w:rsidRPr="00D75593">
                          <w:rPr>
                            <w:rFonts w:ascii="Arial" w:eastAsia="Arial" w:hAnsi="Arial" w:cs="Arial"/>
                            <w:noProof/>
                            <w:color w:val="0E3B70"/>
                            <w:sz w:val="20"/>
                            <w:szCs w:val="20"/>
                            <w:lang w:eastAsia="el-GR"/>
                          </w:rPr>
                          <w:drawing>
                            <wp:inline distT="0" distB="0" distL="0" distR="0" wp14:anchorId="0B4BE16B" wp14:editId="791369E9">
                              <wp:extent cx="5897880" cy="47259"/>
                              <wp:effectExtent l="0" t="0" r="0" b="0"/>
                              <wp:docPr id="115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7880" cy="47259"/>
                                      </a:xfrm>
                                      <a:prstGeom prst="rect">
                                        <a:avLst/>
                                      </a:prstGeom>
                                      <a:noFill/>
                                      <a:ln>
                                        <a:noFill/>
                                      </a:ln>
                                    </pic:spPr>
                                  </pic:pic>
                                </a:graphicData>
                              </a:graphic>
                            </wp:inline>
                          </w:drawing>
                        </w:r>
                      </w:p>
                      <w:p w14:paraId="60441492" w14:textId="5AEB8CF8" w:rsidR="00370D1B" w:rsidRPr="007F4129" w:rsidRDefault="001C6DD7" w:rsidP="00D56AD2">
                        <w:pPr>
                          <w:tabs>
                            <w:tab w:val="left" w:pos="2410"/>
                          </w:tabs>
                          <w:spacing w:after="0" w:line="240" w:lineRule="auto"/>
                          <w:rPr>
                            <w:rFonts w:ascii="Arial" w:eastAsia="Arial" w:hAnsi="Arial" w:cs="Arial"/>
                            <w:color w:val="0E3B70"/>
                            <w:sz w:val="20"/>
                            <w:szCs w:val="20"/>
                          </w:rPr>
                        </w:pPr>
                        <w:r w:rsidRPr="001C6DD7">
                          <w:rPr>
                            <w:noProof/>
                            <w:lang w:eastAsia="el-GR"/>
                          </w:rPr>
                          <w:drawing>
                            <wp:inline distT="0" distB="0" distL="0" distR="0" wp14:anchorId="0CDD51D8" wp14:editId="5AE9EB0F">
                              <wp:extent cx="5641975" cy="2760345"/>
                              <wp:effectExtent l="0" t="0" r="0" b="0"/>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41975" cy="2760345"/>
                                      </a:xfrm>
                                      <a:prstGeom prst="rect">
                                        <a:avLst/>
                                      </a:prstGeom>
                                      <a:noFill/>
                                      <a:ln>
                                        <a:noFill/>
                                      </a:ln>
                                    </pic:spPr>
                                  </pic:pic>
                                </a:graphicData>
                              </a:graphic>
                            </wp:inline>
                          </w:drawing>
                        </w:r>
                      </w:p>
                      <w:p w14:paraId="2ED61497" w14:textId="77777777" w:rsidR="00D75593" w:rsidRDefault="00D75593" w:rsidP="00D75593">
                        <w:pPr>
                          <w:tabs>
                            <w:tab w:val="left" w:pos="2410"/>
                          </w:tabs>
                          <w:spacing w:after="0" w:line="240" w:lineRule="auto"/>
                          <w:rPr>
                            <w:rFonts w:ascii="Arial" w:eastAsia="Arial" w:hAnsi="Arial" w:cs="Arial"/>
                            <w:color w:val="0E3B70"/>
                            <w:sz w:val="20"/>
                            <w:szCs w:val="20"/>
                          </w:rPr>
                        </w:pPr>
                      </w:p>
                      <w:p w14:paraId="65E0B1F4" w14:textId="77777777" w:rsidR="00D75593" w:rsidRDefault="00D75593" w:rsidP="00D75593">
                        <w:pPr>
                          <w:tabs>
                            <w:tab w:val="left" w:pos="2410"/>
                          </w:tabs>
                          <w:spacing w:after="0" w:line="240" w:lineRule="auto"/>
                          <w:rPr>
                            <w:rFonts w:ascii="Arial" w:eastAsia="Arial" w:hAnsi="Arial" w:cs="Arial"/>
                            <w:color w:val="0E3B70"/>
                            <w:sz w:val="20"/>
                            <w:szCs w:val="20"/>
                          </w:rPr>
                        </w:pPr>
                      </w:p>
                      <w:p w14:paraId="7817DA51" w14:textId="77777777" w:rsidR="00D75593" w:rsidRPr="005F4DC6" w:rsidRDefault="00D75593" w:rsidP="004F7972">
                        <w:pPr>
                          <w:tabs>
                            <w:tab w:val="left" w:pos="2410"/>
                          </w:tabs>
                          <w:spacing w:line="240" w:lineRule="auto"/>
                          <w:jc w:val="center"/>
                          <w:rPr>
                            <w:rFonts w:ascii="Arial" w:hAnsi="Arial" w:cs="Arial"/>
                            <w:sz w:val="20"/>
                          </w:rPr>
                        </w:pPr>
                      </w:p>
                    </w:txbxContent>
                  </v:textbox>
                </v:shape>
              </v:group>
            </w:pict>
          </mc:Fallback>
        </mc:AlternateContent>
      </w:r>
      <w:r w:rsidR="00A94AE7">
        <w:rPr>
          <w:sz w:val="20"/>
          <w:lang w:val="el-GR"/>
        </w:rPr>
        <w:tab/>
      </w:r>
    </w:p>
    <w:p w14:paraId="0461526C" w14:textId="77777777" w:rsidR="00EF4D2A" w:rsidRDefault="00EF4D2A" w:rsidP="008C1E1C">
      <w:pPr>
        <w:pStyle w:val="BodyText"/>
        <w:ind w:left="1780" w:right="227"/>
        <w:jc w:val="both"/>
        <w:rPr>
          <w:sz w:val="20"/>
          <w:lang w:val="el-GR"/>
        </w:rPr>
      </w:pPr>
    </w:p>
    <w:p w14:paraId="24A3AC6A" w14:textId="77777777" w:rsidR="00F33DDC" w:rsidRDefault="00F33DDC" w:rsidP="008C1E1C">
      <w:pPr>
        <w:pStyle w:val="BodyText"/>
        <w:ind w:left="1780" w:right="227"/>
        <w:jc w:val="both"/>
        <w:rPr>
          <w:sz w:val="20"/>
          <w:lang w:val="el-GR"/>
        </w:rPr>
      </w:pPr>
    </w:p>
    <w:p w14:paraId="361A144F" w14:textId="77777777" w:rsidR="00370D1B" w:rsidRDefault="00370D1B" w:rsidP="008C1E1C">
      <w:pPr>
        <w:pStyle w:val="BodyText"/>
        <w:ind w:left="1780" w:right="227"/>
        <w:jc w:val="both"/>
        <w:rPr>
          <w:sz w:val="20"/>
          <w:lang w:val="el-GR"/>
        </w:rPr>
      </w:pPr>
    </w:p>
    <w:p w14:paraId="2189DE36" w14:textId="77777777" w:rsidR="00370D1B" w:rsidRDefault="00370D1B" w:rsidP="008C1E1C">
      <w:pPr>
        <w:pStyle w:val="BodyText"/>
        <w:ind w:left="1780" w:right="227"/>
        <w:jc w:val="both"/>
        <w:rPr>
          <w:sz w:val="20"/>
          <w:lang w:val="el-GR"/>
        </w:rPr>
      </w:pPr>
    </w:p>
    <w:p w14:paraId="411E8A58" w14:textId="77777777" w:rsidR="00370D1B" w:rsidRDefault="00370D1B" w:rsidP="008C1E1C">
      <w:pPr>
        <w:pStyle w:val="BodyText"/>
        <w:ind w:left="1780" w:right="227"/>
        <w:jc w:val="both"/>
        <w:rPr>
          <w:sz w:val="20"/>
          <w:lang w:val="el-GR"/>
        </w:rPr>
      </w:pPr>
    </w:p>
    <w:p w14:paraId="4BAE2BCF" w14:textId="77777777" w:rsidR="00370D1B" w:rsidRDefault="00370D1B" w:rsidP="008C1E1C">
      <w:pPr>
        <w:pStyle w:val="BodyText"/>
        <w:ind w:left="1780" w:right="227"/>
        <w:jc w:val="both"/>
        <w:rPr>
          <w:sz w:val="20"/>
          <w:lang w:val="el-GR"/>
        </w:rPr>
      </w:pPr>
    </w:p>
    <w:p w14:paraId="73D375DE" w14:textId="77777777" w:rsidR="00370D1B" w:rsidRDefault="00370D1B" w:rsidP="008C1E1C">
      <w:pPr>
        <w:pStyle w:val="BodyText"/>
        <w:ind w:left="1780" w:right="227"/>
        <w:jc w:val="both"/>
        <w:rPr>
          <w:sz w:val="20"/>
          <w:lang w:val="el-GR"/>
        </w:rPr>
      </w:pPr>
    </w:p>
    <w:p w14:paraId="125DC567" w14:textId="77777777" w:rsidR="00370D1B" w:rsidRDefault="00370D1B" w:rsidP="008C1E1C">
      <w:pPr>
        <w:pStyle w:val="BodyText"/>
        <w:ind w:left="1780" w:right="227"/>
        <w:jc w:val="both"/>
        <w:rPr>
          <w:sz w:val="20"/>
          <w:lang w:val="el-GR"/>
        </w:rPr>
      </w:pPr>
    </w:p>
    <w:p w14:paraId="326ACEB8" w14:textId="77777777" w:rsidR="00370D1B" w:rsidRDefault="00370D1B" w:rsidP="008C1E1C">
      <w:pPr>
        <w:pStyle w:val="BodyText"/>
        <w:ind w:left="1780" w:right="227"/>
        <w:jc w:val="both"/>
        <w:rPr>
          <w:sz w:val="20"/>
          <w:lang w:val="el-GR"/>
        </w:rPr>
      </w:pPr>
    </w:p>
    <w:p w14:paraId="46893B91" w14:textId="77777777" w:rsidR="00370D1B" w:rsidRDefault="00370D1B" w:rsidP="008C1E1C">
      <w:pPr>
        <w:pStyle w:val="BodyText"/>
        <w:ind w:left="1780" w:right="227"/>
        <w:jc w:val="both"/>
        <w:rPr>
          <w:sz w:val="20"/>
          <w:lang w:val="el-GR"/>
        </w:rPr>
      </w:pPr>
    </w:p>
    <w:p w14:paraId="19BEF189" w14:textId="77777777" w:rsidR="00370D1B" w:rsidRDefault="00370D1B" w:rsidP="008C1E1C">
      <w:pPr>
        <w:pStyle w:val="BodyText"/>
        <w:ind w:left="1780" w:right="227"/>
        <w:jc w:val="both"/>
        <w:rPr>
          <w:sz w:val="20"/>
          <w:lang w:val="el-GR"/>
        </w:rPr>
      </w:pPr>
    </w:p>
    <w:p w14:paraId="4D44CFAA" w14:textId="77777777" w:rsidR="00370D1B" w:rsidRDefault="00370D1B" w:rsidP="008C1E1C">
      <w:pPr>
        <w:pStyle w:val="BodyText"/>
        <w:ind w:left="1780" w:right="227"/>
        <w:jc w:val="both"/>
        <w:rPr>
          <w:sz w:val="20"/>
          <w:lang w:val="el-GR"/>
        </w:rPr>
      </w:pPr>
    </w:p>
    <w:p w14:paraId="63DF7DC1" w14:textId="77777777" w:rsidR="00370D1B" w:rsidRDefault="00370D1B" w:rsidP="008C1E1C">
      <w:pPr>
        <w:pStyle w:val="BodyText"/>
        <w:ind w:left="1780" w:right="227"/>
        <w:jc w:val="both"/>
        <w:rPr>
          <w:sz w:val="20"/>
          <w:lang w:val="el-GR"/>
        </w:rPr>
      </w:pPr>
    </w:p>
    <w:p w14:paraId="0FE83C85" w14:textId="77777777" w:rsidR="00370D1B" w:rsidRDefault="00370D1B" w:rsidP="008C1E1C">
      <w:pPr>
        <w:pStyle w:val="BodyText"/>
        <w:ind w:left="1780" w:right="227"/>
        <w:jc w:val="both"/>
        <w:rPr>
          <w:sz w:val="20"/>
          <w:lang w:val="el-GR"/>
        </w:rPr>
      </w:pPr>
    </w:p>
    <w:p w14:paraId="5B6660E7" w14:textId="77777777" w:rsidR="00370D1B" w:rsidRDefault="00370D1B" w:rsidP="008C1E1C">
      <w:pPr>
        <w:pStyle w:val="BodyText"/>
        <w:ind w:left="1780" w:right="227"/>
        <w:jc w:val="both"/>
        <w:rPr>
          <w:sz w:val="20"/>
          <w:lang w:val="el-GR"/>
        </w:rPr>
      </w:pPr>
    </w:p>
    <w:p w14:paraId="01A06CAB" w14:textId="77777777" w:rsidR="00370D1B" w:rsidRDefault="00370D1B" w:rsidP="008C1E1C">
      <w:pPr>
        <w:pStyle w:val="BodyText"/>
        <w:ind w:left="1780" w:right="227"/>
        <w:jc w:val="both"/>
        <w:rPr>
          <w:sz w:val="20"/>
          <w:lang w:val="el-GR"/>
        </w:rPr>
      </w:pPr>
    </w:p>
    <w:p w14:paraId="02757B12" w14:textId="77777777" w:rsidR="005247E6" w:rsidRDefault="005247E6" w:rsidP="008C1E1C">
      <w:pPr>
        <w:pStyle w:val="BodyText"/>
        <w:ind w:left="1780" w:right="227"/>
        <w:jc w:val="both"/>
        <w:rPr>
          <w:sz w:val="20"/>
          <w:lang w:val="el-GR"/>
        </w:rPr>
      </w:pPr>
    </w:p>
    <w:p w14:paraId="6FFF15B0" w14:textId="77777777" w:rsidR="005247E6" w:rsidRDefault="005247E6" w:rsidP="008C1E1C">
      <w:pPr>
        <w:pStyle w:val="BodyText"/>
        <w:ind w:left="1780" w:right="227"/>
        <w:jc w:val="both"/>
        <w:rPr>
          <w:sz w:val="20"/>
          <w:lang w:val="el-GR"/>
        </w:rPr>
      </w:pPr>
    </w:p>
    <w:p w14:paraId="27EFF676" w14:textId="77777777" w:rsidR="005247E6" w:rsidRDefault="005247E6" w:rsidP="008C1E1C">
      <w:pPr>
        <w:pStyle w:val="BodyText"/>
        <w:ind w:left="1780" w:right="227"/>
        <w:jc w:val="both"/>
        <w:rPr>
          <w:sz w:val="20"/>
          <w:lang w:val="el-GR"/>
        </w:rPr>
      </w:pPr>
    </w:p>
    <w:p w14:paraId="3BCEDF37" w14:textId="77777777" w:rsidR="005247E6" w:rsidRDefault="005247E6" w:rsidP="008C1E1C">
      <w:pPr>
        <w:pStyle w:val="BodyText"/>
        <w:ind w:left="1780" w:right="227"/>
        <w:jc w:val="both"/>
        <w:rPr>
          <w:sz w:val="20"/>
          <w:lang w:val="el-GR"/>
        </w:rPr>
      </w:pPr>
    </w:p>
    <w:p w14:paraId="0A560C5D" w14:textId="77777777" w:rsidR="00EF0FA0" w:rsidRPr="00F07465" w:rsidRDefault="00EF0FA0" w:rsidP="008C1E1C">
      <w:pPr>
        <w:pStyle w:val="BodyText"/>
        <w:ind w:left="1780" w:right="227"/>
        <w:jc w:val="both"/>
        <w:rPr>
          <w:sz w:val="20"/>
          <w:lang w:val="el-GR"/>
        </w:rPr>
      </w:pPr>
      <w:r w:rsidRPr="00F07465">
        <w:rPr>
          <w:sz w:val="20"/>
          <w:lang w:val="el-GR"/>
        </w:rPr>
        <w:lastRenderedPageBreak/>
        <w:t xml:space="preserve">Το τελευταίο σημείο αξίζει να αναλυθεί </w:t>
      </w:r>
      <w:r>
        <w:rPr>
          <w:sz w:val="20"/>
          <w:lang w:val="el-GR"/>
        </w:rPr>
        <w:t>περαιτέρω. Στο Γράφημα 3 αποτυπώνον</w:t>
      </w:r>
      <w:r w:rsidRPr="00F07465">
        <w:rPr>
          <w:sz w:val="20"/>
          <w:lang w:val="el-GR"/>
        </w:rPr>
        <w:t>ται</w:t>
      </w:r>
      <w:r>
        <w:rPr>
          <w:sz w:val="20"/>
          <w:lang w:val="el-GR"/>
        </w:rPr>
        <w:t xml:space="preserve"> τα εξής</w:t>
      </w:r>
      <w:r w:rsidRPr="00F07465">
        <w:rPr>
          <w:sz w:val="20"/>
          <w:lang w:val="el-GR"/>
        </w:rPr>
        <w:t>:</w:t>
      </w:r>
    </w:p>
    <w:p w14:paraId="2224F4EC" w14:textId="77777777" w:rsidR="00EF0FA0" w:rsidRPr="00F07465" w:rsidRDefault="00EF0FA0" w:rsidP="008C1E1C">
      <w:pPr>
        <w:pStyle w:val="BodyText"/>
        <w:ind w:left="1780" w:right="227"/>
        <w:jc w:val="both"/>
        <w:rPr>
          <w:sz w:val="20"/>
          <w:lang w:val="el-GR"/>
        </w:rPr>
      </w:pPr>
      <w:r w:rsidRPr="00F07465">
        <w:rPr>
          <w:sz w:val="20"/>
          <w:lang w:val="el-GR"/>
        </w:rPr>
        <w:t>(i) το κόστος εξυπηρέτησης του χρέους ως ποσοστό του ΑΕΠ για τ</w:t>
      </w:r>
      <w:r>
        <w:rPr>
          <w:sz w:val="20"/>
          <w:lang w:val="el-GR"/>
        </w:rPr>
        <w:t>η</w:t>
      </w:r>
      <w:r w:rsidRPr="00F07465">
        <w:rPr>
          <w:sz w:val="20"/>
          <w:lang w:val="el-GR"/>
        </w:rPr>
        <w:t xml:space="preserve"> </w:t>
      </w:r>
      <w:r>
        <w:rPr>
          <w:sz w:val="20"/>
          <w:lang w:val="el-GR"/>
        </w:rPr>
        <w:t>διετία 2019 - 2020</w:t>
      </w:r>
      <w:r w:rsidRPr="00F07465">
        <w:rPr>
          <w:sz w:val="20"/>
          <w:lang w:val="el-GR"/>
        </w:rPr>
        <w:t xml:space="preserve"> (κάθετος άξονας), </w:t>
      </w:r>
    </w:p>
    <w:p w14:paraId="7ED4D0DB" w14:textId="77777777" w:rsidR="00B26BD3" w:rsidRDefault="00B26BD3" w:rsidP="008C1E1C">
      <w:pPr>
        <w:pStyle w:val="BodyText"/>
        <w:ind w:left="1780" w:right="227"/>
        <w:jc w:val="both"/>
        <w:rPr>
          <w:sz w:val="20"/>
          <w:lang w:val="el-GR"/>
        </w:rPr>
      </w:pPr>
      <w:r w:rsidRPr="00F07465">
        <w:rPr>
          <w:sz w:val="20"/>
          <w:lang w:val="el-GR"/>
        </w:rPr>
        <w:t>(ii) η αναμενόμενη μέση διαφορά μεταξύ του μεσοσταθμικού ονομαστικού επιτοκίου και του ρυθμού μεγέθυνσης του ονομαστικού ΑΕΠ (οριζόντιος άξονας) και</w:t>
      </w:r>
    </w:p>
    <w:p w14:paraId="455D5A91" w14:textId="77777777" w:rsidR="00B26BD3" w:rsidRDefault="00B26BD3" w:rsidP="008C1E1C">
      <w:pPr>
        <w:pStyle w:val="BodyText"/>
        <w:ind w:left="1780" w:right="227"/>
        <w:jc w:val="both"/>
        <w:rPr>
          <w:sz w:val="20"/>
          <w:lang w:val="el-GR"/>
        </w:rPr>
      </w:pPr>
      <w:r w:rsidRPr="002C2FBA">
        <w:rPr>
          <w:sz w:val="20"/>
          <w:lang w:val="el-GR"/>
        </w:rPr>
        <w:t>(</w:t>
      </w:r>
      <w:r>
        <w:rPr>
          <w:sz w:val="20"/>
        </w:rPr>
        <w:t>iii</w:t>
      </w:r>
      <w:r w:rsidRPr="002C2FBA">
        <w:rPr>
          <w:sz w:val="20"/>
          <w:lang w:val="el-GR"/>
        </w:rPr>
        <w:t xml:space="preserve">) </w:t>
      </w:r>
      <w:r>
        <w:rPr>
          <w:sz w:val="20"/>
          <w:lang w:val="el-GR"/>
        </w:rPr>
        <w:t xml:space="preserve">ο προσδοκώμενος λόγος χρέους προς ΑΕΠ το 2020 (ο οποίος αναπαρίσταται με το μέγεθος της σφαίρας). </w:t>
      </w:r>
    </w:p>
    <w:p w14:paraId="29685401" w14:textId="77777777" w:rsidR="00B26BD3" w:rsidRDefault="00B26BD3" w:rsidP="008C1E1C">
      <w:pPr>
        <w:pStyle w:val="BodyText"/>
        <w:ind w:left="1780" w:right="227"/>
        <w:jc w:val="both"/>
        <w:rPr>
          <w:sz w:val="20"/>
          <w:lang w:val="el-GR"/>
        </w:rPr>
      </w:pPr>
    </w:p>
    <w:p w14:paraId="226B7059" w14:textId="1951F97C" w:rsidR="00B26BD3" w:rsidRDefault="00B26BD3" w:rsidP="008C1E1C">
      <w:pPr>
        <w:pStyle w:val="BodyText"/>
        <w:ind w:left="1780" w:right="227"/>
        <w:jc w:val="both"/>
        <w:rPr>
          <w:sz w:val="20"/>
          <w:lang w:val="el-GR"/>
        </w:rPr>
      </w:pPr>
      <w:r>
        <w:rPr>
          <w:sz w:val="20"/>
          <w:lang w:val="el-GR"/>
        </w:rPr>
        <w:t>Όπως παρατηρείται</w:t>
      </w:r>
      <w:r w:rsidRPr="00012663">
        <w:rPr>
          <w:sz w:val="20"/>
          <w:lang w:val="el-GR"/>
        </w:rPr>
        <w:t xml:space="preserve"> </w:t>
      </w:r>
      <w:r>
        <w:rPr>
          <w:sz w:val="20"/>
          <w:lang w:val="el-GR"/>
        </w:rPr>
        <w:t>στο Γράφημα</w:t>
      </w:r>
      <w:r w:rsidR="00A94AE7">
        <w:rPr>
          <w:sz w:val="20"/>
          <w:lang w:val="el-GR"/>
        </w:rPr>
        <w:t xml:space="preserve"> 3</w:t>
      </w:r>
      <w:r>
        <w:rPr>
          <w:sz w:val="20"/>
          <w:lang w:val="el-GR"/>
        </w:rPr>
        <w:t>,</w:t>
      </w:r>
      <w:r w:rsidR="00A94AE7">
        <w:rPr>
          <w:sz w:val="20"/>
          <w:lang w:val="el-GR"/>
        </w:rPr>
        <w:t xml:space="preserve"> η Ελλάδα,</w:t>
      </w:r>
      <w:r>
        <w:rPr>
          <w:sz w:val="20"/>
          <w:lang w:val="el-GR"/>
        </w:rPr>
        <w:t xml:space="preserve"> παρά τον υψηλότερο αναμενόμενο λόγο χρέους προς ΑΕΠ το 2020 μεταξύ των </w:t>
      </w:r>
      <w:r w:rsidR="003464BA">
        <w:rPr>
          <w:sz w:val="20"/>
          <w:lang w:val="el-GR"/>
        </w:rPr>
        <w:t>επιλεγμένων</w:t>
      </w:r>
      <w:r>
        <w:rPr>
          <w:sz w:val="20"/>
          <w:lang w:val="el-GR"/>
        </w:rPr>
        <w:t xml:space="preserve"> χωρών (με βάση τις εαρινές προβλέψεις της Ευρωπαϊκής Επιτροπής), παρουσιάζει </w:t>
      </w:r>
      <w:r w:rsidR="00793550">
        <w:rPr>
          <w:sz w:val="20"/>
          <w:lang w:val="el-GR"/>
        </w:rPr>
        <w:t xml:space="preserve">το δεύτερο </w:t>
      </w:r>
      <w:r>
        <w:rPr>
          <w:sz w:val="20"/>
          <w:lang w:val="el-GR"/>
        </w:rPr>
        <w:t>χαμηλό</w:t>
      </w:r>
      <w:r w:rsidR="00793550">
        <w:rPr>
          <w:sz w:val="20"/>
          <w:lang w:val="el-GR"/>
        </w:rPr>
        <w:t>τερο, μετά την Ιρλανδία,</w:t>
      </w:r>
      <w:r>
        <w:rPr>
          <w:sz w:val="20"/>
          <w:lang w:val="el-GR"/>
        </w:rPr>
        <w:t xml:space="preserve"> κόστος εξυπηρέτησης του χρέους για </w:t>
      </w:r>
      <w:r w:rsidR="00793550">
        <w:rPr>
          <w:sz w:val="20"/>
          <w:lang w:val="el-GR"/>
        </w:rPr>
        <w:t xml:space="preserve">τη διετία 2019 </w:t>
      </w:r>
      <w:r w:rsidR="00DE50DA">
        <w:rPr>
          <w:sz w:val="20"/>
          <w:lang w:val="el-GR"/>
        </w:rPr>
        <w:t>–</w:t>
      </w:r>
      <w:r w:rsidR="00793550">
        <w:rPr>
          <w:sz w:val="20"/>
          <w:lang w:val="el-GR"/>
        </w:rPr>
        <w:t xml:space="preserve"> 2020</w:t>
      </w:r>
      <w:r w:rsidR="00DE50DA">
        <w:rPr>
          <w:sz w:val="20"/>
          <w:lang w:val="el-GR"/>
        </w:rPr>
        <w:t>.</w:t>
      </w:r>
      <w:r w:rsidRPr="00C12029">
        <w:rPr>
          <w:sz w:val="20"/>
          <w:lang w:val="el-GR"/>
        </w:rPr>
        <w:t xml:space="preserve"> </w:t>
      </w:r>
      <w:r w:rsidR="00DE50DA" w:rsidRPr="00183227">
        <w:rPr>
          <w:sz w:val="20"/>
          <w:lang w:val="el-GR"/>
        </w:rPr>
        <w:t xml:space="preserve">Τούτο είναι </w:t>
      </w:r>
      <w:r w:rsidRPr="00183227">
        <w:rPr>
          <w:sz w:val="20"/>
          <w:lang w:val="el-GR"/>
        </w:rPr>
        <w:t>απ</w:t>
      </w:r>
      <w:r>
        <w:rPr>
          <w:sz w:val="20"/>
          <w:lang w:val="el-GR"/>
        </w:rPr>
        <w:t>όρροια της επιμήκυνσης των ωριμάνσεων του χρέους που συμφωνήθηκε με τους δανειστές</w:t>
      </w:r>
      <w:r w:rsidR="003464BA">
        <w:rPr>
          <w:sz w:val="20"/>
          <w:lang w:val="el-GR"/>
        </w:rPr>
        <w:t>,</w:t>
      </w:r>
      <w:r>
        <w:rPr>
          <w:sz w:val="20"/>
          <w:lang w:val="el-GR"/>
        </w:rPr>
        <w:t xml:space="preserve"> με αποτέλεσμα η μέση σταθμισμένη ωρίμανση (ληκτότητα) του δημοσίου χρέους να είναι μία από τις υψηλότερες</w:t>
      </w:r>
      <w:r w:rsidR="003464BA">
        <w:rPr>
          <w:sz w:val="20"/>
          <w:lang w:val="el-GR"/>
        </w:rPr>
        <w:t>,</w:t>
      </w:r>
      <w:r>
        <w:rPr>
          <w:sz w:val="20"/>
          <w:lang w:val="el-GR"/>
        </w:rPr>
        <w:t xml:space="preserve"> καθώς ανέρχεται σε 21 περίπου έτη.</w:t>
      </w:r>
      <w:r w:rsidRPr="006D1E1B">
        <w:rPr>
          <w:sz w:val="20"/>
          <w:lang w:val="el-GR"/>
        </w:rPr>
        <w:t xml:space="preserve"> </w:t>
      </w:r>
      <w:r>
        <w:rPr>
          <w:sz w:val="20"/>
          <w:lang w:val="el-GR"/>
        </w:rPr>
        <w:t xml:space="preserve">Επιπροσθέτως, η Ελλάδα παρουσιάζει τη μεγαλύτερη </w:t>
      </w:r>
      <w:r w:rsidR="00D23985">
        <w:rPr>
          <w:sz w:val="20"/>
          <w:lang w:val="el-GR"/>
        </w:rPr>
        <w:t xml:space="preserve">εκτιμώμενη </w:t>
      </w:r>
      <w:r>
        <w:rPr>
          <w:sz w:val="20"/>
          <w:lang w:val="el-GR"/>
        </w:rPr>
        <w:t>αρνητική διαφορά μεταξύ του επιτοκίου εξυπηρέτησης του χρέους και του ονομαστικού ρυθμού μεγέθυνσης (</w:t>
      </w:r>
      <w:r>
        <w:rPr>
          <w:sz w:val="20"/>
        </w:rPr>
        <w:t>snowball</w:t>
      </w:r>
      <w:r w:rsidRPr="00C12029">
        <w:rPr>
          <w:sz w:val="20"/>
          <w:lang w:val="el-GR"/>
        </w:rPr>
        <w:t xml:space="preserve"> </w:t>
      </w:r>
      <w:r>
        <w:rPr>
          <w:sz w:val="20"/>
        </w:rPr>
        <w:t>effect</w:t>
      </w:r>
      <w:r w:rsidRPr="00C12029">
        <w:rPr>
          <w:sz w:val="20"/>
          <w:lang w:val="el-GR"/>
        </w:rPr>
        <w:t>)</w:t>
      </w:r>
      <w:r>
        <w:rPr>
          <w:sz w:val="20"/>
          <w:lang w:val="el-GR"/>
        </w:rPr>
        <w:t>.</w:t>
      </w:r>
    </w:p>
    <w:p w14:paraId="0EC1D2D6" w14:textId="77777777" w:rsidR="00B26BD3" w:rsidRDefault="00B26BD3" w:rsidP="008C1E1C">
      <w:pPr>
        <w:pStyle w:val="BodyText"/>
        <w:ind w:left="1780" w:right="227"/>
        <w:jc w:val="both"/>
        <w:rPr>
          <w:sz w:val="20"/>
          <w:lang w:val="el-GR"/>
        </w:rPr>
      </w:pPr>
    </w:p>
    <w:p w14:paraId="3CC220AD" w14:textId="711FC84B" w:rsidR="00B26BD3" w:rsidRPr="00873EC6" w:rsidRDefault="00B26BD3" w:rsidP="008C1E1C">
      <w:pPr>
        <w:pStyle w:val="BodyText"/>
        <w:ind w:left="1780" w:right="227"/>
        <w:jc w:val="both"/>
        <w:rPr>
          <w:sz w:val="20"/>
          <w:lang w:val="el-GR"/>
        </w:rPr>
      </w:pPr>
      <w:r>
        <w:rPr>
          <w:sz w:val="20"/>
          <w:lang w:val="el-GR"/>
        </w:rPr>
        <w:t>Οι ανωτέρω παράγοντες καθιστούν το προφίλ του δημοσίου χρέους βιώσιμο, τουλάχιστον μεσοπρόθεσμα. Η επίτευξη ενός μείγματος δημοσιονομικής πολιτικής φιλικού προς την ανάπτυξη, με μείωση των φορολογικών συντελεστών</w:t>
      </w:r>
      <w:r w:rsidRPr="00112634">
        <w:rPr>
          <w:sz w:val="20"/>
          <w:lang w:val="el-GR"/>
        </w:rPr>
        <w:t xml:space="preserve">, </w:t>
      </w:r>
      <w:r>
        <w:rPr>
          <w:sz w:val="20"/>
          <w:lang w:val="el-GR"/>
        </w:rPr>
        <w:t>εξορθολογισμό των δημοσ</w:t>
      </w:r>
      <w:r w:rsidR="00A94AE7">
        <w:rPr>
          <w:sz w:val="20"/>
          <w:lang w:val="el-GR"/>
        </w:rPr>
        <w:t>ίων</w:t>
      </w:r>
      <w:r>
        <w:rPr>
          <w:sz w:val="20"/>
          <w:lang w:val="el-GR"/>
        </w:rPr>
        <w:t xml:space="preserve"> δαπανών,</w:t>
      </w:r>
      <w:r w:rsidRPr="00112634">
        <w:rPr>
          <w:sz w:val="20"/>
          <w:lang w:val="el-GR"/>
        </w:rPr>
        <w:t xml:space="preserve"> </w:t>
      </w:r>
      <w:r>
        <w:rPr>
          <w:sz w:val="20"/>
          <w:lang w:val="el-GR"/>
        </w:rPr>
        <w:t>επιτάχυνση των ιδιωτικοποιήσεων και των διαρθρωτικών μεταρρυθμίσεων, παράλληλα με το χαμηλό κόστος εξυπηρέτησης του χρέους βραχυχρόνια και την επιμήκυνση των ληκτ</w:t>
      </w:r>
      <w:r w:rsidR="00A94AE7">
        <w:rPr>
          <w:sz w:val="20"/>
          <w:lang w:val="el-GR"/>
        </w:rPr>
        <w:t>οτή</w:t>
      </w:r>
      <w:r>
        <w:rPr>
          <w:sz w:val="20"/>
          <w:lang w:val="el-GR"/>
        </w:rPr>
        <w:t xml:space="preserve">των σε μακροχρόνιο ορίζοντα, </w:t>
      </w:r>
      <w:r w:rsidR="008C0DBD">
        <w:rPr>
          <w:sz w:val="20"/>
          <w:lang w:val="el-GR"/>
        </w:rPr>
        <w:t>δημιουργεί</w:t>
      </w:r>
      <w:r>
        <w:rPr>
          <w:sz w:val="20"/>
          <w:lang w:val="el-GR"/>
        </w:rPr>
        <w:t xml:space="preserve"> τις προϋποθέσε</w:t>
      </w:r>
      <w:r w:rsidR="00DE50DA">
        <w:rPr>
          <w:sz w:val="20"/>
          <w:lang w:val="el-GR"/>
        </w:rPr>
        <w:t>ις για μι</w:t>
      </w:r>
      <w:r>
        <w:rPr>
          <w:sz w:val="20"/>
          <w:lang w:val="el-GR"/>
        </w:rPr>
        <w:t xml:space="preserve">α εκ νέου διαπραγμάτευση των στόχων του πρωτογενούς πλεονάσματος, σε επίπεδα που αφενός μεν δεν θα θέτουν σε κίνδυνο τη βιωσιμότητα του χρέους και αφετέρου θα επιτρέπουν την άσκηση πιο χαλαρής δημοσιονομικής πολιτικής. Το </w:t>
      </w:r>
      <w:r w:rsidR="00A94AE7">
        <w:rPr>
          <w:sz w:val="20"/>
          <w:lang w:val="el-GR"/>
        </w:rPr>
        <w:t>θετικό</w:t>
      </w:r>
      <w:r>
        <w:rPr>
          <w:sz w:val="20"/>
          <w:lang w:val="el-GR"/>
        </w:rPr>
        <w:t xml:space="preserve"> προφίλ του δημοσίου χρέους αντανακλάται και στις αποδόσεις των ομολόγων του ελληνικού δημοσίου, οι οποίες </w:t>
      </w:r>
      <w:r w:rsidRPr="00873EC6">
        <w:rPr>
          <w:sz w:val="20"/>
          <w:lang w:val="el-GR"/>
        </w:rPr>
        <w:t>έχουν μειωθεί σε ιστορικά χαμηλά επίπεδα.</w:t>
      </w:r>
    </w:p>
    <w:p w14:paraId="7E6C6AE1" w14:textId="77777777" w:rsidR="00B26BD3" w:rsidRPr="00873EC6" w:rsidRDefault="00B26BD3" w:rsidP="008C1E1C">
      <w:pPr>
        <w:pStyle w:val="BodyText"/>
        <w:ind w:left="1780" w:right="227"/>
        <w:jc w:val="both"/>
        <w:rPr>
          <w:sz w:val="20"/>
          <w:lang w:val="el-GR"/>
        </w:rPr>
      </w:pPr>
    </w:p>
    <w:p w14:paraId="204D385F" w14:textId="05D93B6F" w:rsidR="00B26BD3" w:rsidRPr="009D081B" w:rsidRDefault="00B26BD3" w:rsidP="008C1E1C">
      <w:pPr>
        <w:pStyle w:val="BodyText"/>
        <w:ind w:left="1780" w:right="227"/>
        <w:jc w:val="both"/>
        <w:rPr>
          <w:sz w:val="20"/>
          <w:lang w:val="el-GR"/>
        </w:rPr>
      </w:pPr>
      <w:r w:rsidRPr="00873EC6">
        <w:rPr>
          <w:sz w:val="20"/>
          <w:lang w:val="el-GR"/>
        </w:rPr>
        <w:t xml:space="preserve">Τέλος ένας </w:t>
      </w:r>
      <w:r w:rsidRPr="00873EC6">
        <w:rPr>
          <w:b/>
          <w:sz w:val="20"/>
          <w:lang w:val="el-GR"/>
        </w:rPr>
        <w:t>ενδογενής παράγοντας</w:t>
      </w:r>
      <w:r w:rsidRPr="00873EC6">
        <w:rPr>
          <w:sz w:val="20"/>
          <w:lang w:val="el-GR"/>
        </w:rPr>
        <w:t xml:space="preserve"> αφορά </w:t>
      </w:r>
      <w:r w:rsidRPr="00183227">
        <w:rPr>
          <w:sz w:val="20"/>
          <w:lang w:val="el-GR"/>
        </w:rPr>
        <w:t>σ</w:t>
      </w:r>
      <w:r w:rsidRPr="00873EC6">
        <w:rPr>
          <w:sz w:val="20"/>
          <w:lang w:val="el-GR"/>
        </w:rPr>
        <w:t xml:space="preserve">τις </w:t>
      </w:r>
      <w:r w:rsidR="00F5076A" w:rsidRPr="00873EC6">
        <w:rPr>
          <w:sz w:val="20"/>
          <w:lang w:val="el-GR"/>
        </w:rPr>
        <w:t xml:space="preserve">δομικές </w:t>
      </w:r>
      <w:r w:rsidRPr="00873EC6">
        <w:rPr>
          <w:sz w:val="20"/>
          <w:lang w:val="el-GR"/>
        </w:rPr>
        <w:t>μεταβολές στο πολιτικό σκηνικό</w:t>
      </w:r>
      <w:r w:rsidR="008C0DBD" w:rsidRPr="00873EC6">
        <w:rPr>
          <w:sz w:val="20"/>
          <w:lang w:val="el-GR"/>
        </w:rPr>
        <w:t xml:space="preserve"> της χώρας</w:t>
      </w:r>
      <w:r w:rsidRPr="00873EC6">
        <w:rPr>
          <w:sz w:val="20"/>
          <w:lang w:val="el-GR"/>
        </w:rPr>
        <w:t xml:space="preserve">. Συγκεκριμένα, το αποτέλεσμα της εκλογικής αναμέτρησης επηρέασε </w:t>
      </w:r>
      <w:r w:rsidRPr="00A94AE7">
        <w:rPr>
          <w:b/>
          <w:sz w:val="20"/>
          <w:lang w:val="el-GR"/>
        </w:rPr>
        <w:t>δύο βασικές παραμέτρους</w:t>
      </w:r>
      <w:r w:rsidR="00BE4669">
        <w:rPr>
          <w:sz w:val="20"/>
          <w:lang w:val="el-GR"/>
        </w:rPr>
        <w:t xml:space="preserve"> του </w:t>
      </w:r>
      <w:r w:rsidRPr="00873EC6">
        <w:rPr>
          <w:sz w:val="20"/>
          <w:lang w:val="el-GR"/>
        </w:rPr>
        <w:t>οικονομικού περιβάλλοντος,</w:t>
      </w:r>
      <w:r w:rsidR="008C0DBD" w:rsidRPr="00873EC6">
        <w:rPr>
          <w:sz w:val="20"/>
          <w:lang w:val="el-GR"/>
        </w:rPr>
        <w:t xml:space="preserve"> ήτοι</w:t>
      </w:r>
      <w:r w:rsidRPr="00873EC6">
        <w:rPr>
          <w:sz w:val="20"/>
          <w:lang w:val="el-GR"/>
        </w:rPr>
        <w:t xml:space="preserve"> το βαθμό πολιτικής</w:t>
      </w:r>
      <w:r w:rsidRPr="009D081B">
        <w:rPr>
          <w:sz w:val="20"/>
          <w:lang w:val="el-GR"/>
        </w:rPr>
        <w:t xml:space="preserve"> ευστάθειας και </w:t>
      </w:r>
      <w:r>
        <w:rPr>
          <w:sz w:val="20"/>
          <w:lang w:val="el-GR"/>
        </w:rPr>
        <w:t xml:space="preserve">τη σχεδιαζόμενη </w:t>
      </w:r>
      <w:r w:rsidRPr="009D081B">
        <w:rPr>
          <w:sz w:val="20"/>
          <w:lang w:val="el-GR"/>
        </w:rPr>
        <w:t>οικονομική πολιτική.</w:t>
      </w:r>
    </w:p>
    <w:p w14:paraId="4D784716" w14:textId="77777777" w:rsidR="00B26BD3" w:rsidRPr="009D081B" w:rsidRDefault="00B26BD3" w:rsidP="008C1E1C">
      <w:pPr>
        <w:pStyle w:val="BodyText"/>
        <w:ind w:left="1780" w:right="227"/>
        <w:jc w:val="both"/>
        <w:rPr>
          <w:sz w:val="20"/>
          <w:lang w:val="el-GR"/>
        </w:rPr>
      </w:pPr>
    </w:p>
    <w:p w14:paraId="1A4C0823" w14:textId="26DD2032" w:rsidR="00B26BD3" w:rsidRDefault="00B26BD3" w:rsidP="008C1E1C">
      <w:pPr>
        <w:pStyle w:val="BodyText"/>
        <w:ind w:left="1780" w:right="227"/>
        <w:jc w:val="both"/>
        <w:rPr>
          <w:sz w:val="20"/>
          <w:lang w:val="el-GR"/>
        </w:rPr>
      </w:pPr>
      <w:r w:rsidRPr="009D081B">
        <w:rPr>
          <w:sz w:val="20"/>
          <w:lang w:val="el-GR"/>
        </w:rPr>
        <w:t xml:space="preserve">Η πολιτική σταθερότητα </w:t>
      </w:r>
      <w:r w:rsidR="00A94AE7">
        <w:rPr>
          <w:sz w:val="20"/>
          <w:lang w:val="el-GR"/>
        </w:rPr>
        <w:t>-</w:t>
      </w:r>
      <w:r w:rsidRPr="009D081B">
        <w:rPr>
          <w:sz w:val="20"/>
          <w:lang w:val="el-GR"/>
        </w:rPr>
        <w:t xml:space="preserve"> η οποία αποτελεί ακρογωνιαίο λίθο για την ενίσχυση της δυναμικής της ανάκαμψης στην οποία εισήλθε η </w:t>
      </w:r>
      <w:r w:rsidR="00A94AE7">
        <w:rPr>
          <w:sz w:val="20"/>
          <w:lang w:val="el-GR"/>
        </w:rPr>
        <w:t>ε</w:t>
      </w:r>
      <w:r w:rsidRPr="009D081B">
        <w:rPr>
          <w:sz w:val="20"/>
          <w:lang w:val="el-GR"/>
        </w:rPr>
        <w:t>λληνική οικονομία τα δύο τελευταία έτη</w:t>
      </w:r>
      <w:r w:rsidR="00C35C63">
        <w:rPr>
          <w:sz w:val="20"/>
          <w:lang w:val="el-GR"/>
        </w:rPr>
        <w:t xml:space="preserve"> -</w:t>
      </w:r>
      <w:r w:rsidRPr="009D081B">
        <w:rPr>
          <w:sz w:val="20"/>
          <w:lang w:val="el-GR"/>
        </w:rPr>
        <w:t xml:space="preserve"> </w:t>
      </w:r>
      <w:r>
        <w:rPr>
          <w:sz w:val="20"/>
          <w:lang w:val="el-GR"/>
        </w:rPr>
        <w:t xml:space="preserve">διατηρήθηκε </w:t>
      </w:r>
      <w:r w:rsidRPr="009D081B">
        <w:rPr>
          <w:sz w:val="20"/>
          <w:lang w:val="el-GR"/>
        </w:rPr>
        <w:t>κατά τη διάρκεια του τρέχοντος εκλογικού</w:t>
      </w:r>
      <w:r>
        <w:rPr>
          <w:sz w:val="20"/>
          <w:lang w:val="el-GR"/>
        </w:rPr>
        <w:t xml:space="preserve"> κύκλου. Τούτο ερμηνεύει την ισχυροποίηση της </w:t>
      </w:r>
      <w:r w:rsidRPr="009D081B">
        <w:rPr>
          <w:sz w:val="20"/>
          <w:lang w:val="el-GR"/>
        </w:rPr>
        <w:t>τάση</w:t>
      </w:r>
      <w:r>
        <w:rPr>
          <w:sz w:val="20"/>
          <w:lang w:val="el-GR"/>
        </w:rPr>
        <w:t>ς</w:t>
      </w:r>
      <w:r w:rsidRPr="009D081B">
        <w:rPr>
          <w:sz w:val="20"/>
          <w:lang w:val="el-GR"/>
        </w:rPr>
        <w:t xml:space="preserve"> αποκλιμάκωσης των αποδόσεων</w:t>
      </w:r>
      <w:r w:rsidRPr="00546348">
        <w:rPr>
          <w:sz w:val="20"/>
          <w:lang w:val="el-GR"/>
        </w:rPr>
        <w:t xml:space="preserve"> </w:t>
      </w:r>
      <w:r w:rsidRPr="009D081B">
        <w:rPr>
          <w:sz w:val="20"/>
          <w:lang w:val="el-GR"/>
        </w:rPr>
        <w:t xml:space="preserve">των </w:t>
      </w:r>
      <w:r w:rsidR="00A94AE7">
        <w:rPr>
          <w:sz w:val="20"/>
          <w:lang w:val="el-GR"/>
        </w:rPr>
        <w:t>ε</w:t>
      </w:r>
      <w:r w:rsidRPr="009D081B">
        <w:rPr>
          <w:sz w:val="20"/>
          <w:lang w:val="el-GR"/>
        </w:rPr>
        <w:t>λληνικών ομολόγων μετά τις Ευρωεκλογές και την ανακοίνωσ</w:t>
      </w:r>
      <w:r>
        <w:rPr>
          <w:sz w:val="20"/>
          <w:lang w:val="el-GR"/>
        </w:rPr>
        <w:t xml:space="preserve">η των πρόωρων εθνικών εκλογών.  </w:t>
      </w:r>
      <w:r w:rsidRPr="009D081B">
        <w:rPr>
          <w:sz w:val="20"/>
          <w:lang w:val="el-GR"/>
        </w:rPr>
        <w:t>Η εξέλιξη αυτή αντανακλά την ενίσχυση της επενδυτικής εμπιστοσύνης ως αποτέλεσμα της διαμόρφωσης</w:t>
      </w:r>
      <w:r>
        <w:rPr>
          <w:sz w:val="20"/>
          <w:lang w:val="el-GR"/>
        </w:rPr>
        <w:t xml:space="preserve"> </w:t>
      </w:r>
      <w:r w:rsidRPr="009D081B">
        <w:rPr>
          <w:sz w:val="20"/>
          <w:lang w:val="el-GR"/>
        </w:rPr>
        <w:t>συνθηκών πολιτικής ευστάθειας</w:t>
      </w:r>
      <w:r w:rsidR="00873EC6">
        <w:rPr>
          <w:sz w:val="20"/>
          <w:lang w:val="el-GR"/>
        </w:rPr>
        <w:t xml:space="preserve"> με τη </w:t>
      </w:r>
      <w:r w:rsidR="00E638F3" w:rsidRPr="009D081B">
        <w:rPr>
          <w:sz w:val="20"/>
          <w:lang w:val="el-GR"/>
        </w:rPr>
        <w:t xml:space="preserve"> </w:t>
      </w:r>
      <w:r w:rsidR="00E638F3">
        <w:rPr>
          <w:sz w:val="20"/>
          <w:lang w:val="el-GR"/>
        </w:rPr>
        <w:t>δημιουργία</w:t>
      </w:r>
      <w:r w:rsidR="00D23985">
        <w:rPr>
          <w:sz w:val="20"/>
          <w:lang w:val="el-GR"/>
        </w:rPr>
        <w:t>,</w:t>
      </w:r>
      <w:r w:rsidR="00E638F3">
        <w:rPr>
          <w:sz w:val="20"/>
          <w:lang w:val="el-GR"/>
        </w:rPr>
        <w:t xml:space="preserve"> μετά τις </w:t>
      </w:r>
      <w:r w:rsidR="00E638F3" w:rsidRPr="009D081B">
        <w:rPr>
          <w:sz w:val="20"/>
          <w:lang w:val="el-GR"/>
        </w:rPr>
        <w:t>εθνικές εκλογές της 7ης Ιουλίου</w:t>
      </w:r>
      <w:r w:rsidR="00D23985">
        <w:rPr>
          <w:sz w:val="20"/>
          <w:lang w:val="el-GR"/>
        </w:rPr>
        <w:t>,</w:t>
      </w:r>
      <w:r w:rsidR="00E638F3" w:rsidRPr="009D081B">
        <w:rPr>
          <w:sz w:val="20"/>
          <w:lang w:val="el-GR"/>
        </w:rPr>
        <w:t xml:space="preserve"> ισχυρή</w:t>
      </w:r>
      <w:r w:rsidR="00E638F3">
        <w:rPr>
          <w:sz w:val="20"/>
          <w:lang w:val="el-GR"/>
        </w:rPr>
        <w:t>ς</w:t>
      </w:r>
      <w:r w:rsidR="00E638F3" w:rsidRPr="009D081B">
        <w:rPr>
          <w:sz w:val="20"/>
          <w:lang w:val="el-GR"/>
        </w:rPr>
        <w:t xml:space="preserve"> </w:t>
      </w:r>
      <w:r w:rsidR="00E638F3">
        <w:rPr>
          <w:sz w:val="20"/>
          <w:lang w:val="el-GR"/>
        </w:rPr>
        <w:t xml:space="preserve">αυτοδύναμης </w:t>
      </w:r>
      <w:r w:rsidR="00E638F3" w:rsidRPr="009D081B">
        <w:rPr>
          <w:sz w:val="20"/>
          <w:lang w:val="el-GR"/>
        </w:rPr>
        <w:t>κυβέρνηση</w:t>
      </w:r>
      <w:r w:rsidR="00E638F3">
        <w:rPr>
          <w:sz w:val="20"/>
          <w:lang w:val="el-GR"/>
        </w:rPr>
        <w:t>ς</w:t>
      </w:r>
      <w:r w:rsidR="00873EC6">
        <w:rPr>
          <w:sz w:val="20"/>
          <w:lang w:val="el-GR"/>
        </w:rPr>
        <w:t xml:space="preserve"> με τετραετή χρονικό ορίζοντα.</w:t>
      </w:r>
    </w:p>
    <w:p w14:paraId="71E0E4D4" w14:textId="77777777" w:rsidR="00EF4D2A" w:rsidRDefault="00EF4D2A" w:rsidP="008C1E1C">
      <w:pPr>
        <w:pStyle w:val="BodyText"/>
        <w:ind w:left="1780" w:right="227"/>
        <w:jc w:val="both"/>
        <w:rPr>
          <w:sz w:val="20"/>
          <w:lang w:val="el-GR"/>
        </w:rPr>
      </w:pPr>
    </w:p>
    <w:p w14:paraId="5BB7891B" w14:textId="77777777" w:rsidR="00EF4D2A" w:rsidRPr="00112634" w:rsidRDefault="00EF4D2A" w:rsidP="008C1E1C">
      <w:pPr>
        <w:pStyle w:val="BodyText"/>
        <w:ind w:left="1780" w:right="227"/>
        <w:jc w:val="both"/>
        <w:rPr>
          <w:sz w:val="20"/>
          <w:lang w:val="el-GR"/>
        </w:rPr>
      </w:pPr>
    </w:p>
    <w:p w14:paraId="2B13C6D2" w14:textId="0FD7BBAD" w:rsidR="00EF4D2A" w:rsidRDefault="00EF4D2A" w:rsidP="008C1E1C">
      <w:pPr>
        <w:pStyle w:val="BodyText"/>
        <w:ind w:left="1780" w:right="227"/>
        <w:jc w:val="both"/>
        <w:rPr>
          <w:sz w:val="20"/>
          <w:lang w:val="el-GR"/>
        </w:rPr>
      </w:pPr>
    </w:p>
    <w:p w14:paraId="30BF435A" w14:textId="3B39D06B" w:rsidR="004E72B5" w:rsidRDefault="004E72B5" w:rsidP="008C1E1C">
      <w:pPr>
        <w:pStyle w:val="BodyText"/>
        <w:ind w:left="1780" w:right="227"/>
        <w:jc w:val="both"/>
        <w:rPr>
          <w:lang w:val="el-GR"/>
        </w:rPr>
      </w:pPr>
    </w:p>
    <w:p w14:paraId="34879E1A" w14:textId="33FD775B" w:rsidR="00EF4D2A" w:rsidRDefault="00183227" w:rsidP="008C1E1C">
      <w:pPr>
        <w:pStyle w:val="BodyText"/>
        <w:ind w:left="1780" w:right="227"/>
        <w:jc w:val="both"/>
        <w:rPr>
          <w:lang w:val="el-GR"/>
        </w:rPr>
      </w:pPr>
      <w:r>
        <w:rPr>
          <w:noProof/>
        </w:rPr>
        <mc:AlternateContent>
          <mc:Choice Requires="wpg">
            <w:drawing>
              <wp:anchor distT="0" distB="0" distL="114300" distR="114300" simplePos="0" relativeHeight="251671552" behindDoc="1" locked="0" layoutInCell="1" allowOverlap="1" wp14:anchorId="2FBB8E78" wp14:editId="10804499">
                <wp:simplePos x="0" y="0"/>
                <wp:positionH relativeFrom="column">
                  <wp:posOffset>19050</wp:posOffset>
                </wp:positionH>
                <wp:positionV relativeFrom="paragraph">
                  <wp:posOffset>100701</wp:posOffset>
                </wp:positionV>
                <wp:extent cx="7199630" cy="3239770"/>
                <wp:effectExtent l="0" t="0" r="1270" b="0"/>
                <wp:wrapNone/>
                <wp:docPr id="5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9770"/>
                          <a:chOff x="0" y="0"/>
                          <a:chExt cx="71804" cy="26289"/>
                        </a:xfrm>
                      </wpg:grpSpPr>
                      <wps:wsp>
                        <wps:cNvPr id="61"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94C2AF" w14:textId="77777777" w:rsidR="00D75593" w:rsidRPr="008019D7" w:rsidRDefault="00D75593" w:rsidP="00D75593">
                              <w:pPr>
                                <w:jc w:val="center"/>
                                <w:rPr>
                                  <w:rFonts w:ascii="Arial" w:hAnsi="Arial" w:cs="Arial"/>
                                  <w:color w:val="E24C37"/>
                                  <w:spacing w:val="-4"/>
                                  <w:sz w:val="18"/>
                                  <w:lang w:val="en-US"/>
                                </w:rPr>
                              </w:pPr>
                              <w:r w:rsidRPr="00E13B17">
                                <w:rPr>
                                  <w:rFonts w:ascii="Arial" w:hAnsi="Arial" w:cs="Arial"/>
                                  <w:color w:val="E24C37"/>
                                  <w:spacing w:val="-4"/>
                                  <w:sz w:val="18"/>
                                  <w:lang w:val="en-US"/>
                                </w:rPr>
                                <w:br/>
                              </w:r>
                              <w:r w:rsidRPr="000753F7">
                                <w:rPr>
                                  <w:rFonts w:ascii="Arial" w:hAnsi="Arial" w:cs="Arial"/>
                                  <w:color w:val="E24C37"/>
                                  <w:spacing w:val="-4"/>
                                  <w:sz w:val="18"/>
                                </w:rPr>
                                <w:t>ΓΡΑΦΗΜΑ</w:t>
                              </w:r>
                              <w:r w:rsidRPr="00E13B17">
                                <w:rPr>
                                  <w:rFonts w:ascii="Arial" w:hAnsi="Arial" w:cs="Arial"/>
                                  <w:color w:val="E24C37"/>
                                  <w:spacing w:val="-4"/>
                                  <w:sz w:val="18"/>
                                  <w:lang w:val="en-US"/>
                                </w:rPr>
                                <w:t xml:space="preserve"> </w:t>
                              </w:r>
                              <w:r w:rsidR="008019D7" w:rsidRPr="008019D7">
                                <w:rPr>
                                  <w:rFonts w:ascii="Arial" w:hAnsi="Arial" w:cs="Arial"/>
                                  <w:color w:val="E24C37"/>
                                  <w:spacing w:val="-4"/>
                                  <w:sz w:val="18"/>
                                  <w:lang w:val="en-US"/>
                                </w:rPr>
                                <w:t>3</w:t>
                              </w:r>
                            </w:p>
                            <w:p w14:paraId="31FD7729" w14:textId="77777777" w:rsidR="00D75593" w:rsidRPr="00E13B17" w:rsidRDefault="00D75593" w:rsidP="00D75593">
                              <w:pPr>
                                <w:jc w:val="center"/>
                                <w:rPr>
                                  <w:rFonts w:ascii="Arial" w:hAnsi="Arial" w:cs="Arial"/>
                                  <w:color w:val="E24C37"/>
                                  <w:spacing w:val="-4"/>
                                  <w:sz w:val="18"/>
                                  <w:lang w:val="en-US"/>
                                </w:rPr>
                              </w:pPr>
                            </w:p>
                            <w:p w14:paraId="63D13396" w14:textId="77777777" w:rsidR="00D75593" w:rsidRPr="00E13B17" w:rsidRDefault="00D75593" w:rsidP="00D75593">
                              <w:pPr>
                                <w:jc w:val="center"/>
                                <w:rPr>
                                  <w:rFonts w:ascii="Arial" w:hAnsi="Arial" w:cs="Arial"/>
                                  <w:color w:val="E24C37"/>
                                  <w:spacing w:val="-4"/>
                                  <w:sz w:val="18"/>
                                  <w:lang w:val="en-US"/>
                                </w:rPr>
                              </w:pPr>
                            </w:p>
                            <w:p w14:paraId="6BB4FD92" w14:textId="77777777" w:rsidR="00D75593" w:rsidRPr="00E13B17" w:rsidRDefault="00D75593" w:rsidP="00D75593">
                              <w:pPr>
                                <w:jc w:val="center"/>
                                <w:rPr>
                                  <w:rFonts w:ascii="Arial" w:hAnsi="Arial" w:cs="Arial"/>
                                  <w:color w:val="E24C37"/>
                                  <w:spacing w:val="-4"/>
                                  <w:sz w:val="18"/>
                                  <w:lang w:val="en-US"/>
                                </w:rPr>
                              </w:pPr>
                            </w:p>
                            <w:p w14:paraId="1970C274" w14:textId="77777777" w:rsidR="00D75593" w:rsidRPr="00E13B17" w:rsidRDefault="00D75593" w:rsidP="00D75593">
                              <w:pPr>
                                <w:jc w:val="center"/>
                                <w:rPr>
                                  <w:rFonts w:ascii="Arial" w:hAnsi="Arial" w:cs="Arial"/>
                                  <w:color w:val="E24C37"/>
                                  <w:spacing w:val="-4"/>
                                  <w:sz w:val="18"/>
                                  <w:lang w:val="en-US"/>
                                </w:rPr>
                              </w:pPr>
                            </w:p>
                            <w:p w14:paraId="05DCDE1E" w14:textId="77777777" w:rsidR="00521BE4" w:rsidRPr="00BE4669" w:rsidRDefault="00521BE4" w:rsidP="00D75593">
                              <w:pPr>
                                <w:jc w:val="center"/>
                                <w:rPr>
                                  <w:rFonts w:ascii="Arial" w:hAnsi="Arial" w:cs="Arial"/>
                                  <w:color w:val="000000"/>
                                  <w:spacing w:val="-4"/>
                                  <w:sz w:val="18"/>
                                  <w:lang w:val="en-US"/>
                                </w:rPr>
                              </w:pPr>
                            </w:p>
                            <w:p w14:paraId="10866181" w14:textId="2F599720" w:rsidR="00D75593" w:rsidRPr="00521BE4" w:rsidRDefault="00521BE4" w:rsidP="00D75593">
                              <w:pPr>
                                <w:jc w:val="center"/>
                                <w:rPr>
                                  <w:rFonts w:ascii="Arial" w:hAnsi="Arial" w:cs="Arial"/>
                                  <w:color w:val="C00000"/>
                                  <w:sz w:val="18"/>
                                  <w:lang w:val="en-US"/>
                                </w:rPr>
                              </w:pPr>
                              <w:r>
                                <w:rPr>
                                  <w:rFonts w:ascii="Arial" w:hAnsi="Arial" w:cs="Arial"/>
                                  <w:color w:val="000000"/>
                                  <w:spacing w:val="-4"/>
                                  <w:sz w:val="18"/>
                                </w:rPr>
                                <w:t>Π</w:t>
                              </w:r>
                              <w:r w:rsidR="00D75593" w:rsidRPr="003F4835">
                                <w:rPr>
                                  <w:rFonts w:ascii="Arial" w:hAnsi="Arial" w:cs="Arial"/>
                                  <w:color w:val="000000"/>
                                  <w:spacing w:val="-4"/>
                                  <w:sz w:val="18"/>
                                </w:rPr>
                                <w:t>ηγή</w:t>
                              </w:r>
                              <w:r w:rsidR="00D75593" w:rsidRPr="003F4835">
                                <w:rPr>
                                  <w:rFonts w:ascii="Arial" w:hAnsi="Arial" w:cs="Arial"/>
                                  <w:color w:val="000000"/>
                                  <w:spacing w:val="-4"/>
                                  <w:sz w:val="18"/>
                                  <w:lang w:val="en-US"/>
                                </w:rPr>
                                <w:t>:</w:t>
                              </w:r>
                              <w:r w:rsidR="008019D7">
                                <w:rPr>
                                  <w:rFonts w:ascii="Arial" w:hAnsi="Arial" w:cs="Arial"/>
                                  <w:color w:val="000000"/>
                                  <w:spacing w:val="-4"/>
                                  <w:sz w:val="18"/>
                                  <w:lang w:val="en-US"/>
                                </w:rPr>
                                <w:t xml:space="preserve"> </w:t>
                              </w:r>
                              <w:r w:rsidR="00AA6216">
                                <w:rPr>
                                  <w:rFonts w:ascii="Arial" w:hAnsi="Arial" w:cs="Arial"/>
                                  <w:color w:val="000000"/>
                                  <w:spacing w:val="-4"/>
                                  <w:sz w:val="18"/>
                                  <w:lang w:val="en-US"/>
                                </w:rPr>
                                <w:t>AMECO Database</w:t>
                              </w:r>
                              <w:r w:rsidR="008019D7">
                                <w:rPr>
                                  <w:rFonts w:ascii="Arial" w:hAnsi="Arial" w:cs="Arial"/>
                                  <w:color w:val="000000"/>
                                  <w:spacing w:val="-4"/>
                                  <w:sz w:val="18"/>
                                  <w:lang w:val="en-US"/>
                                </w:rPr>
                                <w:t xml:space="preserve">, </w:t>
                              </w:r>
                              <w:r>
                                <w:rPr>
                                  <w:rFonts w:ascii="Arial" w:hAnsi="Arial" w:cs="Arial"/>
                                  <w:color w:val="000000"/>
                                  <w:spacing w:val="-4"/>
                                  <w:sz w:val="18"/>
                                  <w:lang w:val="en-US"/>
                                </w:rPr>
                                <w:t>ECB (May 2019), “Debt Securities Issuance and Service by EU Governments”, Alpha Bank Economic Research calculations</w:t>
                              </w:r>
                            </w:p>
                          </w:txbxContent>
                        </wps:txbx>
                        <wps:bodyPr rot="0" vert="horz" wrap="square" lIns="91440" tIns="45720" rIns="91440" bIns="45720" anchor="t" anchorCtr="0" upright="1">
                          <a:noAutofit/>
                        </wps:bodyPr>
                      </wps:wsp>
                      <wps:wsp>
                        <wps:cNvPr id="192"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85066A5" w14:textId="77777777" w:rsidR="00D56AD2" w:rsidRDefault="00AA6216" w:rsidP="00AA6216">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 xml:space="preserve">Κόστος Εξυπηρέτησης Δημοσίου Χρέους και </w:t>
                              </w:r>
                              <w:r w:rsidRPr="00AA6216">
                                <w:rPr>
                                  <w:rFonts w:ascii="Arial" w:eastAsia="Arial" w:hAnsi="Arial" w:cs="Arial"/>
                                  <w:color w:val="0E3B70"/>
                                  <w:sz w:val="20"/>
                                  <w:szCs w:val="20"/>
                                </w:rPr>
                                <w:t>“</w:t>
                              </w:r>
                              <w:r>
                                <w:rPr>
                                  <w:rFonts w:ascii="Arial" w:eastAsia="Arial" w:hAnsi="Arial" w:cs="Arial"/>
                                  <w:color w:val="0E3B70"/>
                                  <w:sz w:val="20"/>
                                  <w:szCs w:val="20"/>
                                  <w:lang w:val="en-US"/>
                                </w:rPr>
                                <w:t>Snowball</w:t>
                              </w:r>
                              <w:r w:rsidRPr="00AA6216">
                                <w:rPr>
                                  <w:rFonts w:ascii="Arial" w:eastAsia="Arial" w:hAnsi="Arial" w:cs="Arial"/>
                                  <w:color w:val="0E3B70"/>
                                  <w:sz w:val="20"/>
                                  <w:szCs w:val="20"/>
                                </w:rPr>
                                <w:t xml:space="preserve"> </w:t>
                              </w:r>
                              <w:r>
                                <w:rPr>
                                  <w:rFonts w:ascii="Arial" w:eastAsia="Arial" w:hAnsi="Arial" w:cs="Arial"/>
                                  <w:color w:val="0E3B70"/>
                                  <w:sz w:val="20"/>
                                  <w:szCs w:val="20"/>
                                  <w:lang w:val="en-US"/>
                                </w:rPr>
                                <w:t>Effect</w:t>
                              </w:r>
                              <w:r w:rsidRPr="00AA6216">
                                <w:rPr>
                                  <w:rFonts w:ascii="Arial" w:eastAsia="Arial" w:hAnsi="Arial" w:cs="Arial"/>
                                  <w:color w:val="0E3B70"/>
                                  <w:sz w:val="20"/>
                                  <w:szCs w:val="20"/>
                                </w:rPr>
                                <w:t>”</w:t>
                              </w:r>
                            </w:p>
                            <w:p w14:paraId="4F7E975D" w14:textId="77777777" w:rsidR="00B26BD3" w:rsidRPr="00AA6216" w:rsidRDefault="00B26BD3" w:rsidP="00AA6216">
                              <w:pPr>
                                <w:tabs>
                                  <w:tab w:val="left" w:pos="2410"/>
                                </w:tabs>
                                <w:spacing w:after="0" w:line="240" w:lineRule="auto"/>
                                <w:rPr>
                                  <w:rFonts w:ascii="Arial" w:eastAsia="Arial" w:hAnsi="Arial" w:cs="Arial"/>
                                  <w:noProof/>
                                  <w:color w:val="0E3B70"/>
                                  <w:sz w:val="20"/>
                                  <w:szCs w:val="20"/>
                                  <w:lang w:eastAsia="el-GR"/>
                                </w:rPr>
                              </w:pPr>
                              <w:r w:rsidRPr="00D75593">
                                <w:rPr>
                                  <w:noProof/>
                                  <w:color w:val="0E3B70"/>
                                  <w:sz w:val="20"/>
                                  <w:szCs w:val="20"/>
                                  <w:lang w:val="en-US"/>
                                </w:rPr>
                                <w:drawing>
                                  <wp:inline distT="0" distB="0" distL="0" distR="0" wp14:anchorId="734E98A4" wp14:editId="2942C138">
                                    <wp:extent cx="5897880" cy="46990"/>
                                    <wp:effectExtent l="0" t="0" r="0" b="0"/>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4681B94E" w14:textId="77777777" w:rsidR="00AA6216" w:rsidRDefault="00F04F77" w:rsidP="00AA6216">
                              <w:pPr>
                                <w:tabs>
                                  <w:tab w:val="left" w:pos="2410"/>
                                </w:tabs>
                                <w:spacing w:after="0" w:line="240" w:lineRule="auto"/>
                                <w:rPr>
                                  <w:rFonts w:ascii="Arial" w:eastAsia="Arial" w:hAnsi="Arial" w:cs="Arial"/>
                                  <w:color w:val="0E3B70"/>
                                  <w:sz w:val="20"/>
                                  <w:szCs w:val="20"/>
                                </w:rPr>
                              </w:pPr>
                              <w:r w:rsidRPr="00F04F77">
                                <w:rPr>
                                  <w:noProof/>
                                  <w:lang w:val="en-US"/>
                                </w:rPr>
                                <w:drawing>
                                  <wp:inline distT="0" distB="0" distL="0" distR="0" wp14:anchorId="00FB3BB8" wp14:editId="412EA210">
                                    <wp:extent cx="5572760" cy="2691130"/>
                                    <wp:effectExtent l="0" t="0" r="0" b="0"/>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2760" cy="2691130"/>
                                            </a:xfrm>
                                            <a:prstGeom prst="rect">
                                              <a:avLst/>
                                            </a:prstGeom>
                                            <a:noFill/>
                                            <a:ln>
                                              <a:noFill/>
                                            </a:ln>
                                          </pic:spPr>
                                        </pic:pic>
                                      </a:graphicData>
                                    </a:graphic>
                                  </wp:inline>
                                </w:drawing>
                              </w:r>
                            </w:p>
                            <w:p w14:paraId="79AEBC1A" w14:textId="77777777" w:rsidR="00AA6216" w:rsidRPr="00417B89" w:rsidRDefault="00AA6216" w:rsidP="00AA6216">
                              <w:pPr>
                                <w:tabs>
                                  <w:tab w:val="left" w:pos="2410"/>
                                </w:tabs>
                                <w:spacing w:after="0" w:line="240" w:lineRule="auto"/>
                                <w:rPr>
                                  <w:rFonts w:ascii="Arial" w:eastAsia="Arial" w:hAnsi="Arial" w:cs="Arial"/>
                                  <w:color w:val="0E3B70"/>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2FBB8E78" id="_x0000_s1032" style="position:absolute;left:0;text-align:left;margin-left:1.5pt;margin-top:7.95pt;width:566.9pt;height:255.1pt;z-index:-251644928;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">
                <v:rect id="Rectangle 24" o:spid="_x0000_s1033"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" fillcolor="#e5e4de" stroked="f">
                  <v:textbox>
                    <w:txbxContent>
                      <w:p w14:paraId="3C94C2AF" w14:textId="77777777" w:rsidR="00D75593" w:rsidRPr="008019D7" w:rsidRDefault="00D75593" w:rsidP="00D75593">
                        <w:pPr>
                          <w:jc w:val="center"/>
                          <w:rPr>
                            <w:rFonts w:ascii="Arial" w:hAnsi="Arial" w:cs="Arial"/>
                            <w:color w:val="E24C37"/>
                            <w:spacing w:val="-4"/>
                            <w:sz w:val="18"/>
                            <w:lang w:val="en-US"/>
                          </w:rPr>
                        </w:pPr>
                        <w:r w:rsidRPr="00E13B17">
                          <w:rPr>
                            <w:rFonts w:ascii="Arial" w:hAnsi="Arial" w:cs="Arial"/>
                            <w:color w:val="E24C37"/>
                            <w:spacing w:val="-4"/>
                            <w:sz w:val="18"/>
                            <w:lang w:val="en-US"/>
                          </w:rPr>
                          <w:br/>
                        </w:r>
                        <w:r w:rsidRPr="000753F7">
                          <w:rPr>
                            <w:rFonts w:ascii="Arial" w:hAnsi="Arial" w:cs="Arial"/>
                            <w:color w:val="E24C37"/>
                            <w:spacing w:val="-4"/>
                            <w:sz w:val="18"/>
                          </w:rPr>
                          <w:t>ΓΡΑΦΗΜΑ</w:t>
                        </w:r>
                        <w:r w:rsidRPr="00E13B17">
                          <w:rPr>
                            <w:rFonts w:ascii="Arial" w:hAnsi="Arial" w:cs="Arial"/>
                            <w:color w:val="E24C37"/>
                            <w:spacing w:val="-4"/>
                            <w:sz w:val="18"/>
                            <w:lang w:val="en-US"/>
                          </w:rPr>
                          <w:t xml:space="preserve"> </w:t>
                        </w:r>
                        <w:r w:rsidR="008019D7" w:rsidRPr="008019D7">
                          <w:rPr>
                            <w:rFonts w:ascii="Arial" w:hAnsi="Arial" w:cs="Arial"/>
                            <w:color w:val="E24C37"/>
                            <w:spacing w:val="-4"/>
                            <w:sz w:val="18"/>
                            <w:lang w:val="en-US"/>
                          </w:rPr>
                          <w:t>3</w:t>
                        </w:r>
                      </w:p>
                      <w:p w14:paraId="31FD7729" w14:textId="77777777" w:rsidR="00D75593" w:rsidRPr="00E13B17" w:rsidRDefault="00D75593" w:rsidP="00D75593">
                        <w:pPr>
                          <w:jc w:val="center"/>
                          <w:rPr>
                            <w:rFonts w:ascii="Arial" w:hAnsi="Arial" w:cs="Arial"/>
                            <w:color w:val="E24C37"/>
                            <w:spacing w:val="-4"/>
                            <w:sz w:val="18"/>
                            <w:lang w:val="en-US"/>
                          </w:rPr>
                        </w:pPr>
                      </w:p>
                      <w:p w14:paraId="63D13396" w14:textId="77777777" w:rsidR="00D75593" w:rsidRPr="00E13B17" w:rsidRDefault="00D75593" w:rsidP="00D75593">
                        <w:pPr>
                          <w:jc w:val="center"/>
                          <w:rPr>
                            <w:rFonts w:ascii="Arial" w:hAnsi="Arial" w:cs="Arial"/>
                            <w:color w:val="E24C37"/>
                            <w:spacing w:val="-4"/>
                            <w:sz w:val="18"/>
                            <w:lang w:val="en-US"/>
                          </w:rPr>
                        </w:pPr>
                      </w:p>
                      <w:p w14:paraId="6BB4FD92" w14:textId="77777777" w:rsidR="00D75593" w:rsidRPr="00E13B17" w:rsidRDefault="00D75593" w:rsidP="00D75593">
                        <w:pPr>
                          <w:jc w:val="center"/>
                          <w:rPr>
                            <w:rFonts w:ascii="Arial" w:hAnsi="Arial" w:cs="Arial"/>
                            <w:color w:val="E24C37"/>
                            <w:spacing w:val="-4"/>
                            <w:sz w:val="18"/>
                            <w:lang w:val="en-US"/>
                          </w:rPr>
                        </w:pPr>
                      </w:p>
                      <w:p w14:paraId="1970C274" w14:textId="77777777" w:rsidR="00D75593" w:rsidRPr="00E13B17" w:rsidRDefault="00D75593" w:rsidP="00D75593">
                        <w:pPr>
                          <w:jc w:val="center"/>
                          <w:rPr>
                            <w:rFonts w:ascii="Arial" w:hAnsi="Arial" w:cs="Arial"/>
                            <w:color w:val="E24C37"/>
                            <w:spacing w:val="-4"/>
                            <w:sz w:val="18"/>
                            <w:lang w:val="en-US"/>
                          </w:rPr>
                        </w:pPr>
                      </w:p>
                      <w:p w14:paraId="05DCDE1E" w14:textId="77777777" w:rsidR="00521BE4" w:rsidRDefault="00521BE4" w:rsidP="00D75593">
                        <w:pPr>
                          <w:jc w:val="center"/>
                          <w:rPr>
                            <w:rFonts w:ascii="Arial" w:hAnsi="Arial" w:cs="Arial"/>
                            <w:color w:val="000000"/>
                            <w:spacing w:val="-4"/>
                            <w:sz w:val="18"/>
                          </w:rPr>
                        </w:pPr>
                      </w:p>
                      <w:p w14:paraId="10866181" w14:textId="2F599720" w:rsidR="00D75593" w:rsidRPr="00521BE4" w:rsidRDefault="00521BE4" w:rsidP="00D75593">
                        <w:pPr>
                          <w:jc w:val="center"/>
                          <w:rPr>
                            <w:rFonts w:ascii="Arial" w:hAnsi="Arial" w:cs="Arial"/>
                            <w:color w:val="C00000"/>
                            <w:sz w:val="18"/>
                            <w:lang w:val="en-US"/>
                          </w:rPr>
                        </w:pPr>
                        <w:r>
                          <w:rPr>
                            <w:rFonts w:ascii="Arial" w:hAnsi="Arial" w:cs="Arial"/>
                            <w:color w:val="000000"/>
                            <w:spacing w:val="-4"/>
                            <w:sz w:val="18"/>
                          </w:rPr>
                          <w:t>Π</w:t>
                        </w:r>
                        <w:r w:rsidR="00D75593" w:rsidRPr="003F4835">
                          <w:rPr>
                            <w:rFonts w:ascii="Arial" w:hAnsi="Arial" w:cs="Arial"/>
                            <w:color w:val="000000"/>
                            <w:spacing w:val="-4"/>
                            <w:sz w:val="18"/>
                          </w:rPr>
                          <w:t>ηγή</w:t>
                        </w:r>
                        <w:r w:rsidR="00D75593" w:rsidRPr="003F4835">
                          <w:rPr>
                            <w:rFonts w:ascii="Arial" w:hAnsi="Arial" w:cs="Arial"/>
                            <w:color w:val="000000"/>
                            <w:spacing w:val="-4"/>
                            <w:sz w:val="18"/>
                            <w:lang w:val="en-US"/>
                          </w:rPr>
                          <w:t>:</w:t>
                        </w:r>
                        <w:r w:rsidR="008019D7">
                          <w:rPr>
                            <w:rFonts w:ascii="Arial" w:hAnsi="Arial" w:cs="Arial"/>
                            <w:color w:val="000000"/>
                            <w:spacing w:val="-4"/>
                            <w:sz w:val="18"/>
                            <w:lang w:val="en-US"/>
                          </w:rPr>
                          <w:t xml:space="preserve"> </w:t>
                        </w:r>
                        <w:r w:rsidR="00AA6216">
                          <w:rPr>
                            <w:rFonts w:ascii="Arial" w:hAnsi="Arial" w:cs="Arial"/>
                            <w:color w:val="000000"/>
                            <w:spacing w:val="-4"/>
                            <w:sz w:val="18"/>
                            <w:lang w:val="en-US"/>
                          </w:rPr>
                          <w:t>AMECO Database</w:t>
                        </w:r>
                        <w:r w:rsidR="008019D7">
                          <w:rPr>
                            <w:rFonts w:ascii="Arial" w:hAnsi="Arial" w:cs="Arial"/>
                            <w:color w:val="000000"/>
                            <w:spacing w:val="-4"/>
                            <w:sz w:val="18"/>
                            <w:lang w:val="en-US"/>
                          </w:rPr>
                          <w:t xml:space="preserve">, </w:t>
                        </w:r>
                        <w:r>
                          <w:rPr>
                            <w:rFonts w:ascii="Arial" w:hAnsi="Arial" w:cs="Arial"/>
                            <w:color w:val="000000"/>
                            <w:spacing w:val="-4"/>
                            <w:sz w:val="18"/>
                            <w:lang w:val="en-US"/>
                          </w:rPr>
                          <w:t xml:space="preserve">ECB (May 2019), “Debt Securities Issuance and Service by EU Governments”, </w:t>
                        </w:r>
                        <w:r>
                          <w:rPr>
                            <w:rFonts w:ascii="Arial" w:hAnsi="Arial" w:cs="Arial"/>
                            <w:color w:val="000000"/>
                            <w:spacing w:val="-4"/>
                            <w:sz w:val="18"/>
                            <w:lang w:val="en-US"/>
                          </w:rPr>
                          <w:t>Alpha Bank Economic Research calculations</w:t>
                        </w:r>
                      </w:p>
                    </w:txbxContent>
                  </v:textbox>
                </v:rect>
                <v:shape id="Freeform 364" o:spid="_x0000_s1034"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" adj="-11796480,,5400" path="m9585,l,,,4123r9585,l9585,xe" fillcolor="#e5e4de" stroked="f">
                  <v:stroke joinstyle="round"/>
                  <v:formulas/>
                  <v:path arrowok="t" o:connecttype="custom" o:connectlocs="38506193,0;0,0;0,16754221;38506193,16754221;38506193,0" o:connectangles="0,0,0,0,0" textboxrect="0,0,9586,4124"/>
                  <v:textbox>
                    <w:txbxContent>
                      <w:p w14:paraId="485066A5" w14:textId="77777777" w:rsidR="00D56AD2" w:rsidRDefault="00AA6216" w:rsidP="00AA6216">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 xml:space="preserve">Κόστος Εξυπηρέτησης Δημοσίου Χρέους και </w:t>
                        </w:r>
                        <w:r w:rsidRPr="00AA6216">
                          <w:rPr>
                            <w:rFonts w:ascii="Arial" w:eastAsia="Arial" w:hAnsi="Arial" w:cs="Arial"/>
                            <w:color w:val="0E3B70"/>
                            <w:sz w:val="20"/>
                            <w:szCs w:val="20"/>
                          </w:rPr>
                          <w:t>“</w:t>
                        </w:r>
                        <w:r>
                          <w:rPr>
                            <w:rFonts w:ascii="Arial" w:eastAsia="Arial" w:hAnsi="Arial" w:cs="Arial"/>
                            <w:color w:val="0E3B70"/>
                            <w:sz w:val="20"/>
                            <w:szCs w:val="20"/>
                            <w:lang w:val="en-US"/>
                          </w:rPr>
                          <w:t>Snowball</w:t>
                        </w:r>
                        <w:r w:rsidRPr="00AA6216">
                          <w:rPr>
                            <w:rFonts w:ascii="Arial" w:eastAsia="Arial" w:hAnsi="Arial" w:cs="Arial"/>
                            <w:color w:val="0E3B70"/>
                            <w:sz w:val="20"/>
                            <w:szCs w:val="20"/>
                          </w:rPr>
                          <w:t xml:space="preserve"> </w:t>
                        </w:r>
                        <w:r>
                          <w:rPr>
                            <w:rFonts w:ascii="Arial" w:eastAsia="Arial" w:hAnsi="Arial" w:cs="Arial"/>
                            <w:color w:val="0E3B70"/>
                            <w:sz w:val="20"/>
                            <w:szCs w:val="20"/>
                            <w:lang w:val="en-US"/>
                          </w:rPr>
                          <w:t>Effect</w:t>
                        </w:r>
                        <w:r w:rsidRPr="00AA6216">
                          <w:rPr>
                            <w:rFonts w:ascii="Arial" w:eastAsia="Arial" w:hAnsi="Arial" w:cs="Arial"/>
                            <w:color w:val="0E3B70"/>
                            <w:sz w:val="20"/>
                            <w:szCs w:val="20"/>
                          </w:rPr>
                          <w:t>”</w:t>
                        </w:r>
                      </w:p>
                      <w:p w14:paraId="4F7E975D" w14:textId="77777777" w:rsidR="00B26BD3" w:rsidRPr="00AA6216" w:rsidRDefault="00B26BD3" w:rsidP="00AA6216">
                        <w:pPr>
                          <w:tabs>
                            <w:tab w:val="left" w:pos="2410"/>
                          </w:tabs>
                          <w:spacing w:after="0" w:line="240" w:lineRule="auto"/>
                          <w:rPr>
                            <w:rFonts w:ascii="Arial" w:eastAsia="Arial" w:hAnsi="Arial" w:cs="Arial"/>
                            <w:noProof/>
                            <w:color w:val="0E3B70"/>
                            <w:sz w:val="20"/>
                            <w:szCs w:val="20"/>
                            <w:lang w:eastAsia="el-GR"/>
                          </w:rPr>
                        </w:pPr>
                        <w:r w:rsidRPr="00D75593">
                          <w:rPr>
                            <w:noProof/>
                            <w:color w:val="0E3B70"/>
                            <w:sz w:val="20"/>
                            <w:szCs w:val="20"/>
                            <w:lang w:eastAsia="el-GR"/>
                          </w:rPr>
                          <w:drawing>
                            <wp:inline distT="0" distB="0" distL="0" distR="0" wp14:anchorId="734E98A4" wp14:editId="2942C138">
                              <wp:extent cx="5897880" cy="46990"/>
                              <wp:effectExtent l="0" t="0" r="0" b="0"/>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4681B94E" w14:textId="77777777" w:rsidR="00AA6216" w:rsidRDefault="00F04F77" w:rsidP="00AA6216">
                        <w:pPr>
                          <w:tabs>
                            <w:tab w:val="left" w:pos="2410"/>
                          </w:tabs>
                          <w:spacing w:after="0" w:line="240" w:lineRule="auto"/>
                          <w:rPr>
                            <w:rFonts w:ascii="Arial" w:eastAsia="Arial" w:hAnsi="Arial" w:cs="Arial"/>
                            <w:color w:val="0E3B70"/>
                            <w:sz w:val="20"/>
                            <w:szCs w:val="20"/>
                          </w:rPr>
                        </w:pPr>
                        <w:r w:rsidRPr="00F04F77">
                          <w:rPr>
                            <w:noProof/>
                            <w:lang w:eastAsia="el-GR"/>
                          </w:rPr>
                          <w:drawing>
                            <wp:inline distT="0" distB="0" distL="0" distR="0" wp14:anchorId="00FB3BB8" wp14:editId="412EA210">
                              <wp:extent cx="5572760" cy="2691130"/>
                              <wp:effectExtent l="0" t="0" r="0" b="0"/>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72760" cy="2691130"/>
                                      </a:xfrm>
                                      <a:prstGeom prst="rect">
                                        <a:avLst/>
                                      </a:prstGeom>
                                      <a:noFill/>
                                      <a:ln>
                                        <a:noFill/>
                                      </a:ln>
                                    </pic:spPr>
                                  </pic:pic>
                                </a:graphicData>
                              </a:graphic>
                            </wp:inline>
                          </w:drawing>
                        </w:r>
                      </w:p>
                      <w:p w14:paraId="79AEBC1A" w14:textId="77777777" w:rsidR="00AA6216" w:rsidRPr="00417B89" w:rsidRDefault="00AA6216" w:rsidP="00AA6216">
                        <w:pPr>
                          <w:tabs>
                            <w:tab w:val="left" w:pos="2410"/>
                          </w:tabs>
                          <w:spacing w:after="0" w:line="240" w:lineRule="auto"/>
                          <w:rPr>
                            <w:rFonts w:ascii="Arial" w:eastAsia="Arial" w:hAnsi="Arial" w:cs="Arial"/>
                            <w:color w:val="0E3B70"/>
                            <w:sz w:val="20"/>
                            <w:szCs w:val="20"/>
                          </w:rPr>
                        </w:pPr>
                      </w:p>
                    </w:txbxContent>
                  </v:textbox>
                </v:shape>
              </v:group>
            </w:pict>
          </mc:Fallback>
        </mc:AlternateContent>
      </w:r>
    </w:p>
    <w:p w14:paraId="51C90D15" w14:textId="77777777" w:rsidR="00EF4D2A" w:rsidRDefault="00EF4D2A" w:rsidP="008C1E1C">
      <w:pPr>
        <w:pStyle w:val="BodyText"/>
        <w:ind w:left="1780" w:right="227"/>
        <w:jc w:val="both"/>
        <w:rPr>
          <w:lang w:val="el-GR"/>
        </w:rPr>
      </w:pPr>
    </w:p>
    <w:p w14:paraId="2907BCF7" w14:textId="77777777" w:rsidR="00EF4D2A" w:rsidRDefault="00EF4D2A" w:rsidP="008C1E1C">
      <w:pPr>
        <w:pStyle w:val="BodyText"/>
        <w:ind w:left="1780" w:right="227"/>
        <w:jc w:val="both"/>
        <w:rPr>
          <w:lang w:val="el-GR"/>
        </w:rPr>
      </w:pPr>
    </w:p>
    <w:p w14:paraId="28E91D82" w14:textId="77777777" w:rsidR="00D75593" w:rsidRDefault="00D75593" w:rsidP="008C1E1C">
      <w:pPr>
        <w:pStyle w:val="BodyText"/>
        <w:ind w:left="1780" w:right="227"/>
        <w:jc w:val="both"/>
        <w:rPr>
          <w:lang w:val="el-GR"/>
        </w:rPr>
      </w:pPr>
    </w:p>
    <w:p w14:paraId="121DCC89" w14:textId="77777777" w:rsidR="00D75593" w:rsidRDefault="00D75593" w:rsidP="008C1E1C">
      <w:pPr>
        <w:pStyle w:val="BodyText"/>
        <w:ind w:left="1780" w:right="227"/>
        <w:jc w:val="both"/>
        <w:rPr>
          <w:lang w:val="el-GR"/>
        </w:rPr>
      </w:pPr>
    </w:p>
    <w:p w14:paraId="1C3C621D" w14:textId="77777777" w:rsidR="00D75593" w:rsidRDefault="00D75593" w:rsidP="008C1E1C">
      <w:pPr>
        <w:pStyle w:val="BodyText"/>
        <w:ind w:left="1780" w:right="227"/>
        <w:jc w:val="both"/>
        <w:rPr>
          <w:lang w:val="el-GR"/>
        </w:rPr>
      </w:pPr>
    </w:p>
    <w:p w14:paraId="538CAACE" w14:textId="77777777" w:rsidR="00D56AD2" w:rsidRPr="005F4DC6" w:rsidRDefault="00D56AD2" w:rsidP="008C1E1C">
      <w:pPr>
        <w:tabs>
          <w:tab w:val="left" w:pos="2410"/>
        </w:tabs>
        <w:spacing w:line="240" w:lineRule="auto"/>
        <w:ind w:left="1780" w:right="227"/>
        <w:jc w:val="center"/>
        <w:rPr>
          <w:rFonts w:ascii="Arial" w:hAnsi="Arial" w:cs="Arial"/>
          <w:sz w:val="20"/>
        </w:rPr>
      </w:pPr>
    </w:p>
    <w:p w14:paraId="56818A7C" w14:textId="77777777" w:rsidR="00D75593" w:rsidRDefault="00D75593" w:rsidP="008C1E1C">
      <w:pPr>
        <w:pStyle w:val="BodyText"/>
        <w:ind w:left="1780" w:right="227"/>
        <w:jc w:val="both"/>
        <w:rPr>
          <w:lang w:val="el-GR"/>
        </w:rPr>
      </w:pPr>
    </w:p>
    <w:p w14:paraId="42AA953B" w14:textId="77777777" w:rsidR="00D75593" w:rsidRDefault="00D75593" w:rsidP="008C1E1C">
      <w:pPr>
        <w:pStyle w:val="BodyText"/>
        <w:ind w:left="1780" w:right="227"/>
        <w:jc w:val="both"/>
        <w:rPr>
          <w:lang w:val="el-GR"/>
        </w:rPr>
      </w:pPr>
    </w:p>
    <w:p w14:paraId="252BDEA3" w14:textId="77777777" w:rsidR="00D75593" w:rsidRDefault="00D75593" w:rsidP="008C1E1C">
      <w:pPr>
        <w:pStyle w:val="BodyText"/>
        <w:ind w:left="1780" w:right="227"/>
        <w:jc w:val="both"/>
        <w:rPr>
          <w:lang w:val="el-GR"/>
        </w:rPr>
      </w:pPr>
    </w:p>
    <w:p w14:paraId="1F08E3C4" w14:textId="77777777" w:rsidR="00D75593" w:rsidRDefault="00D75593" w:rsidP="008C1E1C">
      <w:pPr>
        <w:pStyle w:val="BodyText"/>
        <w:ind w:left="1780" w:right="227"/>
        <w:jc w:val="both"/>
        <w:rPr>
          <w:lang w:val="el-GR"/>
        </w:rPr>
      </w:pPr>
    </w:p>
    <w:p w14:paraId="331693CC" w14:textId="77777777" w:rsidR="00D75593" w:rsidRDefault="00D75593" w:rsidP="008C1E1C">
      <w:pPr>
        <w:pStyle w:val="BodyText"/>
        <w:ind w:left="1780" w:right="227"/>
        <w:jc w:val="both"/>
        <w:rPr>
          <w:lang w:val="el-GR"/>
        </w:rPr>
      </w:pPr>
    </w:p>
    <w:p w14:paraId="0430B86E" w14:textId="77777777" w:rsidR="00D75593" w:rsidRDefault="00D75593" w:rsidP="008C1E1C">
      <w:pPr>
        <w:pStyle w:val="BodyText"/>
        <w:ind w:left="1780" w:right="227"/>
        <w:jc w:val="both"/>
        <w:rPr>
          <w:lang w:val="el-GR"/>
        </w:rPr>
      </w:pPr>
    </w:p>
    <w:p w14:paraId="5C1FF3BB" w14:textId="77777777" w:rsidR="00D75593" w:rsidRDefault="00D75593" w:rsidP="008C1E1C">
      <w:pPr>
        <w:pStyle w:val="BodyText"/>
        <w:ind w:left="1780" w:right="227"/>
        <w:jc w:val="both"/>
        <w:rPr>
          <w:lang w:val="el-GR"/>
        </w:rPr>
      </w:pPr>
    </w:p>
    <w:p w14:paraId="50D6275F" w14:textId="77777777" w:rsidR="00D75593" w:rsidRDefault="00D75593" w:rsidP="008C1E1C">
      <w:pPr>
        <w:pStyle w:val="BodyText"/>
        <w:ind w:left="1780" w:right="227"/>
        <w:jc w:val="both"/>
        <w:rPr>
          <w:lang w:val="el-GR"/>
        </w:rPr>
      </w:pPr>
    </w:p>
    <w:p w14:paraId="42B14A91" w14:textId="77777777" w:rsidR="00D75593" w:rsidRDefault="00D75593" w:rsidP="008C1E1C">
      <w:pPr>
        <w:pStyle w:val="BodyText"/>
        <w:ind w:left="1780" w:right="227"/>
        <w:jc w:val="both"/>
        <w:rPr>
          <w:lang w:val="el-GR"/>
        </w:rPr>
      </w:pPr>
    </w:p>
    <w:p w14:paraId="26867B76" w14:textId="77777777" w:rsidR="00E638F3" w:rsidRDefault="00E638F3" w:rsidP="008C1E1C">
      <w:pPr>
        <w:pStyle w:val="BodyText"/>
        <w:ind w:left="1780" w:right="227"/>
        <w:jc w:val="both"/>
        <w:rPr>
          <w:sz w:val="20"/>
          <w:lang w:val="el-GR"/>
        </w:rPr>
      </w:pPr>
    </w:p>
    <w:p w14:paraId="103B2F18" w14:textId="77777777" w:rsidR="00E638F3" w:rsidRDefault="00E638F3" w:rsidP="008C1E1C">
      <w:pPr>
        <w:pStyle w:val="BodyText"/>
        <w:ind w:left="1780" w:right="227"/>
        <w:jc w:val="both"/>
        <w:rPr>
          <w:sz w:val="20"/>
          <w:lang w:val="el-GR"/>
        </w:rPr>
      </w:pPr>
    </w:p>
    <w:p w14:paraId="498A5B4C" w14:textId="77777777" w:rsidR="005247E6" w:rsidRDefault="005247E6" w:rsidP="008C1E1C">
      <w:pPr>
        <w:pStyle w:val="BodyText"/>
        <w:ind w:left="1780" w:right="227"/>
        <w:jc w:val="both"/>
        <w:rPr>
          <w:sz w:val="20"/>
          <w:lang w:val="el-GR"/>
        </w:rPr>
      </w:pPr>
    </w:p>
    <w:p w14:paraId="5BDD598F" w14:textId="77777777" w:rsidR="005247E6" w:rsidRDefault="005247E6" w:rsidP="008C1E1C">
      <w:pPr>
        <w:pStyle w:val="BodyText"/>
        <w:ind w:left="1780" w:right="227"/>
        <w:jc w:val="both"/>
        <w:rPr>
          <w:sz w:val="20"/>
          <w:lang w:val="el-GR"/>
        </w:rPr>
      </w:pPr>
    </w:p>
    <w:p w14:paraId="29464333" w14:textId="77777777" w:rsidR="00183227" w:rsidRDefault="00183227" w:rsidP="008C1E1C">
      <w:pPr>
        <w:pStyle w:val="BodyText"/>
        <w:ind w:left="1780" w:right="227"/>
        <w:jc w:val="both"/>
        <w:rPr>
          <w:sz w:val="20"/>
          <w:lang w:val="el-GR"/>
        </w:rPr>
      </w:pPr>
    </w:p>
    <w:p w14:paraId="47B57054" w14:textId="77777777" w:rsidR="00183227" w:rsidRDefault="00183227" w:rsidP="008C1E1C">
      <w:pPr>
        <w:pStyle w:val="BodyText"/>
        <w:ind w:left="1780" w:right="227"/>
        <w:jc w:val="both"/>
        <w:rPr>
          <w:sz w:val="20"/>
          <w:lang w:val="el-GR"/>
        </w:rPr>
      </w:pPr>
    </w:p>
    <w:p w14:paraId="55C1B2D1" w14:textId="52ED54AA" w:rsidR="00B26BD3" w:rsidRPr="009D081B" w:rsidRDefault="005247E6" w:rsidP="008C1E1C">
      <w:pPr>
        <w:pStyle w:val="BodyText"/>
        <w:ind w:left="1780" w:right="227"/>
        <w:jc w:val="both"/>
        <w:rPr>
          <w:sz w:val="20"/>
          <w:lang w:val="el-GR"/>
        </w:rPr>
      </w:pPr>
      <w:r w:rsidRPr="00521BE4">
        <w:rPr>
          <w:sz w:val="20"/>
          <w:lang w:val="el-GR"/>
        </w:rPr>
        <w:lastRenderedPageBreak/>
        <w:t>Όσον αφορά στη δεύτερη παράμετρο,</w:t>
      </w:r>
      <w:r w:rsidRPr="009D081B">
        <w:rPr>
          <w:sz w:val="20"/>
          <w:lang w:val="el-GR"/>
        </w:rPr>
        <w:t xml:space="preserve"> η βελτίωση της εμπιστοσύνης του επενδυτικού κοινού συνδέεται με την προσδοκία ότι το εκλογικό αποτέλεσμα μπορεί να μεταβάλλει ορισμένα σημαντικά στοιχεία του σχεδιασμού της οικονομικής πολιτικής. Πρώτον, τον αναπροσανατολισμό  του μίγματος πολιτικής στο</w:t>
      </w:r>
      <w:r>
        <w:rPr>
          <w:sz w:val="20"/>
          <w:lang w:val="el-GR"/>
        </w:rPr>
        <w:t xml:space="preserve"> </w:t>
      </w:r>
      <w:r w:rsidR="00B26BD3" w:rsidRPr="009D081B">
        <w:rPr>
          <w:sz w:val="20"/>
          <w:lang w:val="el-GR"/>
        </w:rPr>
        <w:t xml:space="preserve">πλαίσιο της δημοσιονομικής πειθαρχίας, δηλαδή της μείωσης των φορολογικών συντελεστών στις επιχειρήσεις και την ακίνητη περιουσία και την ενίσχυση του προγράμματος δημοσίων επενδύσεων μέσω του εξορθολογισμού των δαπανών και την αξιοποίηση της δημόσιας περιουσίας, ενισχύοντας έτσι τα κίνητρα για την αύξηση της επενδυτικής δαπάνης και της επιχειρηματικής δραστηριότητας. Δεύτερον, την εκλογίκευση της κλίμακας της δημοσιονομικής πειθαρχίας μέσω της μείωσης των στόχων για τα πρωτογενή πλεονάσματα με τη σύμφωνη γνώμη των πιστωτών. Το τελευταίο προϋποθέτει επίσης την πλήρη ανάληψη της </w:t>
      </w:r>
      <w:r w:rsidR="00B26BD3">
        <w:rPr>
          <w:sz w:val="20"/>
          <w:lang w:val="el-GR"/>
        </w:rPr>
        <w:t>«</w:t>
      </w:r>
      <w:r w:rsidR="00B26BD3" w:rsidRPr="009D081B">
        <w:rPr>
          <w:sz w:val="20"/>
          <w:lang w:val="el-GR"/>
        </w:rPr>
        <w:t>ιδιοκτησίας</w:t>
      </w:r>
      <w:r w:rsidR="00B26BD3">
        <w:rPr>
          <w:sz w:val="20"/>
          <w:lang w:val="el-GR"/>
        </w:rPr>
        <w:t>»</w:t>
      </w:r>
      <w:r w:rsidR="00B26BD3" w:rsidRPr="009D081B">
        <w:rPr>
          <w:sz w:val="20"/>
          <w:lang w:val="el-GR"/>
        </w:rPr>
        <w:t xml:space="preserve"> του μεταρρυθμιστικού πλαισίου και του προγράμματος ιδιωτικοποιήσεων </w:t>
      </w:r>
      <w:r w:rsidR="00EF0FA0">
        <w:rPr>
          <w:sz w:val="20"/>
          <w:lang w:val="el-GR"/>
        </w:rPr>
        <w:t>σ</w:t>
      </w:r>
      <w:r w:rsidR="00B26BD3" w:rsidRPr="009D081B">
        <w:rPr>
          <w:sz w:val="20"/>
          <w:lang w:val="el-GR"/>
        </w:rPr>
        <w:t xml:space="preserve">τη μεταμνημονιακή εποπτεία. </w:t>
      </w:r>
    </w:p>
    <w:p w14:paraId="02F5DD09" w14:textId="77777777" w:rsidR="00B26BD3" w:rsidRPr="009D081B" w:rsidRDefault="00B26BD3" w:rsidP="008C1E1C">
      <w:pPr>
        <w:pStyle w:val="BodyText"/>
        <w:ind w:left="1780" w:right="227"/>
        <w:jc w:val="both"/>
        <w:rPr>
          <w:sz w:val="20"/>
          <w:lang w:val="el-GR"/>
        </w:rPr>
      </w:pPr>
    </w:p>
    <w:p w14:paraId="2D2D6555" w14:textId="474D060F" w:rsidR="00B26BD3" w:rsidRDefault="00B26BD3" w:rsidP="008C1E1C">
      <w:pPr>
        <w:pStyle w:val="BodyText"/>
        <w:ind w:left="1780" w:right="227"/>
        <w:jc w:val="both"/>
        <w:rPr>
          <w:sz w:val="20"/>
          <w:lang w:val="el-GR"/>
        </w:rPr>
      </w:pPr>
      <w:r w:rsidRPr="009D081B">
        <w:rPr>
          <w:sz w:val="20"/>
          <w:lang w:val="el-GR"/>
        </w:rPr>
        <w:t>Η πολιτική σταθερότητα</w:t>
      </w:r>
      <w:r w:rsidR="00EF0FA0">
        <w:rPr>
          <w:sz w:val="20"/>
          <w:lang w:val="el-GR"/>
        </w:rPr>
        <w:t>,</w:t>
      </w:r>
      <w:r w:rsidRPr="009D081B">
        <w:rPr>
          <w:sz w:val="20"/>
          <w:lang w:val="el-GR"/>
        </w:rPr>
        <w:t xml:space="preserve"> σε συνδυασμό με τη βελτίωση του μακροοικονομικού περιβάλλοντος</w:t>
      </w:r>
      <w:r w:rsidR="00EF0FA0">
        <w:rPr>
          <w:sz w:val="20"/>
          <w:lang w:val="el-GR"/>
        </w:rPr>
        <w:t>,</w:t>
      </w:r>
      <w:r w:rsidRPr="009D081B">
        <w:rPr>
          <w:sz w:val="20"/>
          <w:lang w:val="el-GR"/>
        </w:rPr>
        <w:t xml:space="preserve"> αποτελούν τους βασικούς καταλύτες για την αποτελεσματική αντιμετώπιση των προκλήσεων που αντιμετωπίζει το εγχώριο τραπεζικό σύστημα όπως η μείωση του υψηλού αποθέματος των μη εξυπηρετούμενων δανείων, η </w:t>
      </w:r>
      <w:r w:rsidR="00B13D0D">
        <w:rPr>
          <w:sz w:val="20"/>
          <w:lang w:val="el-GR"/>
        </w:rPr>
        <w:t>περαιτέρω</w:t>
      </w:r>
      <w:r w:rsidRPr="009D081B">
        <w:rPr>
          <w:sz w:val="20"/>
          <w:lang w:val="el-GR"/>
        </w:rPr>
        <w:t xml:space="preserve"> </w:t>
      </w:r>
      <w:r w:rsidR="00B13D0D">
        <w:rPr>
          <w:sz w:val="20"/>
          <w:lang w:val="el-GR"/>
        </w:rPr>
        <w:t xml:space="preserve">ενίσχυση </w:t>
      </w:r>
      <w:r w:rsidRPr="009D081B">
        <w:rPr>
          <w:sz w:val="20"/>
          <w:lang w:val="el-GR"/>
        </w:rPr>
        <w:t>της ρευστότητ</w:t>
      </w:r>
      <w:r w:rsidR="00A94AE7">
        <w:rPr>
          <w:sz w:val="20"/>
          <w:lang w:val="el-GR"/>
        </w:rPr>
        <w:t>α</w:t>
      </w:r>
      <w:r w:rsidRPr="009D081B">
        <w:rPr>
          <w:sz w:val="20"/>
          <w:lang w:val="el-GR"/>
        </w:rPr>
        <w:t>ς και η ανάκαμψη της οργανικής κερδοφορίας</w:t>
      </w:r>
      <w:r w:rsidR="00EF0FA0">
        <w:rPr>
          <w:sz w:val="20"/>
          <w:lang w:val="el-GR"/>
        </w:rPr>
        <w:t>,</w:t>
      </w:r>
      <w:r w:rsidRPr="009D081B">
        <w:rPr>
          <w:sz w:val="20"/>
          <w:lang w:val="el-GR"/>
        </w:rPr>
        <w:t xml:space="preserve"> έτσι ώστε </w:t>
      </w:r>
      <w:r w:rsidR="00EF0FA0">
        <w:rPr>
          <w:sz w:val="20"/>
          <w:lang w:val="el-GR"/>
        </w:rPr>
        <w:t xml:space="preserve">οι τράπεζες </w:t>
      </w:r>
      <w:r w:rsidRPr="009D081B">
        <w:rPr>
          <w:sz w:val="20"/>
          <w:lang w:val="el-GR"/>
        </w:rPr>
        <w:t>να επιτελέσουν εκ νέου το διαμεσολαβητικό τους ρόλο, δηλαδή να διοχετεύουν τους αποταμιευτικούς πόρους στα πιο αποδοτικά επενδυτικά σχέδια.</w:t>
      </w:r>
    </w:p>
    <w:p w14:paraId="41953729" w14:textId="77777777" w:rsidR="00B26BD3" w:rsidRDefault="00B26BD3" w:rsidP="008C1E1C">
      <w:pPr>
        <w:pStyle w:val="BodyText"/>
        <w:spacing w:before="94" w:line="250" w:lineRule="auto"/>
        <w:ind w:left="1780" w:right="227"/>
        <w:jc w:val="both"/>
        <w:rPr>
          <w:lang w:val="el-GR"/>
        </w:rPr>
      </w:pPr>
    </w:p>
    <w:p w14:paraId="1472031A" w14:textId="33F06ED9" w:rsidR="00B26BD3" w:rsidRDefault="00B26BD3" w:rsidP="008C1E1C">
      <w:pPr>
        <w:pStyle w:val="BodyText"/>
        <w:spacing w:line="250" w:lineRule="auto"/>
        <w:ind w:left="1780" w:right="227"/>
        <w:jc w:val="both"/>
        <w:rPr>
          <w:sz w:val="20"/>
          <w:lang w:val="el-GR"/>
        </w:rPr>
      </w:pPr>
      <w:r w:rsidRPr="00E33013">
        <w:rPr>
          <w:sz w:val="20"/>
          <w:lang w:val="el-GR"/>
        </w:rPr>
        <w:t xml:space="preserve">Τα δημοσιονομικά μέτρα που ψηφίστηκαν από την προηγούμενη κυβέρνηση αναμένεται, σύμφωνα με την Ευρωπαϊκή Επιτροπή (Enhanced Surveillance Report, June 2019), να έχουν για το 2019 δημοσιονομικό κόστος άνω του 1% του </w:t>
      </w:r>
      <w:r>
        <w:rPr>
          <w:sz w:val="20"/>
          <w:lang w:val="el-GR"/>
        </w:rPr>
        <w:t>Α</w:t>
      </w:r>
      <w:r w:rsidRPr="00E33013">
        <w:rPr>
          <w:sz w:val="20"/>
          <w:lang w:val="el-GR"/>
        </w:rPr>
        <w:t xml:space="preserve">καθάριστου </w:t>
      </w:r>
      <w:r>
        <w:rPr>
          <w:sz w:val="20"/>
          <w:lang w:val="el-GR"/>
        </w:rPr>
        <w:t>Ε</w:t>
      </w:r>
      <w:r w:rsidRPr="00E33013">
        <w:rPr>
          <w:sz w:val="20"/>
          <w:lang w:val="el-GR"/>
        </w:rPr>
        <w:t xml:space="preserve">γχώριου </w:t>
      </w:r>
      <w:r>
        <w:rPr>
          <w:sz w:val="20"/>
          <w:lang w:val="el-GR"/>
        </w:rPr>
        <w:t>Π</w:t>
      </w:r>
      <w:r w:rsidRPr="00E33013">
        <w:rPr>
          <w:sz w:val="20"/>
          <w:lang w:val="el-GR"/>
        </w:rPr>
        <w:t xml:space="preserve">ροϊόντος. </w:t>
      </w:r>
      <w:r>
        <w:rPr>
          <w:sz w:val="20"/>
          <w:lang w:val="el-GR"/>
        </w:rPr>
        <w:t xml:space="preserve">Επιπροσθέτως, όπως αποτυπώνεται και στο </w:t>
      </w:r>
      <w:r w:rsidRPr="00F8795F">
        <w:rPr>
          <w:sz w:val="20"/>
          <w:lang w:val="el-GR"/>
        </w:rPr>
        <w:t>Γράφημα 4, η Τράπεζα της Ελλάδος στην πρ</w:t>
      </w:r>
      <w:r w:rsidR="00B13D0D">
        <w:rPr>
          <w:sz w:val="20"/>
          <w:lang w:val="el-GR"/>
        </w:rPr>
        <w:t>ό</w:t>
      </w:r>
      <w:r w:rsidRPr="00F8795F">
        <w:rPr>
          <w:sz w:val="20"/>
          <w:lang w:val="el-GR"/>
        </w:rPr>
        <w:t>σφ</w:t>
      </w:r>
      <w:r w:rsidR="00B13D0D">
        <w:rPr>
          <w:sz w:val="20"/>
          <w:lang w:val="el-GR"/>
        </w:rPr>
        <w:t>ατη</w:t>
      </w:r>
      <w:r w:rsidRPr="00F8795F">
        <w:rPr>
          <w:sz w:val="20"/>
          <w:lang w:val="el-GR"/>
        </w:rPr>
        <w:t xml:space="preserve"> έκθεσή της (Νομισματική Πολιτική 2018-2019), εκτιμά</w:t>
      </w:r>
      <w:r w:rsidRPr="00E33013">
        <w:rPr>
          <w:sz w:val="20"/>
          <w:lang w:val="el-GR"/>
        </w:rPr>
        <w:t xml:space="preserve"> ότι</w:t>
      </w:r>
      <w:r w:rsidR="00A94AE7">
        <w:rPr>
          <w:sz w:val="20"/>
          <w:lang w:val="el-GR"/>
        </w:rPr>
        <w:t>,</w:t>
      </w:r>
      <w:r w:rsidRPr="00E33013">
        <w:rPr>
          <w:sz w:val="20"/>
          <w:lang w:val="el-GR"/>
        </w:rPr>
        <w:t xml:space="preserve"> σύμφωνα με τα μέχρι τώρα διαθέσιμα στοιχεία</w:t>
      </w:r>
      <w:r w:rsidR="00A94AE7">
        <w:rPr>
          <w:sz w:val="20"/>
          <w:lang w:val="el-GR"/>
        </w:rPr>
        <w:t>,</w:t>
      </w:r>
      <w:r w:rsidRPr="00E33013">
        <w:rPr>
          <w:sz w:val="20"/>
          <w:lang w:val="el-GR"/>
        </w:rPr>
        <w:t xml:space="preserve"> το πρωτογενές πλεόνασμα </w:t>
      </w:r>
      <w:r w:rsidR="00A94AE7">
        <w:rPr>
          <w:sz w:val="20"/>
          <w:lang w:val="el-GR"/>
        </w:rPr>
        <w:t xml:space="preserve">το 2019 </w:t>
      </w:r>
      <w:r w:rsidRPr="00E33013">
        <w:rPr>
          <w:sz w:val="20"/>
          <w:lang w:val="el-GR"/>
        </w:rPr>
        <w:t>θα διαμορφωθεί σε 2,9% του ΑΕΠ.</w:t>
      </w:r>
      <w:r>
        <w:rPr>
          <w:sz w:val="20"/>
          <w:lang w:val="el-GR"/>
        </w:rPr>
        <w:t xml:space="preserve"> </w:t>
      </w:r>
      <w:r w:rsidRPr="00E33013">
        <w:rPr>
          <w:sz w:val="20"/>
          <w:lang w:val="el-GR"/>
        </w:rPr>
        <w:t xml:space="preserve">Η </w:t>
      </w:r>
      <w:r w:rsidR="00B13D0D">
        <w:rPr>
          <w:sz w:val="20"/>
          <w:lang w:val="el-GR"/>
        </w:rPr>
        <w:t>εκτίμηση</w:t>
      </w:r>
      <w:r w:rsidRPr="00E33013">
        <w:rPr>
          <w:sz w:val="20"/>
          <w:lang w:val="el-GR"/>
        </w:rPr>
        <w:t xml:space="preserve"> αυτή θέτει εν αμφιβόλω την επίτευξη του τεθέντος στόχου για πρωτογενές πλεόνασμα ύψους 3,5% του ΑΕΠ</w:t>
      </w:r>
      <w:r>
        <w:rPr>
          <w:sz w:val="20"/>
          <w:lang w:val="el-GR"/>
        </w:rPr>
        <w:t xml:space="preserve">, καθώς </w:t>
      </w:r>
      <w:r w:rsidR="00A94AE7">
        <w:rPr>
          <w:sz w:val="20"/>
          <w:lang w:val="el-GR"/>
        </w:rPr>
        <w:t>και</w:t>
      </w:r>
      <w:r>
        <w:rPr>
          <w:sz w:val="20"/>
          <w:lang w:val="el-GR"/>
        </w:rPr>
        <w:t xml:space="preserve"> το σχεδιασμό για μείωση της φορολογίας, ιδιαίτερα προς τις επιχειρήσεις. Η αδυναμία επίτευξης του στόχου του πρωτογενούς πλεονάσματος ενδέχετα</w:t>
      </w:r>
      <w:r w:rsidR="00A94AE7">
        <w:rPr>
          <w:sz w:val="20"/>
          <w:lang w:val="el-GR"/>
        </w:rPr>
        <w:t>ι να οδηγήσει σε εκτροχιασμό τη</w:t>
      </w:r>
      <w:r>
        <w:rPr>
          <w:sz w:val="20"/>
          <w:lang w:val="el-GR"/>
        </w:rPr>
        <w:t xml:space="preserve"> συνθήκη βιωσιμότητας του δημοσίου χρέους. Ωστόσο, η επίτευξη υψηλών ρυθμών ανάπτυξης, σε συνδυασμό με χαμηλά επιτόκια δανεισμού, μπορούν να συμβάλλουν στη μείωση του λόγου χρέους προς ΑΕΠ, επιτρέποντας τη μείωση των στόχων για τα πρωτογενή πλεονάσματα σε μεσοπρόθεσμο ορίζοντα. </w:t>
      </w:r>
    </w:p>
    <w:p w14:paraId="74EDC2CD" w14:textId="77777777" w:rsidR="00B26BD3" w:rsidRDefault="00B26BD3" w:rsidP="008C1E1C">
      <w:pPr>
        <w:pStyle w:val="BodyText"/>
        <w:spacing w:line="250" w:lineRule="auto"/>
        <w:ind w:left="1780" w:right="227"/>
        <w:jc w:val="both"/>
        <w:rPr>
          <w:sz w:val="20"/>
          <w:lang w:val="el-GR"/>
        </w:rPr>
      </w:pPr>
    </w:p>
    <w:p w14:paraId="605721D1" w14:textId="77777777" w:rsidR="00B26BD3" w:rsidRDefault="00B26BD3" w:rsidP="008C1E1C">
      <w:pPr>
        <w:pStyle w:val="BodyText"/>
        <w:spacing w:line="250" w:lineRule="auto"/>
        <w:ind w:left="1780" w:right="227"/>
        <w:jc w:val="both"/>
        <w:rPr>
          <w:sz w:val="20"/>
          <w:lang w:val="el-GR"/>
        </w:rPr>
      </w:pPr>
    </w:p>
    <w:p w14:paraId="09B925C5" w14:textId="77777777" w:rsidR="00E638F3" w:rsidRDefault="00E638F3" w:rsidP="008C1E1C">
      <w:pPr>
        <w:pStyle w:val="BodyText"/>
        <w:spacing w:line="250" w:lineRule="auto"/>
        <w:ind w:left="1780" w:right="227"/>
        <w:jc w:val="both"/>
        <w:rPr>
          <w:sz w:val="20"/>
          <w:lang w:val="el-GR"/>
        </w:rPr>
      </w:pPr>
    </w:p>
    <w:p w14:paraId="1EEABE0D" w14:textId="77777777" w:rsidR="00E638F3" w:rsidRDefault="00E638F3" w:rsidP="008C1E1C">
      <w:pPr>
        <w:pStyle w:val="BodyText"/>
        <w:spacing w:line="250" w:lineRule="auto"/>
        <w:ind w:left="1780" w:right="227"/>
        <w:jc w:val="both"/>
        <w:rPr>
          <w:sz w:val="20"/>
          <w:lang w:val="el-GR"/>
        </w:rPr>
      </w:pPr>
    </w:p>
    <w:p w14:paraId="2E89B724" w14:textId="77777777" w:rsidR="00B26BD3" w:rsidRDefault="00B26BD3" w:rsidP="008C1E1C">
      <w:pPr>
        <w:pStyle w:val="BodyText"/>
        <w:spacing w:line="250" w:lineRule="auto"/>
        <w:ind w:left="1780" w:right="227"/>
        <w:jc w:val="both"/>
        <w:rPr>
          <w:sz w:val="20"/>
          <w:lang w:val="el-GR"/>
        </w:rPr>
      </w:pPr>
    </w:p>
    <w:p w14:paraId="74439F51" w14:textId="77777777" w:rsidR="00B26BD3" w:rsidRDefault="00B26BD3" w:rsidP="008C1E1C">
      <w:pPr>
        <w:pStyle w:val="BodyText"/>
        <w:spacing w:line="250" w:lineRule="auto"/>
        <w:ind w:left="1780" w:right="227"/>
        <w:jc w:val="both"/>
        <w:rPr>
          <w:sz w:val="20"/>
          <w:lang w:val="el-GR"/>
        </w:rPr>
      </w:pPr>
    </w:p>
    <w:p w14:paraId="6143CBF4" w14:textId="77777777" w:rsidR="00B26BD3" w:rsidRDefault="00B26BD3" w:rsidP="008C1E1C">
      <w:pPr>
        <w:pStyle w:val="BodyText"/>
        <w:spacing w:line="250" w:lineRule="auto"/>
        <w:ind w:left="1780" w:right="227"/>
        <w:jc w:val="both"/>
        <w:rPr>
          <w:sz w:val="20"/>
          <w:lang w:val="el-GR"/>
        </w:rPr>
      </w:pPr>
    </w:p>
    <w:p w14:paraId="00F42E47" w14:textId="77777777" w:rsidR="00B26BD3" w:rsidRDefault="00B26BD3" w:rsidP="008C1E1C">
      <w:pPr>
        <w:pStyle w:val="BodyText"/>
        <w:spacing w:line="250" w:lineRule="auto"/>
        <w:ind w:left="1780" w:right="227"/>
        <w:jc w:val="both"/>
        <w:rPr>
          <w:sz w:val="20"/>
          <w:lang w:val="el-GR"/>
        </w:rPr>
      </w:pPr>
    </w:p>
    <w:p w14:paraId="32A01D14" w14:textId="77777777" w:rsidR="00EF4D2A" w:rsidRDefault="00EF4D2A" w:rsidP="008C1E1C">
      <w:pPr>
        <w:pStyle w:val="BodyText"/>
        <w:ind w:left="1780" w:right="227"/>
        <w:jc w:val="both"/>
        <w:rPr>
          <w:lang w:val="el-GR"/>
        </w:rPr>
      </w:pPr>
    </w:p>
    <w:p w14:paraId="43886674" w14:textId="77777777" w:rsidR="00EF4D2A" w:rsidRDefault="005247E6" w:rsidP="008C1E1C">
      <w:pPr>
        <w:pStyle w:val="BodyText"/>
        <w:ind w:left="1780" w:right="227"/>
        <w:jc w:val="both"/>
        <w:rPr>
          <w:lang w:val="el-GR"/>
        </w:rPr>
      </w:pPr>
      <w:r>
        <w:rPr>
          <w:noProof/>
        </w:rPr>
        <mc:AlternateContent>
          <mc:Choice Requires="wpg">
            <w:drawing>
              <wp:anchor distT="0" distB="0" distL="114300" distR="114300" simplePos="0" relativeHeight="251659264" behindDoc="1" locked="0" layoutInCell="1" allowOverlap="1" wp14:anchorId="6924BFBE" wp14:editId="41DCBBDB">
                <wp:simplePos x="0" y="0"/>
                <wp:positionH relativeFrom="margin">
                  <wp:posOffset>0</wp:posOffset>
                </wp:positionH>
                <wp:positionV relativeFrom="paragraph">
                  <wp:posOffset>28311</wp:posOffset>
                </wp:positionV>
                <wp:extent cx="7224395" cy="3295650"/>
                <wp:effectExtent l="0" t="0" r="0" b="0"/>
                <wp:wrapNone/>
                <wp:docPr id="30"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295650"/>
                          <a:chOff x="0" y="0"/>
                          <a:chExt cx="72247" cy="26289"/>
                        </a:xfrm>
                      </wpg:grpSpPr>
                      <wps:wsp>
                        <wps:cNvPr id="33" name="Rectangle 357"/>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3D78EAC4" w14:textId="77777777" w:rsidR="003F4835" w:rsidRPr="007C18B9" w:rsidRDefault="003F4835" w:rsidP="003F4835">
                              <w:pPr>
                                <w:jc w:val="center"/>
                                <w:rPr>
                                  <w:rFonts w:ascii="Arial" w:hAnsi="Arial" w:cs="Arial"/>
                                  <w:color w:val="E24C37"/>
                                  <w:spacing w:val="-4"/>
                                  <w:sz w:val="18"/>
                                </w:rPr>
                              </w:pPr>
                              <w:r w:rsidRPr="00807868">
                                <w:rPr>
                                  <w:rFonts w:ascii="Arial" w:hAnsi="Arial" w:cs="Arial"/>
                                  <w:color w:val="E24C37"/>
                                  <w:spacing w:val="-4"/>
                                  <w:sz w:val="18"/>
                                </w:rPr>
                                <w:br/>
                              </w:r>
                              <w:r w:rsidRPr="000769E0">
                                <w:rPr>
                                  <w:rFonts w:ascii="Arial" w:hAnsi="Arial" w:cs="Arial"/>
                                  <w:color w:val="FF0000"/>
                                  <w:spacing w:val="-4"/>
                                  <w:sz w:val="18"/>
                                </w:rPr>
                                <w:t>ΓΡΑΦΗΜΑ</w:t>
                              </w:r>
                              <w:r w:rsidRPr="00807868">
                                <w:rPr>
                                  <w:rFonts w:ascii="Arial" w:hAnsi="Arial" w:cs="Arial"/>
                                  <w:color w:val="FF0000"/>
                                  <w:spacing w:val="-4"/>
                                  <w:sz w:val="18"/>
                                </w:rPr>
                                <w:t xml:space="preserve"> </w:t>
                              </w:r>
                              <w:r w:rsidR="00370D1B" w:rsidRPr="007C18B9">
                                <w:rPr>
                                  <w:rFonts w:ascii="Arial" w:hAnsi="Arial" w:cs="Arial"/>
                                  <w:color w:val="FF0000"/>
                                  <w:spacing w:val="-4"/>
                                  <w:sz w:val="18"/>
                                </w:rPr>
                                <w:t>4</w:t>
                              </w:r>
                            </w:p>
                            <w:p w14:paraId="62D32709" w14:textId="77777777" w:rsidR="003F4835" w:rsidRPr="00807868" w:rsidRDefault="003F4835" w:rsidP="003F4835">
                              <w:pPr>
                                <w:jc w:val="center"/>
                                <w:rPr>
                                  <w:rFonts w:ascii="Arial" w:hAnsi="Arial" w:cs="Arial"/>
                                  <w:color w:val="E24C37"/>
                                  <w:spacing w:val="-4"/>
                                  <w:sz w:val="18"/>
                                </w:rPr>
                              </w:pPr>
                            </w:p>
                            <w:p w14:paraId="598D6932" w14:textId="77777777" w:rsidR="003F4835" w:rsidRPr="00807868" w:rsidRDefault="003F4835" w:rsidP="003F4835">
                              <w:pPr>
                                <w:jc w:val="center"/>
                                <w:rPr>
                                  <w:rFonts w:ascii="Arial" w:hAnsi="Arial" w:cs="Arial"/>
                                  <w:color w:val="E24C37"/>
                                  <w:spacing w:val="-4"/>
                                  <w:sz w:val="18"/>
                                </w:rPr>
                              </w:pPr>
                            </w:p>
                            <w:p w14:paraId="210996B5" w14:textId="77777777" w:rsidR="003F4835" w:rsidRPr="00807868" w:rsidRDefault="003F4835" w:rsidP="003F4835">
                              <w:pPr>
                                <w:jc w:val="center"/>
                                <w:rPr>
                                  <w:rFonts w:ascii="Arial" w:hAnsi="Arial" w:cs="Arial"/>
                                  <w:color w:val="E24C37"/>
                                  <w:spacing w:val="-4"/>
                                  <w:sz w:val="18"/>
                                </w:rPr>
                              </w:pPr>
                            </w:p>
                            <w:p w14:paraId="07E754AE" w14:textId="77777777" w:rsidR="003F4835" w:rsidRPr="00807868" w:rsidRDefault="003F4835" w:rsidP="003F4835">
                              <w:pPr>
                                <w:jc w:val="center"/>
                                <w:rPr>
                                  <w:rFonts w:ascii="Arial" w:hAnsi="Arial" w:cs="Arial"/>
                                  <w:color w:val="E24C37"/>
                                  <w:spacing w:val="-4"/>
                                  <w:sz w:val="18"/>
                                </w:rPr>
                              </w:pPr>
                            </w:p>
                            <w:p w14:paraId="50A85028" w14:textId="77777777" w:rsidR="003F4835" w:rsidRPr="00807868" w:rsidRDefault="003F4835" w:rsidP="003F4835">
                              <w:pPr>
                                <w:jc w:val="center"/>
                                <w:rPr>
                                  <w:rFonts w:ascii="Arial" w:hAnsi="Arial" w:cs="Arial"/>
                                  <w:color w:val="E24C37"/>
                                  <w:spacing w:val="-4"/>
                                  <w:sz w:val="18"/>
                                </w:rPr>
                              </w:pPr>
                            </w:p>
                            <w:p w14:paraId="6417EA2B" w14:textId="77777777" w:rsidR="00093F9D" w:rsidRPr="00807868" w:rsidRDefault="00093F9D" w:rsidP="003F4835">
                              <w:pPr>
                                <w:jc w:val="center"/>
                                <w:rPr>
                                  <w:rFonts w:ascii="Arial" w:hAnsi="Arial" w:cs="Arial"/>
                                  <w:color w:val="E24C37"/>
                                  <w:spacing w:val="-4"/>
                                  <w:sz w:val="18"/>
                                </w:rPr>
                              </w:pPr>
                            </w:p>
                            <w:p w14:paraId="047F5315" w14:textId="77777777" w:rsidR="00093F9D" w:rsidRPr="00807868" w:rsidRDefault="00093F9D" w:rsidP="003F4835">
                              <w:pPr>
                                <w:jc w:val="center"/>
                                <w:rPr>
                                  <w:rFonts w:ascii="Arial" w:hAnsi="Arial" w:cs="Arial"/>
                                  <w:color w:val="E24C37"/>
                                  <w:spacing w:val="-4"/>
                                  <w:sz w:val="18"/>
                                </w:rPr>
                              </w:pPr>
                            </w:p>
                            <w:p w14:paraId="23A30FD7" w14:textId="45083B13" w:rsidR="00093F9D" w:rsidRPr="00C077FD" w:rsidRDefault="003F4835" w:rsidP="007C18B9">
                              <w:pPr>
                                <w:jc w:val="center"/>
                                <w:rPr>
                                  <w:rFonts w:ascii="Arial" w:hAnsi="Arial" w:cs="Arial"/>
                                  <w:color w:val="C00000"/>
                                  <w:sz w:val="18"/>
                                </w:rPr>
                              </w:pPr>
                              <w:r w:rsidRPr="00826E7B">
                                <w:rPr>
                                  <w:rFonts w:ascii="Arial" w:hAnsi="Arial" w:cs="Arial"/>
                                  <w:color w:val="000000"/>
                                  <w:spacing w:val="-4"/>
                                  <w:sz w:val="18"/>
                                </w:rPr>
                                <w:t>Πηγή</w:t>
                              </w:r>
                              <w:r w:rsidR="00EF4D2A" w:rsidRPr="00093F9D">
                                <w:rPr>
                                  <w:rFonts w:ascii="Arial" w:hAnsi="Arial" w:cs="Arial"/>
                                  <w:color w:val="000000"/>
                                  <w:spacing w:val="-4"/>
                                  <w:sz w:val="18"/>
                                </w:rPr>
                                <w:t>:</w:t>
                              </w:r>
                              <w:r w:rsidR="007F4129" w:rsidRPr="00093F9D">
                                <w:rPr>
                                  <w:rFonts w:ascii="Arial" w:hAnsi="Arial" w:cs="Arial"/>
                                  <w:color w:val="000000"/>
                                  <w:spacing w:val="-4"/>
                                  <w:sz w:val="18"/>
                                </w:rPr>
                                <w:t xml:space="preserve"> </w:t>
                              </w:r>
                              <w:r w:rsidR="00265EFD">
                                <w:rPr>
                                  <w:rFonts w:ascii="Arial" w:hAnsi="Arial" w:cs="Arial"/>
                                  <w:color w:val="000000"/>
                                  <w:spacing w:val="-4"/>
                                  <w:sz w:val="18"/>
                                </w:rPr>
                                <w:t xml:space="preserve">Νομισματική </w:t>
                              </w:r>
                              <w:r w:rsidR="00A94AE7">
                                <w:rPr>
                                  <w:rFonts w:ascii="Arial" w:hAnsi="Arial" w:cs="Arial"/>
                                  <w:color w:val="000000"/>
                                  <w:spacing w:val="-4"/>
                                  <w:sz w:val="18"/>
                                </w:rPr>
                                <w:t>Πολιτική</w:t>
                              </w:r>
                              <w:r w:rsidR="00183227" w:rsidRPr="00183227">
                                <w:rPr>
                                  <w:rFonts w:ascii="Arial" w:hAnsi="Arial" w:cs="Arial"/>
                                  <w:color w:val="000000"/>
                                  <w:spacing w:val="-4"/>
                                  <w:sz w:val="18"/>
                                </w:rPr>
                                <w:t xml:space="preserve"> 2018</w:t>
                              </w:r>
                              <w:r w:rsidR="00A94AE7">
                                <w:rPr>
                                  <w:rFonts w:ascii="Arial" w:hAnsi="Arial" w:cs="Arial"/>
                                  <w:color w:val="000000"/>
                                  <w:spacing w:val="-4"/>
                                  <w:sz w:val="18"/>
                                </w:rPr>
                                <w:t xml:space="preserve"> </w:t>
                              </w:r>
                              <w:r w:rsidR="00183227" w:rsidRPr="00183227">
                                <w:rPr>
                                  <w:rFonts w:ascii="Arial" w:hAnsi="Arial" w:cs="Arial"/>
                                  <w:color w:val="000000"/>
                                  <w:spacing w:val="-4"/>
                                  <w:sz w:val="18"/>
                                </w:rPr>
                                <w:t>-2019</w:t>
                              </w:r>
                              <w:r w:rsidR="00093F9D" w:rsidRPr="00C077FD">
                                <w:rPr>
                                  <w:rFonts w:ascii="Arial" w:hAnsi="Arial" w:cs="Arial"/>
                                  <w:color w:val="000000"/>
                                  <w:spacing w:val="-4"/>
                                  <w:sz w:val="18"/>
                                </w:rPr>
                                <w:t xml:space="preserve">, </w:t>
                              </w:r>
                              <w:r w:rsidR="00093F9D">
                                <w:rPr>
                                  <w:rFonts w:ascii="Arial" w:hAnsi="Arial" w:cs="Arial"/>
                                  <w:color w:val="000000"/>
                                  <w:spacing w:val="-4"/>
                                  <w:sz w:val="18"/>
                                </w:rPr>
                                <w:t>Τράπεζα</w:t>
                              </w:r>
                              <w:r w:rsidR="00093F9D" w:rsidRPr="00C077FD">
                                <w:rPr>
                                  <w:rFonts w:ascii="Arial" w:hAnsi="Arial" w:cs="Arial"/>
                                  <w:color w:val="000000"/>
                                  <w:spacing w:val="-4"/>
                                  <w:sz w:val="18"/>
                                </w:rPr>
                                <w:t xml:space="preserve"> </w:t>
                              </w:r>
                              <w:r w:rsidR="00093F9D">
                                <w:rPr>
                                  <w:rFonts w:ascii="Arial" w:hAnsi="Arial" w:cs="Arial"/>
                                  <w:color w:val="000000"/>
                                  <w:spacing w:val="-4"/>
                                  <w:sz w:val="18"/>
                                </w:rPr>
                                <w:t>της Ελλάδας</w:t>
                              </w:r>
                              <w:r w:rsidR="00265EFD">
                                <w:rPr>
                                  <w:rFonts w:ascii="Arial" w:hAnsi="Arial" w:cs="Arial"/>
                                  <w:color w:val="000000"/>
                                  <w:spacing w:val="-4"/>
                                  <w:sz w:val="18"/>
                                </w:rPr>
                                <w:t>, Ιούλιος 2019, Υπουργείο Οικονομικών</w:t>
                              </w:r>
                            </w:p>
                            <w:p w14:paraId="41A38252" w14:textId="77777777" w:rsidR="003F4835" w:rsidRPr="00093F9D" w:rsidRDefault="003F4835" w:rsidP="003F4835">
                              <w:pPr>
                                <w:jc w:val="center"/>
                                <w:rPr>
                                  <w:rFonts w:ascii="Arial" w:hAnsi="Arial" w:cs="Arial"/>
                                  <w:color w:val="000000"/>
                                  <w:sz w:val="18"/>
                                </w:rPr>
                              </w:pPr>
                            </w:p>
                            <w:p w14:paraId="38CB6E1D" w14:textId="77777777" w:rsidR="003F4835" w:rsidRPr="00093F9D" w:rsidRDefault="003F4835" w:rsidP="003F4835">
                              <w:pPr>
                                <w:jc w:val="center"/>
                                <w:rPr>
                                  <w:rFonts w:ascii="Arial" w:hAnsi="Arial" w:cs="Arial"/>
                                  <w:color w:val="000000"/>
                                  <w:spacing w:val="-4"/>
                                  <w:sz w:val="18"/>
                                </w:rPr>
                              </w:pPr>
                            </w:p>
                          </w:txbxContent>
                        </wps:txbx>
                        <wps:bodyPr rot="0" vert="horz" wrap="square" lIns="91440" tIns="45720" rIns="91440" bIns="45720" anchor="t" anchorCtr="0" upright="1">
                          <a:noAutofit/>
                        </wps:bodyPr>
                      </wps:wsp>
                      <wps:wsp>
                        <wps:cNvPr id="40" name="Freeform 358"/>
                        <wps:cNvSpPr>
                          <a:spLocks/>
                        </wps:cNvSpPr>
                        <wps:spPr bwMode="auto">
                          <a:xfrm>
                            <a:off x="11376" y="0"/>
                            <a:ext cx="60871"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5642ED3B" w14:textId="77777777" w:rsidR="003F4835" w:rsidRPr="00093F9D" w:rsidRDefault="00093F9D" w:rsidP="003F4835">
                              <w:pPr>
                                <w:pStyle w:val="BodyText"/>
                                <w:kinsoku w:val="0"/>
                                <w:overflowPunct w:val="0"/>
                                <w:spacing w:line="200" w:lineRule="exact"/>
                                <w:rPr>
                                  <w:color w:val="0E3B70"/>
                                  <w:sz w:val="20"/>
                                  <w:szCs w:val="20"/>
                                  <w:lang w:val="el-GR"/>
                                </w:rPr>
                              </w:pPr>
                              <w:r>
                                <w:rPr>
                                  <w:color w:val="0E3B70"/>
                                  <w:sz w:val="20"/>
                                  <w:szCs w:val="20"/>
                                  <w:lang w:val="el-GR"/>
                                </w:rPr>
                                <w:t>Πρωτογενές Πλεόνασμα και Επίτευξη Στόχων</w:t>
                              </w:r>
                            </w:p>
                            <w:p w14:paraId="6093C46D" w14:textId="77777777" w:rsidR="003F4835" w:rsidRPr="003212BA" w:rsidRDefault="003F4835" w:rsidP="003F4835">
                              <w:pPr>
                                <w:pStyle w:val="BodyText"/>
                                <w:kinsoku w:val="0"/>
                                <w:overflowPunct w:val="0"/>
                                <w:spacing w:line="200" w:lineRule="exact"/>
                                <w:rPr>
                                  <w:color w:val="000000"/>
                                  <w:sz w:val="20"/>
                                  <w:szCs w:val="20"/>
                                  <w:lang w:val="el-GR"/>
                                </w:rPr>
                              </w:pPr>
                              <w:r w:rsidRPr="000C4634">
                                <w:rPr>
                                  <w:noProof/>
                                  <w:color w:val="000000"/>
                                  <w:sz w:val="20"/>
                                  <w:szCs w:val="20"/>
                                </w:rPr>
                                <w:drawing>
                                  <wp:inline distT="0" distB="0" distL="0" distR="0" wp14:anchorId="350C1DB3" wp14:editId="2CDC31D2">
                                    <wp:extent cx="5904230" cy="38092"/>
                                    <wp:effectExtent l="0" t="0" r="0" b="0"/>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1FE37B31" w14:textId="77777777" w:rsidR="003F4835" w:rsidRPr="005F4DC6" w:rsidRDefault="00265EFD" w:rsidP="003F4835">
                              <w:pPr>
                                <w:spacing w:line="240" w:lineRule="auto"/>
                                <w:rPr>
                                  <w:rFonts w:ascii="Arial" w:hAnsi="Arial" w:cs="Arial"/>
                                  <w:sz w:val="20"/>
                                </w:rPr>
                              </w:pPr>
                              <w:r w:rsidRPr="00265EFD">
                                <w:rPr>
                                  <w:noProof/>
                                  <w:lang w:val="en-US"/>
                                </w:rPr>
                                <w:drawing>
                                  <wp:inline distT="0" distB="0" distL="0" distR="0" wp14:anchorId="16701E4F" wp14:editId="66476815">
                                    <wp:extent cx="5641975" cy="2726055"/>
                                    <wp:effectExtent l="0" t="0" r="0" b="0"/>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41975" cy="2726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6924BFBE" id="Group 356" o:spid="_x0000_s1035" style="position:absolute;left:0;text-align:left;margin-left:0;margin-top:2.25pt;width:568.85pt;height:259.5pt;z-index:-251657216;mso-position-horizontal-relative:margin;mso-height-relative:margin" coordsize="7224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">
                <v:rect id="Rectangle 357" o:spid="_x0000_s1036"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" fillcolor="#e5e4de" stroked="f">
                  <v:textbox>
                    <w:txbxContent>
                      <w:p w14:paraId="3D78EAC4" w14:textId="77777777" w:rsidR="003F4835" w:rsidRPr="007C18B9" w:rsidRDefault="003F4835" w:rsidP="003F4835">
                        <w:pPr>
                          <w:jc w:val="center"/>
                          <w:rPr>
                            <w:rFonts w:ascii="Arial" w:hAnsi="Arial" w:cs="Arial"/>
                            <w:color w:val="E24C37"/>
                            <w:spacing w:val="-4"/>
                            <w:sz w:val="18"/>
                          </w:rPr>
                        </w:pPr>
                        <w:r w:rsidRPr="00807868">
                          <w:rPr>
                            <w:rFonts w:ascii="Arial" w:hAnsi="Arial" w:cs="Arial"/>
                            <w:color w:val="E24C37"/>
                            <w:spacing w:val="-4"/>
                            <w:sz w:val="18"/>
                          </w:rPr>
                          <w:br/>
                        </w:r>
                        <w:r w:rsidRPr="000769E0">
                          <w:rPr>
                            <w:rFonts w:ascii="Arial" w:hAnsi="Arial" w:cs="Arial"/>
                            <w:color w:val="FF0000"/>
                            <w:spacing w:val="-4"/>
                            <w:sz w:val="18"/>
                          </w:rPr>
                          <w:t>ΓΡΑΦΗΜΑ</w:t>
                        </w:r>
                        <w:r w:rsidRPr="00807868">
                          <w:rPr>
                            <w:rFonts w:ascii="Arial" w:hAnsi="Arial" w:cs="Arial"/>
                            <w:color w:val="FF0000"/>
                            <w:spacing w:val="-4"/>
                            <w:sz w:val="18"/>
                          </w:rPr>
                          <w:t xml:space="preserve"> </w:t>
                        </w:r>
                        <w:r w:rsidR="00370D1B" w:rsidRPr="007C18B9">
                          <w:rPr>
                            <w:rFonts w:ascii="Arial" w:hAnsi="Arial" w:cs="Arial"/>
                            <w:color w:val="FF0000"/>
                            <w:spacing w:val="-4"/>
                            <w:sz w:val="18"/>
                          </w:rPr>
                          <w:t>4</w:t>
                        </w:r>
                      </w:p>
                      <w:p w14:paraId="62D32709" w14:textId="77777777" w:rsidR="003F4835" w:rsidRPr="00807868" w:rsidRDefault="003F4835" w:rsidP="003F4835">
                        <w:pPr>
                          <w:jc w:val="center"/>
                          <w:rPr>
                            <w:rFonts w:ascii="Arial" w:hAnsi="Arial" w:cs="Arial"/>
                            <w:color w:val="E24C37"/>
                            <w:spacing w:val="-4"/>
                            <w:sz w:val="18"/>
                          </w:rPr>
                        </w:pPr>
                      </w:p>
                      <w:p w14:paraId="598D6932" w14:textId="77777777" w:rsidR="003F4835" w:rsidRPr="00807868" w:rsidRDefault="003F4835" w:rsidP="003F4835">
                        <w:pPr>
                          <w:jc w:val="center"/>
                          <w:rPr>
                            <w:rFonts w:ascii="Arial" w:hAnsi="Arial" w:cs="Arial"/>
                            <w:color w:val="E24C37"/>
                            <w:spacing w:val="-4"/>
                            <w:sz w:val="18"/>
                          </w:rPr>
                        </w:pPr>
                      </w:p>
                      <w:p w14:paraId="210996B5" w14:textId="77777777" w:rsidR="003F4835" w:rsidRPr="00807868" w:rsidRDefault="003F4835" w:rsidP="003F4835">
                        <w:pPr>
                          <w:jc w:val="center"/>
                          <w:rPr>
                            <w:rFonts w:ascii="Arial" w:hAnsi="Arial" w:cs="Arial"/>
                            <w:color w:val="E24C37"/>
                            <w:spacing w:val="-4"/>
                            <w:sz w:val="18"/>
                          </w:rPr>
                        </w:pPr>
                      </w:p>
                      <w:p w14:paraId="07E754AE" w14:textId="77777777" w:rsidR="003F4835" w:rsidRPr="00807868" w:rsidRDefault="003F4835" w:rsidP="003F4835">
                        <w:pPr>
                          <w:jc w:val="center"/>
                          <w:rPr>
                            <w:rFonts w:ascii="Arial" w:hAnsi="Arial" w:cs="Arial"/>
                            <w:color w:val="E24C37"/>
                            <w:spacing w:val="-4"/>
                            <w:sz w:val="18"/>
                          </w:rPr>
                        </w:pPr>
                      </w:p>
                      <w:p w14:paraId="50A85028" w14:textId="77777777" w:rsidR="003F4835" w:rsidRPr="00807868" w:rsidRDefault="003F4835" w:rsidP="003F4835">
                        <w:pPr>
                          <w:jc w:val="center"/>
                          <w:rPr>
                            <w:rFonts w:ascii="Arial" w:hAnsi="Arial" w:cs="Arial"/>
                            <w:color w:val="E24C37"/>
                            <w:spacing w:val="-4"/>
                            <w:sz w:val="18"/>
                          </w:rPr>
                        </w:pPr>
                      </w:p>
                      <w:p w14:paraId="6417EA2B" w14:textId="77777777" w:rsidR="00093F9D" w:rsidRPr="00807868" w:rsidRDefault="00093F9D" w:rsidP="003F4835">
                        <w:pPr>
                          <w:jc w:val="center"/>
                          <w:rPr>
                            <w:rFonts w:ascii="Arial" w:hAnsi="Arial" w:cs="Arial"/>
                            <w:color w:val="E24C37"/>
                            <w:spacing w:val="-4"/>
                            <w:sz w:val="18"/>
                          </w:rPr>
                        </w:pPr>
                      </w:p>
                      <w:p w14:paraId="047F5315" w14:textId="77777777" w:rsidR="00093F9D" w:rsidRPr="00807868" w:rsidRDefault="00093F9D" w:rsidP="003F4835">
                        <w:pPr>
                          <w:jc w:val="center"/>
                          <w:rPr>
                            <w:rFonts w:ascii="Arial" w:hAnsi="Arial" w:cs="Arial"/>
                            <w:color w:val="E24C37"/>
                            <w:spacing w:val="-4"/>
                            <w:sz w:val="18"/>
                          </w:rPr>
                        </w:pPr>
                      </w:p>
                      <w:p w14:paraId="23A30FD7" w14:textId="45083B13" w:rsidR="00093F9D" w:rsidRPr="00C077FD" w:rsidRDefault="003F4835" w:rsidP="007C18B9">
                        <w:pPr>
                          <w:jc w:val="center"/>
                          <w:rPr>
                            <w:rFonts w:ascii="Arial" w:hAnsi="Arial" w:cs="Arial"/>
                            <w:color w:val="C00000"/>
                            <w:sz w:val="18"/>
                          </w:rPr>
                        </w:pPr>
                        <w:r w:rsidRPr="00826E7B">
                          <w:rPr>
                            <w:rFonts w:ascii="Arial" w:hAnsi="Arial" w:cs="Arial"/>
                            <w:color w:val="000000"/>
                            <w:spacing w:val="-4"/>
                            <w:sz w:val="18"/>
                          </w:rPr>
                          <w:t>Πηγή</w:t>
                        </w:r>
                        <w:r w:rsidR="00EF4D2A" w:rsidRPr="00093F9D">
                          <w:rPr>
                            <w:rFonts w:ascii="Arial" w:hAnsi="Arial" w:cs="Arial"/>
                            <w:color w:val="000000"/>
                            <w:spacing w:val="-4"/>
                            <w:sz w:val="18"/>
                          </w:rPr>
                          <w:t>:</w:t>
                        </w:r>
                        <w:r w:rsidR="007F4129" w:rsidRPr="00093F9D">
                          <w:rPr>
                            <w:rFonts w:ascii="Arial" w:hAnsi="Arial" w:cs="Arial"/>
                            <w:color w:val="000000"/>
                            <w:spacing w:val="-4"/>
                            <w:sz w:val="18"/>
                          </w:rPr>
                          <w:t xml:space="preserve"> </w:t>
                        </w:r>
                        <w:r w:rsidR="00265EFD">
                          <w:rPr>
                            <w:rFonts w:ascii="Arial" w:hAnsi="Arial" w:cs="Arial"/>
                            <w:color w:val="000000"/>
                            <w:spacing w:val="-4"/>
                            <w:sz w:val="18"/>
                          </w:rPr>
                          <w:t xml:space="preserve">Νομισματική </w:t>
                        </w:r>
                        <w:r w:rsidR="00A94AE7">
                          <w:rPr>
                            <w:rFonts w:ascii="Arial" w:hAnsi="Arial" w:cs="Arial"/>
                            <w:color w:val="000000"/>
                            <w:spacing w:val="-4"/>
                            <w:sz w:val="18"/>
                          </w:rPr>
                          <w:t>Πολιτική</w:t>
                        </w:r>
                        <w:r w:rsidR="00183227" w:rsidRPr="00183227">
                          <w:rPr>
                            <w:rFonts w:ascii="Arial" w:hAnsi="Arial" w:cs="Arial"/>
                            <w:color w:val="000000"/>
                            <w:spacing w:val="-4"/>
                            <w:sz w:val="18"/>
                          </w:rPr>
                          <w:t xml:space="preserve"> 2018</w:t>
                        </w:r>
                        <w:r w:rsidR="00A94AE7">
                          <w:rPr>
                            <w:rFonts w:ascii="Arial" w:hAnsi="Arial" w:cs="Arial"/>
                            <w:color w:val="000000"/>
                            <w:spacing w:val="-4"/>
                            <w:sz w:val="18"/>
                          </w:rPr>
                          <w:t xml:space="preserve"> </w:t>
                        </w:r>
                        <w:r w:rsidR="00183227" w:rsidRPr="00183227">
                          <w:rPr>
                            <w:rFonts w:ascii="Arial" w:hAnsi="Arial" w:cs="Arial"/>
                            <w:color w:val="000000"/>
                            <w:spacing w:val="-4"/>
                            <w:sz w:val="18"/>
                          </w:rPr>
                          <w:t>-2019</w:t>
                        </w:r>
                        <w:r w:rsidR="00093F9D" w:rsidRPr="00C077FD">
                          <w:rPr>
                            <w:rFonts w:ascii="Arial" w:hAnsi="Arial" w:cs="Arial"/>
                            <w:color w:val="000000"/>
                            <w:spacing w:val="-4"/>
                            <w:sz w:val="18"/>
                          </w:rPr>
                          <w:t xml:space="preserve">, </w:t>
                        </w:r>
                        <w:r w:rsidR="00093F9D">
                          <w:rPr>
                            <w:rFonts w:ascii="Arial" w:hAnsi="Arial" w:cs="Arial"/>
                            <w:color w:val="000000"/>
                            <w:spacing w:val="-4"/>
                            <w:sz w:val="18"/>
                          </w:rPr>
                          <w:t>Τράπεζα</w:t>
                        </w:r>
                        <w:r w:rsidR="00093F9D" w:rsidRPr="00C077FD">
                          <w:rPr>
                            <w:rFonts w:ascii="Arial" w:hAnsi="Arial" w:cs="Arial"/>
                            <w:color w:val="000000"/>
                            <w:spacing w:val="-4"/>
                            <w:sz w:val="18"/>
                          </w:rPr>
                          <w:t xml:space="preserve"> </w:t>
                        </w:r>
                        <w:r w:rsidR="00093F9D">
                          <w:rPr>
                            <w:rFonts w:ascii="Arial" w:hAnsi="Arial" w:cs="Arial"/>
                            <w:color w:val="000000"/>
                            <w:spacing w:val="-4"/>
                            <w:sz w:val="18"/>
                          </w:rPr>
                          <w:t>της Ελλάδας</w:t>
                        </w:r>
                        <w:r w:rsidR="00265EFD">
                          <w:rPr>
                            <w:rFonts w:ascii="Arial" w:hAnsi="Arial" w:cs="Arial"/>
                            <w:color w:val="000000"/>
                            <w:spacing w:val="-4"/>
                            <w:sz w:val="18"/>
                          </w:rPr>
                          <w:t>, Ιούλιος 2019, Υπουργείο Οικονομικών</w:t>
                        </w:r>
                      </w:p>
                      <w:p w14:paraId="41A38252" w14:textId="77777777" w:rsidR="003F4835" w:rsidRPr="00093F9D" w:rsidRDefault="003F4835" w:rsidP="003F4835">
                        <w:pPr>
                          <w:jc w:val="center"/>
                          <w:rPr>
                            <w:rFonts w:ascii="Arial" w:hAnsi="Arial" w:cs="Arial"/>
                            <w:color w:val="000000"/>
                            <w:sz w:val="18"/>
                          </w:rPr>
                        </w:pPr>
                      </w:p>
                      <w:p w14:paraId="38CB6E1D" w14:textId="77777777" w:rsidR="003F4835" w:rsidRPr="00093F9D" w:rsidRDefault="003F4835" w:rsidP="003F4835">
                        <w:pPr>
                          <w:jc w:val="center"/>
                          <w:rPr>
                            <w:rFonts w:ascii="Arial" w:hAnsi="Arial" w:cs="Arial"/>
                            <w:color w:val="000000"/>
                            <w:spacing w:val="-4"/>
                            <w:sz w:val="18"/>
                          </w:rPr>
                        </w:pPr>
                      </w:p>
                    </w:txbxContent>
                  </v:textbox>
                </v:rect>
                <v:shape id="Freeform 358" o:spid="_x0000_s1037" style="position:absolute;left:11376;width:60871;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" adj="-11796480,,5400" path="m9585,l,,,4123r9585,l9585,xe" fillcolor="#e5e4de" stroked="f">
                  <v:stroke joinstyle="miter"/>
                  <v:formulas/>
                  <v:path arrowok="t" o:connecttype="custom" o:connectlocs="38649053,0;0,0;0,16754221;38649053,16754221;38649053,0" o:connectangles="0,0,0,0,0" textboxrect="0,0,9586,4124"/>
                  <v:textbox>
                    <w:txbxContent>
                      <w:p w14:paraId="5642ED3B" w14:textId="77777777" w:rsidR="003F4835" w:rsidRPr="00093F9D" w:rsidRDefault="00093F9D" w:rsidP="003F4835">
                        <w:pPr>
                          <w:pStyle w:val="BodyText"/>
                          <w:kinsoku w:val="0"/>
                          <w:overflowPunct w:val="0"/>
                          <w:spacing w:line="200" w:lineRule="exact"/>
                          <w:rPr>
                            <w:color w:val="0E3B70"/>
                            <w:sz w:val="20"/>
                            <w:szCs w:val="20"/>
                            <w:lang w:val="el-GR"/>
                          </w:rPr>
                        </w:pPr>
                        <w:r>
                          <w:rPr>
                            <w:color w:val="0E3B70"/>
                            <w:sz w:val="20"/>
                            <w:szCs w:val="20"/>
                            <w:lang w:val="el-GR"/>
                          </w:rPr>
                          <w:t>Πρωτογενές Πλεόνασμα και Επίτευξη Στόχων</w:t>
                        </w:r>
                      </w:p>
                      <w:p w14:paraId="6093C46D" w14:textId="77777777" w:rsidR="003F4835" w:rsidRPr="003212BA" w:rsidRDefault="003F4835" w:rsidP="003F4835">
                        <w:pPr>
                          <w:pStyle w:val="BodyText"/>
                          <w:kinsoku w:val="0"/>
                          <w:overflowPunct w:val="0"/>
                          <w:spacing w:line="200" w:lineRule="exact"/>
                          <w:rPr>
                            <w:color w:val="000000"/>
                            <w:sz w:val="20"/>
                            <w:szCs w:val="20"/>
                            <w:lang w:val="el-GR"/>
                          </w:rPr>
                        </w:pPr>
                        <w:r w:rsidRPr="000C4634">
                          <w:rPr>
                            <w:noProof/>
                            <w:color w:val="000000"/>
                            <w:sz w:val="20"/>
                            <w:szCs w:val="20"/>
                            <w:lang w:val="el-GR" w:eastAsia="el-GR"/>
                          </w:rPr>
                          <w:drawing>
                            <wp:inline distT="0" distB="0" distL="0" distR="0" wp14:anchorId="350C1DB3" wp14:editId="2CDC31D2">
                              <wp:extent cx="5904230" cy="38092"/>
                              <wp:effectExtent l="0" t="0" r="0" b="0"/>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1FE37B31" w14:textId="77777777" w:rsidR="003F4835" w:rsidRPr="005F4DC6" w:rsidRDefault="00265EFD" w:rsidP="003F4835">
                        <w:pPr>
                          <w:spacing w:line="240" w:lineRule="auto"/>
                          <w:rPr>
                            <w:rFonts w:ascii="Arial" w:hAnsi="Arial" w:cs="Arial"/>
                            <w:sz w:val="20"/>
                          </w:rPr>
                        </w:pPr>
                        <w:r w:rsidRPr="00265EFD">
                          <w:rPr>
                            <w:noProof/>
                            <w:lang w:eastAsia="el-GR"/>
                          </w:rPr>
                          <w:drawing>
                            <wp:inline distT="0" distB="0" distL="0" distR="0" wp14:anchorId="16701E4F" wp14:editId="66476815">
                              <wp:extent cx="5641975" cy="2726055"/>
                              <wp:effectExtent l="0" t="0" r="0" b="0"/>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41975" cy="2726055"/>
                                      </a:xfrm>
                                      <a:prstGeom prst="rect">
                                        <a:avLst/>
                                      </a:prstGeom>
                                      <a:noFill/>
                                      <a:ln>
                                        <a:noFill/>
                                      </a:ln>
                                    </pic:spPr>
                                  </pic:pic>
                                </a:graphicData>
                              </a:graphic>
                            </wp:inline>
                          </w:drawing>
                        </w:r>
                      </w:p>
                    </w:txbxContent>
                  </v:textbox>
                </v:shape>
                <w10:wrap anchorx="margin"/>
              </v:group>
            </w:pict>
          </mc:Fallback>
        </mc:AlternateContent>
      </w:r>
    </w:p>
    <w:p w14:paraId="62CF3B7B" w14:textId="77777777" w:rsidR="00EF4D2A" w:rsidRDefault="00EF4D2A" w:rsidP="008C1E1C">
      <w:pPr>
        <w:pStyle w:val="BodyText"/>
        <w:ind w:left="1780" w:right="227"/>
        <w:jc w:val="both"/>
        <w:rPr>
          <w:lang w:val="el-GR"/>
        </w:rPr>
      </w:pPr>
    </w:p>
    <w:p w14:paraId="4329BCD8" w14:textId="77777777" w:rsidR="00EF4D2A" w:rsidRDefault="00EF4D2A" w:rsidP="008C1E1C">
      <w:pPr>
        <w:pStyle w:val="BodyText"/>
        <w:ind w:left="1780" w:right="227"/>
        <w:jc w:val="both"/>
        <w:rPr>
          <w:lang w:val="el-GR"/>
        </w:rPr>
      </w:pPr>
    </w:p>
    <w:p w14:paraId="333E782C" w14:textId="77777777" w:rsidR="00EF4D2A" w:rsidRPr="00114B74" w:rsidRDefault="00EF4D2A" w:rsidP="008C1E1C">
      <w:pPr>
        <w:pStyle w:val="BodyText"/>
        <w:ind w:left="1780" w:right="227"/>
        <w:jc w:val="both"/>
        <w:rPr>
          <w:lang w:val="el-GR"/>
        </w:rPr>
      </w:pPr>
    </w:p>
    <w:p w14:paraId="7E94F151" w14:textId="77777777" w:rsidR="009B08ED" w:rsidRDefault="009B08ED" w:rsidP="008C1E1C">
      <w:pPr>
        <w:pStyle w:val="BodyText"/>
        <w:ind w:left="1780" w:right="227"/>
        <w:jc w:val="both"/>
        <w:rPr>
          <w:sz w:val="20"/>
          <w:lang w:val="el-GR"/>
        </w:rPr>
      </w:pPr>
    </w:p>
    <w:p w14:paraId="32FABF9D" w14:textId="77777777" w:rsidR="003F4835" w:rsidRDefault="003F4835" w:rsidP="008C1E1C">
      <w:pPr>
        <w:pStyle w:val="BodyText"/>
        <w:ind w:left="1780" w:right="227"/>
        <w:jc w:val="both"/>
        <w:rPr>
          <w:sz w:val="20"/>
          <w:lang w:val="el-GR"/>
        </w:rPr>
      </w:pPr>
    </w:p>
    <w:p w14:paraId="5895C85E" w14:textId="77777777" w:rsidR="003F4835" w:rsidRDefault="003F4835" w:rsidP="008C1E1C">
      <w:pPr>
        <w:pStyle w:val="BodyText"/>
        <w:ind w:left="1780" w:right="227"/>
        <w:jc w:val="both"/>
        <w:rPr>
          <w:sz w:val="20"/>
          <w:lang w:val="el-GR"/>
        </w:rPr>
      </w:pPr>
    </w:p>
    <w:p w14:paraId="0534B24B" w14:textId="77777777" w:rsidR="003F4835" w:rsidRDefault="003F4835" w:rsidP="008C1E1C">
      <w:pPr>
        <w:pStyle w:val="BodyText"/>
        <w:ind w:left="1780" w:right="227"/>
        <w:jc w:val="both"/>
        <w:rPr>
          <w:sz w:val="20"/>
          <w:lang w:val="el-GR"/>
        </w:rPr>
      </w:pPr>
    </w:p>
    <w:p w14:paraId="51A88930" w14:textId="77777777" w:rsidR="003F4835" w:rsidRDefault="003F4835" w:rsidP="008C1E1C">
      <w:pPr>
        <w:pStyle w:val="BodyText"/>
        <w:ind w:left="1780" w:right="227"/>
        <w:jc w:val="both"/>
        <w:rPr>
          <w:sz w:val="20"/>
          <w:lang w:val="el-GR"/>
        </w:rPr>
      </w:pPr>
    </w:p>
    <w:p w14:paraId="49A3DB24" w14:textId="77777777" w:rsidR="00E3511A" w:rsidRDefault="00E3511A" w:rsidP="008C1E1C">
      <w:pPr>
        <w:pStyle w:val="BodyText"/>
        <w:spacing w:before="94" w:line="250" w:lineRule="auto"/>
        <w:ind w:left="1780" w:right="227"/>
        <w:jc w:val="both"/>
        <w:rPr>
          <w:sz w:val="20"/>
          <w:lang w:val="el-GR"/>
        </w:rPr>
      </w:pPr>
    </w:p>
    <w:p w14:paraId="2E1AD2B7" w14:textId="77777777" w:rsidR="009276B3" w:rsidRDefault="009276B3" w:rsidP="008C1E1C">
      <w:pPr>
        <w:pStyle w:val="BodyText"/>
        <w:spacing w:before="94" w:line="250" w:lineRule="auto"/>
        <w:ind w:left="1780" w:right="227"/>
        <w:jc w:val="both"/>
        <w:rPr>
          <w:sz w:val="20"/>
          <w:lang w:val="el-GR"/>
        </w:rPr>
      </w:pPr>
    </w:p>
    <w:p w14:paraId="561279C4" w14:textId="77777777" w:rsidR="009B08ED" w:rsidRDefault="009B08ED" w:rsidP="008C1E1C">
      <w:pPr>
        <w:pStyle w:val="BodyText"/>
        <w:ind w:left="1780" w:right="227"/>
        <w:jc w:val="both"/>
        <w:rPr>
          <w:sz w:val="20"/>
          <w:lang w:val="el-GR"/>
        </w:rPr>
      </w:pPr>
      <w:r w:rsidRPr="00B06A3E">
        <w:rPr>
          <w:sz w:val="20"/>
          <w:lang w:val="el-GR"/>
        </w:rPr>
        <w:t xml:space="preserve"> </w:t>
      </w:r>
    </w:p>
    <w:p w14:paraId="1DD63264" w14:textId="77777777" w:rsidR="009B08ED" w:rsidRDefault="009B08ED" w:rsidP="008C1E1C">
      <w:pPr>
        <w:pStyle w:val="BodyText"/>
        <w:ind w:left="1780" w:right="227"/>
        <w:jc w:val="both"/>
        <w:rPr>
          <w:sz w:val="20"/>
          <w:lang w:val="el-GR"/>
        </w:rPr>
      </w:pPr>
    </w:p>
    <w:p w14:paraId="3D57E62B" w14:textId="77777777" w:rsidR="009B08ED" w:rsidRDefault="009B08ED" w:rsidP="008C1E1C">
      <w:pPr>
        <w:pStyle w:val="BodyText"/>
        <w:ind w:left="1780" w:right="227"/>
        <w:jc w:val="both"/>
        <w:rPr>
          <w:sz w:val="20"/>
          <w:lang w:val="el-GR"/>
        </w:rPr>
      </w:pPr>
    </w:p>
    <w:p w14:paraId="7025D02B" w14:textId="77777777" w:rsidR="00EF4D2A" w:rsidRDefault="00EF4D2A" w:rsidP="008C1E1C">
      <w:pPr>
        <w:pStyle w:val="BodyText"/>
        <w:ind w:left="1780" w:right="227"/>
        <w:jc w:val="both"/>
        <w:rPr>
          <w:sz w:val="20"/>
          <w:lang w:val="el-GR"/>
        </w:rPr>
      </w:pPr>
    </w:p>
    <w:p w14:paraId="75AFE593" w14:textId="77777777" w:rsidR="00EF4D2A" w:rsidRDefault="00EF4D2A" w:rsidP="008C1E1C">
      <w:pPr>
        <w:pStyle w:val="BodyText"/>
        <w:ind w:left="1780" w:right="227"/>
        <w:jc w:val="both"/>
        <w:rPr>
          <w:sz w:val="20"/>
          <w:lang w:val="el-GR"/>
        </w:rPr>
      </w:pPr>
    </w:p>
    <w:p w14:paraId="78071E3A" w14:textId="77777777" w:rsidR="00EF4D2A" w:rsidRDefault="00EF4D2A" w:rsidP="008C1E1C">
      <w:pPr>
        <w:pStyle w:val="BodyText"/>
        <w:ind w:left="1780" w:right="227"/>
        <w:jc w:val="both"/>
        <w:rPr>
          <w:sz w:val="20"/>
          <w:lang w:val="el-GR"/>
        </w:rPr>
      </w:pPr>
    </w:p>
    <w:p w14:paraId="441F9194" w14:textId="77777777" w:rsidR="00BA7E32" w:rsidRDefault="00BA7E32" w:rsidP="008C1E1C">
      <w:pPr>
        <w:pStyle w:val="BodyText"/>
        <w:ind w:left="1780" w:right="227"/>
        <w:jc w:val="both"/>
        <w:rPr>
          <w:sz w:val="20"/>
          <w:lang w:val="el-GR"/>
        </w:rPr>
      </w:pPr>
    </w:p>
    <w:p w14:paraId="0A20B402" w14:textId="77777777" w:rsidR="00EF4D2A" w:rsidRDefault="00EF4D2A" w:rsidP="008C1E1C">
      <w:pPr>
        <w:pStyle w:val="BodyText"/>
        <w:ind w:left="1780" w:right="227"/>
        <w:jc w:val="both"/>
        <w:rPr>
          <w:sz w:val="20"/>
          <w:lang w:val="el-GR"/>
        </w:rPr>
      </w:pPr>
    </w:p>
    <w:p w14:paraId="23A67104" w14:textId="77777777" w:rsidR="00B26BD3" w:rsidRDefault="00B26BD3" w:rsidP="008C1E1C">
      <w:pPr>
        <w:pStyle w:val="BodyText"/>
        <w:ind w:left="1780" w:right="227"/>
        <w:jc w:val="both"/>
        <w:rPr>
          <w:sz w:val="20"/>
          <w:lang w:val="el-GR"/>
        </w:rPr>
      </w:pPr>
    </w:p>
    <w:p w14:paraId="434A7A73" w14:textId="77777777" w:rsidR="00370D1B" w:rsidRPr="00546348" w:rsidRDefault="00370D1B" w:rsidP="008C1E1C">
      <w:pPr>
        <w:pStyle w:val="BodyText"/>
        <w:ind w:left="1780" w:right="227"/>
        <w:jc w:val="both"/>
        <w:rPr>
          <w:sz w:val="20"/>
          <w:szCs w:val="20"/>
          <w:lang w:val="el-GR"/>
        </w:rPr>
      </w:pPr>
      <w:r>
        <w:rPr>
          <w:noProof/>
        </w:rPr>
        <w:lastRenderedPageBreak/>
        <w:drawing>
          <wp:anchor distT="0" distB="0" distL="114300" distR="114300" simplePos="0" relativeHeight="251677696" behindDoc="0" locked="0" layoutInCell="1" allowOverlap="1" wp14:anchorId="4C1FA69C" wp14:editId="754797A5">
            <wp:simplePos x="0" y="0"/>
            <wp:positionH relativeFrom="margin">
              <wp:align>right</wp:align>
            </wp:positionH>
            <wp:positionV relativeFrom="paragraph">
              <wp:posOffset>33020</wp:posOffset>
            </wp:positionV>
            <wp:extent cx="6169025" cy="514350"/>
            <wp:effectExtent l="0" t="0" r="3175" b="0"/>
            <wp:wrapSquare wrapText="bothSides"/>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69025" cy="514350"/>
                    </a:xfrm>
                    <a:prstGeom prst="rect">
                      <a:avLst/>
                    </a:prstGeom>
                  </pic:spPr>
                </pic:pic>
              </a:graphicData>
            </a:graphic>
            <wp14:sizeRelV relativeFrom="margin">
              <wp14:pctHeight>0</wp14:pctHeight>
            </wp14:sizeRelV>
          </wp:anchor>
        </w:drawing>
      </w:r>
    </w:p>
    <w:p w14:paraId="1B485902" w14:textId="77777777" w:rsidR="00370D1B" w:rsidRPr="00546348" w:rsidRDefault="00370D1B" w:rsidP="008C1E1C">
      <w:pPr>
        <w:pStyle w:val="BodyText"/>
        <w:ind w:left="1780" w:right="227"/>
        <w:jc w:val="both"/>
        <w:rPr>
          <w:sz w:val="20"/>
          <w:szCs w:val="20"/>
          <w:lang w:val="el-GR"/>
        </w:rPr>
      </w:pPr>
    </w:p>
    <w:p w14:paraId="418B634A" w14:textId="77777777" w:rsidR="00370D1B" w:rsidRPr="002C4D12" w:rsidRDefault="00370D1B" w:rsidP="008C1E1C">
      <w:pPr>
        <w:pStyle w:val="Heading1"/>
        <w:pBdr>
          <w:top w:val="single" w:sz="8" w:space="1" w:color="00B0F0"/>
          <w:bottom w:val="single" w:sz="8" w:space="1" w:color="00B0F0"/>
        </w:pBdr>
        <w:kinsoku w:val="0"/>
        <w:overflowPunct w:val="0"/>
        <w:ind w:left="1780" w:right="227"/>
        <w:rPr>
          <w:b w:val="0"/>
          <w:bCs w:val="0"/>
          <w:color w:val="000000"/>
        </w:rPr>
      </w:pPr>
      <w:r w:rsidRPr="001E75C5">
        <w:rPr>
          <w:color w:val="63A1AA"/>
        </w:rPr>
        <w:t>Διεθνές Εμπόριο Αγαθών</w:t>
      </w:r>
    </w:p>
    <w:p w14:paraId="1B6CE540" w14:textId="77777777" w:rsidR="00370D1B" w:rsidRDefault="00370D1B" w:rsidP="008C1E1C">
      <w:pPr>
        <w:ind w:left="1780" w:right="227"/>
        <w:jc w:val="both"/>
        <w:rPr>
          <w:rFonts w:ascii="Arial" w:hAnsi="Arial" w:cs="Arial"/>
          <w:b/>
          <w:sz w:val="20"/>
          <w:szCs w:val="20"/>
        </w:rPr>
      </w:pPr>
    </w:p>
    <w:p w14:paraId="3BA39A26" w14:textId="77777777" w:rsidR="00370D1B" w:rsidRPr="001E75C5" w:rsidRDefault="00370D1B" w:rsidP="008C1E1C">
      <w:pPr>
        <w:ind w:left="1780" w:right="227"/>
        <w:jc w:val="both"/>
        <w:rPr>
          <w:rFonts w:ascii="Arial" w:hAnsi="Arial" w:cs="Arial"/>
          <w:b/>
          <w:sz w:val="20"/>
          <w:szCs w:val="20"/>
        </w:rPr>
      </w:pPr>
      <w:r w:rsidRPr="001E75C5">
        <w:rPr>
          <w:rFonts w:ascii="Arial" w:hAnsi="Arial" w:cs="Arial"/>
          <w:b/>
          <w:sz w:val="20"/>
          <w:szCs w:val="20"/>
        </w:rPr>
        <w:t xml:space="preserve">Εμπορικό Ισοζύγιο </w:t>
      </w:r>
    </w:p>
    <w:p w14:paraId="0E5D6BBD" w14:textId="45262FC4" w:rsidR="00370D1B" w:rsidRDefault="00370D1B" w:rsidP="008C1E1C">
      <w:pPr>
        <w:spacing w:after="0"/>
        <w:ind w:left="1780" w:right="227"/>
        <w:jc w:val="both"/>
        <w:rPr>
          <w:rFonts w:ascii="Arial" w:hAnsi="Arial" w:cs="Arial"/>
          <w:sz w:val="20"/>
          <w:szCs w:val="20"/>
        </w:rPr>
      </w:pPr>
      <w:r>
        <w:rPr>
          <w:rFonts w:ascii="Arial" w:hAnsi="Arial" w:cs="Arial"/>
          <w:sz w:val="20"/>
          <w:szCs w:val="20"/>
        </w:rPr>
        <w:t xml:space="preserve">Σύμφωνα με τα τελευταία διαθέσιμα στοιχεία της ΕΛΣΤΑΤ σχετικά με το εξωτερικό εμπόριο της χώρας, </w:t>
      </w:r>
      <w:r w:rsidRPr="001E75C5">
        <w:rPr>
          <w:rFonts w:ascii="Arial" w:hAnsi="Arial" w:cs="Arial"/>
          <w:sz w:val="20"/>
          <w:szCs w:val="20"/>
        </w:rPr>
        <w:t xml:space="preserve">το έλλειμμα του εμπορικού ισοζυγίου </w:t>
      </w:r>
      <w:r>
        <w:rPr>
          <w:rFonts w:ascii="Arial" w:hAnsi="Arial" w:cs="Arial"/>
          <w:sz w:val="20"/>
          <w:szCs w:val="20"/>
        </w:rPr>
        <w:t>κατά τ</w:t>
      </w:r>
      <w:r w:rsidRPr="001E75C5">
        <w:rPr>
          <w:rFonts w:ascii="Arial" w:hAnsi="Arial" w:cs="Arial"/>
          <w:sz w:val="20"/>
          <w:szCs w:val="20"/>
        </w:rPr>
        <w:t>ην περίοδο Ιανουαρίου</w:t>
      </w:r>
      <w:r>
        <w:rPr>
          <w:rFonts w:ascii="Arial" w:hAnsi="Arial" w:cs="Arial"/>
          <w:sz w:val="20"/>
          <w:szCs w:val="20"/>
        </w:rPr>
        <w:t xml:space="preserve"> – Μαΐου</w:t>
      </w:r>
      <w:r w:rsidRPr="001E75C5">
        <w:rPr>
          <w:rFonts w:ascii="Arial" w:hAnsi="Arial" w:cs="Arial"/>
          <w:sz w:val="20"/>
          <w:szCs w:val="20"/>
        </w:rPr>
        <w:t xml:space="preserve"> 2019</w:t>
      </w:r>
      <w:r>
        <w:rPr>
          <w:rFonts w:ascii="Arial" w:hAnsi="Arial" w:cs="Arial"/>
          <w:sz w:val="20"/>
          <w:szCs w:val="20"/>
        </w:rPr>
        <w:t xml:space="preserve"> αυξήθηκε</w:t>
      </w:r>
      <w:r w:rsidRPr="001E75C5">
        <w:rPr>
          <w:rFonts w:ascii="Arial" w:hAnsi="Arial" w:cs="Arial"/>
          <w:sz w:val="20"/>
          <w:szCs w:val="20"/>
        </w:rPr>
        <w:t xml:space="preserve"> κατά €</w:t>
      </w:r>
      <w:r>
        <w:rPr>
          <w:rFonts w:ascii="Arial" w:hAnsi="Arial" w:cs="Arial"/>
          <w:sz w:val="20"/>
          <w:szCs w:val="20"/>
        </w:rPr>
        <w:t>1,3</w:t>
      </w:r>
      <w:r w:rsidRPr="001E75C5">
        <w:rPr>
          <w:rFonts w:ascii="Arial" w:hAnsi="Arial" w:cs="Arial"/>
          <w:sz w:val="20"/>
          <w:szCs w:val="20"/>
        </w:rPr>
        <w:t xml:space="preserve"> </w:t>
      </w:r>
      <w:r>
        <w:rPr>
          <w:rFonts w:ascii="Arial" w:hAnsi="Arial" w:cs="Arial"/>
          <w:sz w:val="20"/>
          <w:szCs w:val="20"/>
        </w:rPr>
        <w:t>δισ</w:t>
      </w:r>
      <w:r w:rsidRPr="001E75C5">
        <w:rPr>
          <w:rFonts w:ascii="Arial" w:hAnsi="Arial" w:cs="Arial"/>
          <w:sz w:val="20"/>
          <w:szCs w:val="20"/>
        </w:rPr>
        <w:t xml:space="preserve">., δηλαδή κατά </w:t>
      </w:r>
      <w:r>
        <w:rPr>
          <w:rFonts w:ascii="Arial" w:hAnsi="Arial" w:cs="Arial"/>
          <w:sz w:val="20"/>
          <w:szCs w:val="20"/>
        </w:rPr>
        <w:t>16</w:t>
      </w:r>
      <w:r w:rsidRPr="001E75C5">
        <w:rPr>
          <w:rFonts w:ascii="Arial" w:hAnsi="Arial" w:cs="Arial"/>
          <w:sz w:val="20"/>
          <w:szCs w:val="20"/>
        </w:rPr>
        <w:t>,</w:t>
      </w:r>
      <w:r>
        <w:rPr>
          <w:rFonts w:ascii="Arial" w:hAnsi="Arial" w:cs="Arial"/>
          <w:sz w:val="20"/>
          <w:szCs w:val="20"/>
        </w:rPr>
        <w:t>5</w:t>
      </w:r>
      <w:r w:rsidRPr="001E75C5">
        <w:rPr>
          <w:rFonts w:ascii="Arial" w:hAnsi="Arial" w:cs="Arial"/>
          <w:sz w:val="20"/>
          <w:szCs w:val="20"/>
        </w:rPr>
        <w:t xml:space="preserve">%, έναντι </w:t>
      </w:r>
      <w:r>
        <w:rPr>
          <w:rFonts w:ascii="Arial" w:hAnsi="Arial" w:cs="Arial"/>
          <w:sz w:val="20"/>
          <w:szCs w:val="20"/>
        </w:rPr>
        <w:t>της</w:t>
      </w:r>
      <w:r w:rsidRPr="001E75C5">
        <w:rPr>
          <w:rFonts w:ascii="Arial" w:hAnsi="Arial" w:cs="Arial"/>
          <w:sz w:val="20"/>
          <w:szCs w:val="20"/>
        </w:rPr>
        <w:t xml:space="preserve"> αντίστοιχη</w:t>
      </w:r>
      <w:r>
        <w:rPr>
          <w:rFonts w:ascii="Arial" w:hAnsi="Arial" w:cs="Arial"/>
          <w:sz w:val="20"/>
          <w:szCs w:val="20"/>
        </w:rPr>
        <w:t>ς</w:t>
      </w:r>
      <w:r w:rsidRPr="001E75C5">
        <w:rPr>
          <w:rFonts w:ascii="Arial" w:hAnsi="Arial" w:cs="Arial"/>
          <w:sz w:val="20"/>
          <w:szCs w:val="20"/>
        </w:rPr>
        <w:t xml:space="preserve"> περ</w:t>
      </w:r>
      <w:r>
        <w:rPr>
          <w:rFonts w:ascii="Arial" w:hAnsi="Arial" w:cs="Arial"/>
          <w:sz w:val="20"/>
          <w:szCs w:val="20"/>
        </w:rPr>
        <w:t>ιόδου</w:t>
      </w:r>
      <w:r w:rsidRPr="001E75C5">
        <w:rPr>
          <w:rFonts w:ascii="Arial" w:hAnsi="Arial" w:cs="Arial"/>
          <w:sz w:val="20"/>
          <w:szCs w:val="20"/>
        </w:rPr>
        <w:t xml:space="preserve"> του 201</w:t>
      </w:r>
      <w:r>
        <w:rPr>
          <w:rFonts w:ascii="Arial" w:hAnsi="Arial" w:cs="Arial"/>
          <w:sz w:val="20"/>
          <w:szCs w:val="20"/>
        </w:rPr>
        <w:t xml:space="preserve">8. Σημειώνεται ότι </w:t>
      </w:r>
      <w:r w:rsidR="00A94AE7">
        <w:rPr>
          <w:rFonts w:ascii="Arial" w:hAnsi="Arial" w:cs="Arial"/>
          <w:sz w:val="20"/>
          <w:szCs w:val="20"/>
        </w:rPr>
        <w:t>σ</w:t>
      </w:r>
      <w:r>
        <w:rPr>
          <w:rFonts w:ascii="Arial" w:hAnsi="Arial" w:cs="Arial"/>
          <w:sz w:val="20"/>
          <w:szCs w:val="20"/>
        </w:rPr>
        <w:t>το πρώτο πεντάμηνο του 2018 το έλλειμα του εμπορικού ισοζυγίου είχε αυξηθεί κατά 2,9</w:t>
      </w:r>
      <w:r w:rsidRPr="001E75C5">
        <w:rPr>
          <w:rFonts w:ascii="Arial" w:hAnsi="Arial" w:cs="Arial"/>
          <w:sz w:val="20"/>
          <w:szCs w:val="20"/>
        </w:rPr>
        <w:t>%</w:t>
      </w:r>
      <w:r>
        <w:rPr>
          <w:rFonts w:ascii="Arial" w:hAnsi="Arial" w:cs="Arial"/>
          <w:sz w:val="20"/>
          <w:szCs w:val="20"/>
        </w:rPr>
        <w:t xml:space="preserve"> σε ετήσια βάση (€224,5 εκατ.)</w:t>
      </w:r>
      <w:r w:rsidRPr="001E75C5">
        <w:rPr>
          <w:rFonts w:ascii="Arial" w:hAnsi="Arial" w:cs="Arial"/>
          <w:sz w:val="20"/>
          <w:szCs w:val="20"/>
        </w:rPr>
        <w:t xml:space="preserve">. </w:t>
      </w:r>
      <w:r>
        <w:rPr>
          <w:rFonts w:ascii="Arial" w:hAnsi="Arial" w:cs="Arial"/>
          <w:sz w:val="20"/>
          <w:szCs w:val="20"/>
        </w:rPr>
        <w:t xml:space="preserve">Η άνοδος του εμπορικού ελλείμματος </w:t>
      </w:r>
      <w:r w:rsidR="00A94AE7">
        <w:rPr>
          <w:rFonts w:ascii="Arial" w:hAnsi="Arial" w:cs="Arial"/>
          <w:sz w:val="20"/>
          <w:szCs w:val="20"/>
        </w:rPr>
        <w:t>σ</w:t>
      </w:r>
      <w:r>
        <w:rPr>
          <w:rFonts w:ascii="Arial" w:hAnsi="Arial" w:cs="Arial"/>
          <w:sz w:val="20"/>
          <w:szCs w:val="20"/>
        </w:rPr>
        <w:t>το πρώτο πεντάμηνο του 2019 ήταν αποτέλεσμα</w:t>
      </w:r>
      <w:r w:rsidRPr="001E75C5">
        <w:rPr>
          <w:rFonts w:ascii="Arial" w:hAnsi="Arial" w:cs="Arial"/>
          <w:sz w:val="20"/>
          <w:szCs w:val="20"/>
        </w:rPr>
        <w:t xml:space="preserve"> </w:t>
      </w:r>
      <w:r>
        <w:rPr>
          <w:rFonts w:ascii="Arial" w:hAnsi="Arial" w:cs="Arial"/>
          <w:sz w:val="20"/>
          <w:szCs w:val="20"/>
        </w:rPr>
        <w:t xml:space="preserve">αφενός της </w:t>
      </w:r>
      <w:r w:rsidRPr="001E75C5">
        <w:rPr>
          <w:rFonts w:ascii="Arial" w:hAnsi="Arial" w:cs="Arial"/>
          <w:sz w:val="20"/>
          <w:szCs w:val="20"/>
        </w:rPr>
        <w:t>αύξηση</w:t>
      </w:r>
      <w:r>
        <w:rPr>
          <w:rFonts w:ascii="Arial" w:hAnsi="Arial" w:cs="Arial"/>
          <w:sz w:val="20"/>
          <w:szCs w:val="20"/>
        </w:rPr>
        <w:t>ς</w:t>
      </w:r>
      <w:r w:rsidRPr="001E75C5">
        <w:rPr>
          <w:rFonts w:ascii="Arial" w:hAnsi="Arial" w:cs="Arial"/>
          <w:sz w:val="20"/>
          <w:szCs w:val="20"/>
        </w:rPr>
        <w:t xml:space="preserve"> των συνολικών ε</w:t>
      </w:r>
      <w:r>
        <w:rPr>
          <w:rFonts w:ascii="Arial" w:hAnsi="Arial" w:cs="Arial"/>
          <w:sz w:val="20"/>
          <w:szCs w:val="20"/>
        </w:rPr>
        <w:t>ισ</w:t>
      </w:r>
      <w:r w:rsidRPr="001E75C5">
        <w:rPr>
          <w:rFonts w:ascii="Arial" w:hAnsi="Arial" w:cs="Arial"/>
          <w:sz w:val="20"/>
          <w:szCs w:val="20"/>
        </w:rPr>
        <w:t>αγωγών</w:t>
      </w:r>
      <w:r>
        <w:rPr>
          <w:rFonts w:ascii="Arial" w:hAnsi="Arial" w:cs="Arial"/>
          <w:sz w:val="20"/>
          <w:szCs w:val="20"/>
        </w:rPr>
        <w:t xml:space="preserve"> κατά 8</w:t>
      </w:r>
      <w:r w:rsidRPr="001E75C5">
        <w:rPr>
          <w:rFonts w:ascii="Arial" w:hAnsi="Arial" w:cs="Arial"/>
          <w:sz w:val="20"/>
          <w:szCs w:val="20"/>
        </w:rPr>
        <w:t>,</w:t>
      </w:r>
      <w:r>
        <w:rPr>
          <w:rFonts w:ascii="Arial" w:hAnsi="Arial" w:cs="Arial"/>
          <w:sz w:val="20"/>
          <w:szCs w:val="20"/>
        </w:rPr>
        <w:t>9</w:t>
      </w:r>
      <w:r w:rsidRPr="001E75C5">
        <w:rPr>
          <w:rFonts w:ascii="Arial" w:hAnsi="Arial" w:cs="Arial"/>
          <w:sz w:val="20"/>
          <w:szCs w:val="20"/>
        </w:rPr>
        <w:t>%</w:t>
      </w:r>
      <w:r>
        <w:rPr>
          <w:rFonts w:ascii="Arial" w:hAnsi="Arial" w:cs="Arial"/>
          <w:sz w:val="20"/>
          <w:szCs w:val="20"/>
        </w:rPr>
        <w:t xml:space="preserve"> και αφετέρου της χαμηλότερης ανόδου των εξαγωγών (4,4% έναντι ετήσιας αύξησης 13,8% </w:t>
      </w:r>
      <w:r w:rsidR="00A94AE7">
        <w:rPr>
          <w:rFonts w:ascii="Arial" w:hAnsi="Arial" w:cs="Arial"/>
          <w:sz w:val="20"/>
          <w:szCs w:val="20"/>
        </w:rPr>
        <w:t>σ</w:t>
      </w:r>
      <w:r>
        <w:rPr>
          <w:rFonts w:ascii="Arial" w:hAnsi="Arial" w:cs="Arial"/>
          <w:sz w:val="20"/>
          <w:szCs w:val="20"/>
        </w:rPr>
        <w:t>τ</w:t>
      </w:r>
      <w:r w:rsidR="00A94AE7">
        <w:rPr>
          <w:rFonts w:ascii="Arial" w:hAnsi="Arial" w:cs="Arial"/>
          <w:sz w:val="20"/>
          <w:szCs w:val="20"/>
        </w:rPr>
        <w:t>ην</w:t>
      </w:r>
      <w:r>
        <w:rPr>
          <w:rFonts w:ascii="Arial" w:hAnsi="Arial" w:cs="Arial"/>
          <w:sz w:val="20"/>
          <w:szCs w:val="20"/>
        </w:rPr>
        <w:t xml:space="preserve"> αντίστοιχ</w:t>
      </w:r>
      <w:r w:rsidR="00A94AE7">
        <w:rPr>
          <w:rFonts w:ascii="Arial" w:hAnsi="Arial" w:cs="Arial"/>
          <w:sz w:val="20"/>
          <w:szCs w:val="20"/>
        </w:rPr>
        <w:t>η</w:t>
      </w:r>
      <w:r>
        <w:rPr>
          <w:rFonts w:ascii="Arial" w:hAnsi="Arial" w:cs="Arial"/>
          <w:sz w:val="20"/>
          <w:szCs w:val="20"/>
        </w:rPr>
        <w:t xml:space="preserve"> </w:t>
      </w:r>
      <w:r w:rsidR="00A94AE7">
        <w:rPr>
          <w:rFonts w:ascii="Arial" w:hAnsi="Arial" w:cs="Arial"/>
          <w:sz w:val="20"/>
          <w:szCs w:val="20"/>
        </w:rPr>
        <w:t>περίοδο</w:t>
      </w:r>
      <w:r>
        <w:rPr>
          <w:rFonts w:ascii="Arial" w:hAnsi="Arial" w:cs="Arial"/>
          <w:sz w:val="20"/>
          <w:szCs w:val="20"/>
        </w:rPr>
        <w:t xml:space="preserve"> του 2018)</w:t>
      </w:r>
      <w:r w:rsidRPr="001E75C5">
        <w:rPr>
          <w:rFonts w:ascii="Arial" w:hAnsi="Arial" w:cs="Arial"/>
          <w:sz w:val="20"/>
          <w:szCs w:val="20"/>
        </w:rPr>
        <w:t xml:space="preserve">. </w:t>
      </w:r>
      <w:r>
        <w:rPr>
          <w:rFonts w:ascii="Arial" w:hAnsi="Arial" w:cs="Arial"/>
          <w:sz w:val="20"/>
          <w:szCs w:val="20"/>
        </w:rPr>
        <w:t>Επιπλέον, τ</w:t>
      </w:r>
      <w:r w:rsidRPr="001E75C5">
        <w:rPr>
          <w:rFonts w:ascii="Arial" w:hAnsi="Arial" w:cs="Arial"/>
          <w:sz w:val="20"/>
          <w:szCs w:val="20"/>
        </w:rPr>
        <w:t xml:space="preserve">ο έλλειμμα του εμπορικού ισοζυγίου χωρίς τα </w:t>
      </w:r>
      <w:r>
        <w:rPr>
          <w:rFonts w:ascii="Arial" w:hAnsi="Arial" w:cs="Arial"/>
          <w:sz w:val="20"/>
          <w:szCs w:val="20"/>
        </w:rPr>
        <w:t>πετρελαιοειδή</w:t>
      </w:r>
      <w:r w:rsidRPr="001E75C5">
        <w:rPr>
          <w:rFonts w:ascii="Arial" w:hAnsi="Arial" w:cs="Arial"/>
          <w:sz w:val="20"/>
          <w:szCs w:val="20"/>
        </w:rPr>
        <w:t xml:space="preserve"> </w:t>
      </w:r>
      <w:r>
        <w:rPr>
          <w:rFonts w:ascii="Arial" w:hAnsi="Arial" w:cs="Arial"/>
          <w:sz w:val="20"/>
          <w:szCs w:val="20"/>
        </w:rPr>
        <w:t>αυξήθηκε</w:t>
      </w:r>
      <w:r w:rsidRPr="001E75C5">
        <w:rPr>
          <w:rFonts w:ascii="Arial" w:hAnsi="Arial" w:cs="Arial"/>
          <w:sz w:val="20"/>
          <w:szCs w:val="20"/>
        </w:rPr>
        <w:t xml:space="preserve"> κατά </w:t>
      </w:r>
      <w:r>
        <w:rPr>
          <w:rFonts w:ascii="Arial" w:hAnsi="Arial" w:cs="Arial"/>
          <w:sz w:val="20"/>
          <w:szCs w:val="20"/>
        </w:rPr>
        <w:t>12</w:t>
      </w:r>
      <w:r w:rsidRPr="001E75C5">
        <w:rPr>
          <w:rFonts w:ascii="Arial" w:hAnsi="Arial" w:cs="Arial"/>
          <w:sz w:val="20"/>
          <w:szCs w:val="20"/>
        </w:rPr>
        <w:t>,</w:t>
      </w:r>
      <w:r>
        <w:rPr>
          <w:rFonts w:ascii="Arial" w:hAnsi="Arial" w:cs="Arial"/>
          <w:sz w:val="20"/>
          <w:szCs w:val="20"/>
        </w:rPr>
        <w:t>7</w:t>
      </w:r>
      <w:r w:rsidRPr="001E75C5">
        <w:rPr>
          <w:rFonts w:ascii="Arial" w:hAnsi="Arial" w:cs="Arial"/>
          <w:sz w:val="20"/>
          <w:szCs w:val="20"/>
        </w:rPr>
        <w:t>% ή €</w:t>
      </w:r>
      <w:r>
        <w:rPr>
          <w:rFonts w:ascii="Arial" w:hAnsi="Arial" w:cs="Arial"/>
          <w:sz w:val="20"/>
          <w:szCs w:val="20"/>
        </w:rPr>
        <w:t>843</w:t>
      </w:r>
      <w:r w:rsidRPr="001E75C5">
        <w:rPr>
          <w:rFonts w:ascii="Arial" w:hAnsi="Arial" w:cs="Arial"/>
          <w:sz w:val="20"/>
          <w:szCs w:val="20"/>
        </w:rPr>
        <w:t xml:space="preserve"> </w:t>
      </w:r>
      <w:r>
        <w:rPr>
          <w:rFonts w:ascii="Arial" w:hAnsi="Arial" w:cs="Arial"/>
          <w:sz w:val="20"/>
          <w:szCs w:val="20"/>
        </w:rPr>
        <w:t>εκατ</w:t>
      </w:r>
      <w:r w:rsidRPr="001E75C5">
        <w:rPr>
          <w:rFonts w:ascii="Arial" w:hAnsi="Arial" w:cs="Arial"/>
          <w:sz w:val="20"/>
          <w:szCs w:val="20"/>
        </w:rPr>
        <w:t xml:space="preserve">. </w:t>
      </w:r>
      <w:r>
        <w:rPr>
          <w:rFonts w:ascii="Arial" w:hAnsi="Arial" w:cs="Arial"/>
          <w:sz w:val="20"/>
          <w:szCs w:val="20"/>
        </w:rPr>
        <w:t>τους πρώτους πέντε μήνες</w:t>
      </w:r>
      <w:r w:rsidRPr="001E75C5">
        <w:rPr>
          <w:rFonts w:ascii="Arial" w:hAnsi="Arial" w:cs="Arial"/>
          <w:sz w:val="20"/>
          <w:szCs w:val="20"/>
        </w:rPr>
        <w:t xml:space="preserve"> του 201</w:t>
      </w:r>
      <w:r>
        <w:rPr>
          <w:rFonts w:ascii="Arial" w:hAnsi="Arial" w:cs="Arial"/>
          <w:sz w:val="20"/>
          <w:szCs w:val="20"/>
        </w:rPr>
        <w:t>9</w:t>
      </w:r>
      <w:r w:rsidRPr="001E75C5">
        <w:rPr>
          <w:rFonts w:ascii="Arial" w:hAnsi="Arial" w:cs="Arial"/>
          <w:sz w:val="20"/>
          <w:szCs w:val="20"/>
        </w:rPr>
        <w:t xml:space="preserve">, έναντι </w:t>
      </w:r>
      <w:r>
        <w:rPr>
          <w:rFonts w:ascii="Arial" w:hAnsi="Arial" w:cs="Arial"/>
          <w:sz w:val="20"/>
          <w:szCs w:val="20"/>
        </w:rPr>
        <w:t xml:space="preserve">οριακής αύξησης κατά 0,6% </w:t>
      </w:r>
      <w:r w:rsidRPr="001E75C5">
        <w:rPr>
          <w:rFonts w:ascii="Arial" w:hAnsi="Arial" w:cs="Arial"/>
          <w:sz w:val="20"/>
          <w:szCs w:val="20"/>
        </w:rPr>
        <w:t>στην αντίστοιχ</w:t>
      </w:r>
      <w:r>
        <w:rPr>
          <w:rFonts w:ascii="Arial" w:hAnsi="Arial" w:cs="Arial"/>
          <w:sz w:val="20"/>
          <w:szCs w:val="20"/>
        </w:rPr>
        <w:t>η</w:t>
      </w:r>
      <w:r w:rsidRPr="001E75C5">
        <w:rPr>
          <w:rFonts w:ascii="Arial" w:hAnsi="Arial" w:cs="Arial"/>
          <w:sz w:val="20"/>
          <w:szCs w:val="20"/>
        </w:rPr>
        <w:t xml:space="preserve"> περίοδο του 201</w:t>
      </w:r>
      <w:r>
        <w:rPr>
          <w:rFonts w:ascii="Arial" w:hAnsi="Arial" w:cs="Arial"/>
          <w:sz w:val="20"/>
          <w:szCs w:val="20"/>
        </w:rPr>
        <w:t>8, ενώ χωρίς πλοία σημείωσε αύξηση κατά 16%.</w:t>
      </w:r>
    </w:p>
    <w:p w14:paraId="30FAF386" w14:textId="77777777" w:rsidR="00370D1B" w:rsidRDefault="00370D1B" w:rsidP="008C1E1C">
      <w:pPr>
        <w:spacing w:after="0"/>
        <w:ind w:left="1780" w:right="227"/>
        <w:jc w:val="both"/>
        <w:rPr>
          <w:rFonts w:ascii="Arial" w:hAnsi="Arial" w:cs="Arial"/>
          <w:sz w:val="20"/>
          <w:szCs w:val="20"/>
        </w:rPr>
      </w:pPr>
    </w:p>
    <w:p w14:paraId="265D288F" w14:textId="77777777" w:rsidR="00370D1B" w:rsidRPr="001E75C5" w:rsidRDefault="00370D1B" w:rsidP="008C1E1C">
      <w:pPr>
        <w:ind w:left="1780" w:right="227"/>
        <w:jc w:val="both"/>
        <w:rPr>
          <w:rFonts w:ascii="Arial" w:hAnsi="Arial" w:cs="Arial"/>
          <w:b/>
          <w:sz w:val="20"/>
          <w:szCs w:val="20"/>
        </w:rPr>
      </w:pPr>
      <w:r w:rsidRPr="001E75C5">
        <w:rPr>
          <w:rFonts w:ascii="Arial" w:hAnsi="Arial" w:cs="Arial"/>
          <w:b/>
          <w:sz w:val="20"/>
          <w:szCs w:val="20"/>
        </w:rPr>
        <w:t xml:space="preserve">Συνολικές Εξαγωγές </w:t>
      </w:r>
      <w:r>
        <w:rPr>
          <w:rFonts w:ascii="Arial" w:hAnsi="Arial" w:cs="Arial"/>
          <w:b/>
          <w:sz w:val="20"/>
          <w:szCs w:val="20"/>
        </w:rPr>
        <w:t>- Αποστολές</w:t>
      </w:r>
    </w:p>
    <w:p w14:paraId="5EE9B75C" w14:textId="520D5E13" w:rsidR="00370D1B" w:rsidRDefault="00370D1B" w:rsidP="008C1E1C">
      <w:pPr>
        <w:spacing w:after="0"/>
        <w:ind w:left="1780" w:right="227"/>
        <w:jc w:val="both"/>
        <w:rPr>
          <w:rFonts w:ascii="Arial" w:hAnsi="Arial" w:cs="Arial"/>
          <w:sz w:val="20"/>
          <w:szCs w:val="20"/>
        </w:rPr>
      </w:pPr>
      <w:r>
        <w:rPr>
          <w:rFonts w:ascii="Arial" w:hAnsi="Arial" w:cs="Arial"/>
          <w:sz w:val="20"/>
          <w:szCs w:val="20"/>
        </w:rPr>
        <w:t xml:space="preserve">Η άνοδος των συνολικών εξαγωγών κατά 4,4% </w:t>
      </w:r>
      <w:r w:rsidRPr="001E75C5">
        <w:rPr>
          <w:rFonts w:ascii="Arial" w:hAnsi="Arial" w:cs="Arial"/>
          <w:sz w:val="20"/>
          <w:szCs w:val="20"/>
        </w:rPr>
        <w:t>τ</w:t>
      </w:r>
      <w:r>
        <w:rPr>
          <w:rFonts w:ascii="Arial" w:hAnsi="Arial" w:cs="Arial"/>
          <w:sz w:val="20"/>
          <w:szCs w:val="20"/>
        </w:rPr>
        <w:t>ην περίοδο</w:t>
      </w:r>
      <w:r w:rsidRPr="001E75C5">
        <w:rPr>
          <w:rFonts w:ascii="Arial" w:hAnsi="Arial" w:cs="Arial"/>
          <w:sz w:val="20"/>
          <w:szCs w:val="20"/>
        </w:rPr>
        <w:t xml:space="preserve"> </w:t>
      </w:r>
      <w:r>
        <w:rPr>
          <w:rFonts w:ascii="Arial" w:hAnsi="Arial" w:cs="Arial"/>
          <w:sz w:val="20"/>
          <w:szCs w:val="20"/>
        </w:rPr>
        <w:t>Ιανουαρίου – Μαΐου 2019</w:t>
      </w:r>
      <w:r w:rsidRPr="001E75C5">
        <w:rPr>
          <w:rFonts w:ascii="Arial" w:hAnsi="Arial" w:cs="Arial"/>
          <w:sz w:val="20"/>
          <w:szCs w:val="20"/>
        </w:rPr>
        <w:t xml:space="preserve"> </w:t>
      </w:r>
      <w:r>
        <w:rPr>
          <w:rFonts w:ascii="Arial" w:hAnsi="Arial" w:cs="Arial"/>
          <w:sz w:val="20"/>
          <w:szCs w:val="20"/>
        </w:rPr>
        <w:t xml:space="preserve">υπολείπεται αισθητά της αντίστοιχης αύξησης του περασμένου έτους (13,8%), ενώ σε επίπεδο προϊόντων προήλθε κυρίως από τις </w:t>
      </w:r>
      <w:r w:rsidRPr="00557FB6">
        <w:rPr>
          <w:rFonts w:ascii="Arial" w:hAnsi="Arial" w:cs="Arial"/>
          <w:sz w:val="20"/>
          <w:szCs w:val="20"/>
        </w:rPr>
        <w:t>εξαγωγές</w:t>
      </w:r>
      <w:r w:rsidRPr="00907379">
        <w:rPr>
          <w:rFonts w:ascii="Arial" w:hAnsi="Arial" w:cs="Arial"/>
          <w:sz w:val="20"/>
          <w:szCs w:val="20"/>
        </w:rPr>
        <w:t xml:space="preserve"> </w:t>
      </w:r>
      <w:r>
        <w:rPr>
          <w:rFonts w:ascii="Arial" w:hAnsi="Arial" w:cs="Arial"/>
          <w:sz w:val="20"/>
          <w:szCs w:val="20"/>
        </w:rPr>
        <w:t>βιομηχανικών ειδών (</w:t>
      </w:r>
      <w:r w:rsidRPr="00907379">
        <w:rPr>
          <w:rFonts w:ascii="Arial" w:hAnsi="Arial" w:cs="Arial"/>
          <w:sz w:val="20"/>
          <w:szCs w:val="20"/>
        </w:rPr>
        <w:t>10</w:t>
      </w:r>
      <w:r w:rsidRPr="00557FB6">
        <w:rPr>
          <w:rFonts w:ascii="Arial" w:hAnsi="Arial" w:cs="Arial"/>
          <w:sz w:val="20"/>
          <w:szCs w:val="20"/>
        </w:rPr>
        <w:t>,</w:t>
      </w:r>
      <w:r w:rsidRPr="00907379">
        <w:rPr>
          <w:rFonts w:ascii="Arial" w:hAnsi="Arial" w:cs="Arial"/>
          <w:sz w:val="20"/>
          <w:szCs w:val="20"/>
        </w:rPr>
        <w:t>4</w:t>
      </w:r>
      <w:r w:rsidRPr="00557FB6">
        <w:rPr>
          <w:rFonts w:ascii="Arial" w:hAnsi="Arial" w:cs="Arial"/>
          <w:sz w:val="20"/>
          <w:szCs w:val="20"/>
        </w:rPr>
        <w:t>%)</w:t>
      </w:r>
      <w:r w:rsidRPr="00907379">
        <w:rPr>
          <w:rFonts w:ascii="Arial" w:hAnsi="Arial" w:cs="Arial"/>
          <w:sz w:val="20"/>
          <w:szCs w:val="20"/>
        </w:rPr>
        <w:t xml:space="preserve">, </w:t>
      </w:r>
      <w:r>
        <w:rPr>
          <w:rFonts w:ascii="Arial" w:hAnsi="Arial" w:cs="Arial"/>
          <w:sz w:val="20"/>
          <w:szCs w:val="20"/>
        </w:rPr>
        <w:t>χημικών προϊόντων (</w:t>
      </w:r>
      <w:r w:rsidRPr="00907379">
        <w:rPr>
          <w:rFonts w:ascii="Arial" w:hAnsi="Arial" w:cs="Arial"/>
          <w:sz w:val="20"/>
          <w:szCs w:val="20"/>
        </w:rPr>
        <w:t>18</w:t>
      </w:r>
      <w:r w:rsidRPr="00557FB6">
        <w:rPr>
          <w:rFonts w:ascii="Arial" w:hAnsi="Arial" w:cs="Arial"/>
          <w:sz w:val="20"/>
          <w:szCs w:val="20"/>
        </w:rPr>
        <w:t>,</w:t>
      </w:r>
      <w:r w:rsidRPr="00907379">
        <w:rPr>
          <w:rFonts w:ascii="Arial" w:hAnsi="Arial" w:cs="Arial"/>
          <w:sz w:val="20"/>
          <w:szCs w:val="20"/>
        </w:rPr>
        <w:t>8</w:t>
      </w:r>
      <w:r>
        <w:rPr>
          <w:rFonts w:ascii="Arial" w:hAnsi="Arial" w:cs="Arial"/>
          <w:sz w:val="20"/>
          <w:szCs w:val="20"/>
        </w:rPr>
        <w:t xml:space="preserve">%), </w:t>
      </w:r>
      <w:r w:rsidRPr="00557FB6">
        <w:rPr>
          <w:rFonts w:ascii="Arial" w:hAnsi="Arial" w:cs="Arial"/>
          <w:sz w:val="20"/>
          <w:szCs w:val="20"/>
        </w:rPr>
        <w:t>πρώτων υλών εκτός κα</w:t>
      </w:r>
      <w:r>
        <w:rPr>
          <w:rFonts w:ascii="Arial" w:hAnsi="Arial" w:cs="Arial"/>
          <w:sz w:val="20"/>
          <w:szCs w:val="20"/>
        </w:rPr>
        <w:t>υσίμων (23</w:t>
      </w:r>
      <w:r w:rsidRPr="00557FB6">
        <w:rPr>
          <w:rFonts w:ascii="Arial" w:hAnsi="Arial" w:cs="Arial"/>
          <w:sz w:val="20"/>
          <w:szCs w:val="20"/>
        </w:rPr>
        <w:t>,</w:t>
      </w:r>
      <w:r>
        <w:rPr>
          <w:rFonts w:ascii="Arial" w:hAnsi="Arial" w:cs="Arial"/>
          <w:sz w:val="20"/>
          <w:szCs w:val="20"/>
        </w:rPr>
        <w:t>1%),</w:t>
      </w:r>
      <w:r w:rsidRPr="004923C3">
        <w:rPr>
          <w:rFonts w:ascii="Arial" w:hAnsi="Arial" w:cs="Arial"/>
          <w:sz w:val="20"/>
          <w:szCs w:val="20"/>
        </w:rPr>
        <w:t xml:space="preserve"> </w:t>
      </w:r>
      <w:r>
        <w:rPr>
          <w:rFonts w:ascii="Arial" w:hAnsi="Arial" w:cs="Arial"/>
          <w:sz w:val="20"/>
          <w:szCs w:val="20"/>
        </w:rPr>
        <w:t>ποτών και καπνού (</w:t>
      </w:r>
      <w:r w:rsidR="00A62183" w:rsidRPr="00A62183">
        <w:rPr>
          <w:rFonts w:ascii="Arial" w:hAnsi="Arial" w:cs="Arial"/>
          <w:sz w:val="20"/>
          <w:szCs w:val="20"/>
        </w:rPr>
        <w:t>1</w:t>
      </w:r>
      <w:r w:rsidR="00A62183">
        <w:rPr>
          <w:rFonts w:ascii="Arial" w:hAnsi="Arial" w:cs="Arial"/>
          <w:sz w:val="20"/>
          <w:szCs w:val="20"/>
        </w:rPr>
        <w:t>2</w:t>
      </w:r>
      <w:r w:rsidR="00A62183" w:rsidRPr="00A62183">
        <w:rPr>
          <w:rFonts w:ascii="Arial" w:hAnsi="Arial" w:cs="Arial"/>
          <w:sz w:val="20"/>
          <w:szCs w:val="20"/>
        </w:rPr>
        <w:t>,2</w:t>
      </w:r>
      <w:r w:rsidR="00A62183">
        <w:rPr>
          <w:rFonts w:ascii="Arial" w:hAnsi="Arial" w:cs="Arial"/>
          <w:sz w:val="20"/>
          <w:szCs w:val="20"/>
        </w:rPr>
        <w:t>%) και τροφίμων (</w:t>
      </w:r>
      <w:r w:rsidR="00A62183" w:rsidRPr="00A62183">
        <w:rPr>
          <w:rFonts w:ascii="Arial" w:hAnsi="Arial" w:cs="Arial"/>
          <w:sz w:val="20"/>
          <w:szCs w:val="20"/>
        </w:rPr>
        <w:t>1,5</w:t>
      </w:r>
      <w:r>
        <w:rPr>
          <w:rFonts w:ascii="Arial" w:hAnsi="Arial" w:cs="Arial"/>
          <w:sz w:val="20"/>
          <w:szCs w:val="20"/>
        </w:rPr>
        <w:t xml:space="preserve">%), (Γράφημα </w:t>
      </w:r>
      <w:r w:rsidRPr="00370D1B">
        <w:rPr>
          <w:rFonts w:ascii="Arial" w:hAnsi="Arial" w:cs="Arial"/>
          <w:sz w:val="20"/>
          <w:szCs w:val="20"/>
        </w:rPr>
        <w:t>5</w:t>
      </w:r>
      <w:r w:rsidRPr="00557FB6">
        <w:rPr>
          <w:rFonts w:ascii="Arial" w:hAnsi="Arial" w:cs="Arial"/>
          <w:sz w:val="20"/>
          <w:szCs w:val="20"/>
        </w:rPr>
        <w:t>)</w:t>
      </w:r>
      <w:r>
        <w:rPr>
          <w:rFonts w:ascii="Arial" w:hAnsi="Arial" w:cs="Arial"/>
          <w:sz w:val="20"/>
          <w:szCs w:val="20"/>
        </w:rPr>
        <w:t>. Αντίθετα, σημαντική μείωση κατέγραψαν κατά τους πρώτους πέντε μήνες του έτους οι εξαγωγές ελαίων (-50,4%).</w:t>
      </w:r>
      <w:r w:rsidRPr="00790F8A">
        <w:rPr>
          <w:rFonts w:ascii="Arial" w:hAnsi="Arial" w:cs="Arial"/>
          <w:sz w:val="20"/>
          <w:szCs w:val="20"/>
        </w:rPr>
        <w:t xml:space="preserve"> </w:t>
      </w:r>
      <w:r w:rsidRPr="001E75C5">
        <w:rPr>
          <w:rFonts w:ascii="Arial" w:hAnsi="Arial" w:cs="Arial"/>
          <w:sz w:val="20"/>
          <w:szCs w:val="20"/>
        </w:rPr>
        <w:t>Ενθαρρυντικ</w:t>
      </w:r>
      <w:r>
        <w:rPr>
          <w:rFonts w:ascii="Arial" w:hAnsi="Arial" w:cs="Arial"/>
          <w:sz w:val="20"/>
          <w:szCs w:val="20"/>
        </w:rPr>
        <w:t>ές</w:t>
      </w:r>
      <w:r w:rsidRPr="001E75C5">
        <w:rPr>
          <w:rFonts w:ascii="Arial" w:hAnsi="Arial" w:cs="Arial"/>
          <w:sz w:val="20"/>
          <w:szCs w:val="20"/>
        </w:rPr>
        <w:t xml:space="preserve"> ήταν επίσης </w:t>
      </w:r>
      <w:r>
        <w:rPr>
          <w:rFonts w:ascii="Arial" w:hAnsi="Arial" w:cs="Arial"/>
          <w:sz w:val="20"/>
          <w:szCs w:val="20"/>
        </w:rPr>
        <w:t xml:space="preserve">οι εξαγωγές </w:t>
      </w:r>
      <w:r w:rsidRPr="001E75C5">
        <w:rPr>
          <w:rFonts w:ascii="Arial" w:hAnsi="Arial" w:cs="Arial"/>
          <w:sz w:val="20"/>
          <w:szCs w:val="20"/>
        </w:rPr>
        <w:t>εξαιρουμένων των πετρελαιοειδών</w:t>
      </w:r>
      <w:r>
        <w:rPr>
          <w:rFonts w:ascii="Arial" w:hAnsi="Arial" w:cs="Arial"/>
          <w:sz w:val="20"/>
          <w:szCs w:val="20"/>
        </w:rPr>
        <w:t>, οι οποίες αυξήθηκαν</w:t>
      </w:r>
      <w:r w:rsidRPr="001E75C5">
        <w:rPr>
          <w:rFonts w:ascii="Arial" w:hAnsi="Arial" w:cs="Arial"/>
          <w:sz w:val="20"/>
          <w:szCs w:val="20"/>
        </w:rPr>
        <w:t xml:space="preserve"> κατά </w:t>
      </w:r>
      <w:r>
        <w:rPr>
          <w:rFonts w:ascii="Arial" w:hAnsi="Arial" w:cs="Arial"/>
          <w:sz w:val="20"/>
          <w:szCs w:val="20"/>
        </w:rPr>
        <w:t>6</w:t>
      </w:r>
      <w:r w:rsidRPr="001E75C5">
        <w:rPr>
          <w:rFonts w:ascii="Arial" w:hAnsi="Arial" w:cs="Arial"/>
          <w:sz w:val="20"/>
          <w:szCs w:val="20"/>
        </w:rPr>
        <w:t>,</w:t>
      </w:r>
      <w:r>
        <w:rPr>
          <w:rFonts w:ascii="Arial" w:hAnsi="Arial" w:cs="Arial"/>
          <w:sz w:val="20"/>
          <w:szCs w:val="20"/>
        </w:rPr>
        <w:t>5</w:t>
      </w:r>
      <w:r w:rsidRPr="001E75C5">
        <w:rPr>
          <w:rFonts w:ascii="Arial" w:hAnsi="Arial" w:cs="Arial"/>
          <w:sz w:val="20"/>
          <w:szCs w:val="20"/>
        </w:rPr>
        <w:t xml:space="preserve">%, </w:t>
      </w:r>
      <w:r>
        <w:rPr>
          <w:rFonts w:ascii="Arial" w:hAnsi="Arial" w:cs="Arial"/>
          <w:sz w:val="20"/>
          <w:szCs w:val="20"/>
        </w:rPr>
        <w:t>παρόλο που στο</w:t>
      </w:r>
      <w:r w:rsidRPr="0081103A">
        <w:rPr>
          <w:rFonts w:ascii="Arial" w:hAnsi="Arial" w:cs="Arial"/>
          <w:sz w:val="20"/>
          <w:szCs w:val="20"/>
        </w:rPr>
        <w:t xml:space="preserve"> </w:t>
      </w:r>
      <w:r>
        <w:rPr>
          <w:rFonts w:ascii="Arial" w:hAnsi="Arial" w:cs="Arial"/>
          <w:sz w:val="20"/>
          <w:szCs w:val="20"/>
        </w:rPr>
        <w:t>πρώτο</w:t>
      </w:r>
      <w:r w:rsidRPr="001E75C5">
        <w:rPr>
          <w:rFonts w:ascii="Arial" w:hAnsi="Arial" w:cs="Arial"/>
          <w:sz w:val="20"/>
          <w:szCs w:val="20"/>
        </w:rPr>
        <w:t xml:space="preserve"> </w:t>
      </w:r>
      <w:r>
        <w:rPr>
          <w:rFonts w:ascii="Arial" w:hAnsi="Arial" w:cs="Arial"/>
          <w:sz w:val="20"/>
          <w:szCs w:val="20"/>
        </w:rPr>
        <w:t>πεντάμηνο του 2018 είχαν σημειώσει σημαντικά υψηλότερη άνοδο (12,6</w:t>
      </w:r>
      <w:r w:rsidRPr="001E75C5">
        <w:rPr>
          <w:rFonts w:ascii="Arial" w:hAnsi="Arial" w:cs="Arial"/>
          <w:sz w:val="20"/>
          <w:szCs w:val="20"/>
        </w:rPr>
        <w:t>%</w:t>
      </w:r>
      <w:r>
        <w:rPr>
          <w:rFonts w:ascii="Arial" w:hAnsi="Arial" w:cs="Arial"/>
          <w:sz w:val="20"/>
          <w:szCs w:val="20"/>
        </w:rPr>
        <w:t>)</w:t>
      </w:r>
      <w:r w:rsidRPr="001E75C5">
        <w:rPr>
          <w:rFonts w:ascii="Arial" w:hAnsi="Arial" w:cs="Arial"/>
          <w:sz w:val="20"/>
          <w:szCs w:val="20"/>
        </w:rPr>
        <w:t>. Αναφορικά με την κατεύθυνση των εξαγωγών</w:t>
      </w:r>
      <w:r>
        <w:rPr>
          <w:rFonts w:ascii="Arial" w:hAnsi="Arial" w:cs="Arial"/>
          <w:sz w:val="20"/>
          <w:szCs w:val="20"/>
        </w:rPr>
        <w:t xml:space="preserve"> χωρίς τα πετρελαιοειδή</w:t>
      </w:r>
      <w:r w:rsidRPr="001E75C5">
        <w:rPr>
          <w:rFonts w:ascii="Arial" w:hAnsi="Arial" w:cs="Arial"/>
          <w:sz w:val="20"/>
          <w:szCs w:val="20"/>
        </w:rPr>
        <w:t xml:space="preserve">, </w:t>
      </w:r>
      <w:r>
        <w:rPr>
          <w:rFonts w:ascii="Arial" w:hAnsi="Arial" w:cs="Arial"/>
          <w:sz w:val="20"/>
          <w:szCs w:val="20"/>
        </w:rPr>
        <w:t>οι εξαγωγές αγαθών</w:t>
      </w:r>
      <w:r w:rsidRPr="001E75C5">
        <w:rPr>
          <w:rFonts w:ascii="Arial" w:hAnsi="Arial" w:cs="Arial"/>
          <w:sz w:val="20"/>
          <w:szCs w:val="20"/>
        </w:rPr>
        <w:t xml:space="preserve"> προς την Ευρωπαϊκή Ένωση αυξήθηκαν κατά </w:t>
      </w:r>
      <w:r>
        <w:rPr>
          <w:rFonts w:ascii="Arial" w:hAnsi="Arial" w:cs="Arial"/>
          <w:sz w:val="20"/>
          <w:szCs w:val="20"/>
        </w:rPr>
        <w:t>4</w:t>
      </w:r>
      <w:r w:rsidRPr="001E75C5">
        <w:rPr>
          <w:rFonts w:ascii="Arial" w:hAnsi="Arial" w:cs="Arial"/>
          <w:sz w:val="20"/>
          <w:szCs w:val="20"/>
        </w:rPr>
        <w:t>,</w:t>
      </w:r>
      <w:r>
        <w:rPr>
          <w:rFonts w:ascii="Arial" w:hAnsi="Arial" w:cs="Arial"/>
          <w:sz w:val="20"/>
          <w:szCs w:val="20"/>
        </w:rPr>
        <w:t>2</w:t>
      </w:r>
      <w:r w:rsidRPr="001E75C5">
        <w:rPr>
          <w:rFonts w:ascii="Arial" w:hAnsi="Arial" w:cs="Arial"/>
          <w:sz w:val="20"/>
          <w:szCs w:val="20"/>
        </w:rPr>
        <w:t xml:space="preserve">% στο </w:t>
      </w:r>
      <w:r>
        <w:rPr>
          <w:rFonts w:ascii="Arial" w:hAnsi="Arial" w:cs="Arial"/>
          <w:sz w:val="20"/>
          <w:szCs w:val="20"/>
        </w:rPr>
        <w:t>πρώτο πεντάμηνο</w:t>
      </w:r>
      <w:r w:rsidRPr="001E75C5">
        <w:rPr>
          <w:rFonts w:ascii="Arial" w:hAnsi="Arial" w:cs="Arial"/>
          <w:sz w:val="20"/>
          <w:szCs w:val="20"/>
        </w:rPr>
        <w:t xml:space="preserve"> του 201</w:t>
      </w:r>
      <w:r>
        <w:rPr>
          <w:rFonts w:ascii="Arial" w:hAnsi="Arial" w:cs="Arial"/>
          <w:sz w:val="20"/>
          <w:szCs w:val="20"/>
        </w:rPr>
        <w:t>9</w:t>
      </w:r>
      <w:r w:rsidRPr="001E75C5">
        <w:rPr>
          <w:rFonts w:ascii="Arial" w:hAnsi="Arial" w:cs="Arial"/>
          <w:sz w:val="20"/>
          <w:szCs w:val="20"/>
        </w:rPr>
        <w:t xml:space="preserve">, ενώ προς τις τρίτες χώρες κατά </w:t>
      </w:r>
      <w:r>
        <w:rPr>
          <w:rFonts w:ascii="Arial" w:hAnsi="Arial" w:cs="Arial"/>
          <w:sz w:val="20"/>
          <w:szCs w:val="20"/>
        </w:rPr>
        <w:t>11</w:t>
      </w:r>
      <w:r w:rsidRPr="001E75C5">
        <w:rPr>
          <w:rFonts w:ascii="Arial" w:hAnsi="Arial" w:cs="Arial"/>
          <w:sz w:val="20"/>
          <w:szCs w:val="20"/>
        </w:rPr>
        <w:t>,</w:t>
      </w:r>
      <w:r>
        <w:rPr>
          <w:rFonts w:ascii="Arial" w:hAnsi="Arial" w:cs="Arial"/>
          <w:sz w:val="20"/>
          <w:szCs w:val="20"/>
        </w:rPr>
        <w:t>8</w:t>
      </w:r>
      <w:r w:rsidRPr="001E75C5">
        <w:rPr>
          <w:rFonts w:ascii="Arial" w:hAnsi="Arial" w:cs="Arial"/>
          <w:sz w:val="20"/>
          <w:szCs w:val="20"/>
        </w:rPr>
        <w:t xml:space="preserve">%. Σημειώνεται ότι το </w:t>
      </w:r>
      <w:r>
        <w:rPr>
          <w:rFonts w:ascii="Arial" w:hAnsi="Arial" w:cs="Arial"/>
          <w:sz w:val="20"/>
          <w:szCs w:val="20"/>
        </w:rPr>
        <w:t>68</w:t>
      </w:r>
      <w:r w:rsidRPr="001E75C5">
        <w:rPr>
          <w:rFonts w:ascii="Arial" w:hAnsi="Arial" w:cs="Arial"/>
          <w:sz w:val="20"/>
          <w:szCs w:val="20"/>
        </w:rPr>
        <w:t>%</w:t>
      </w:r>
      <w:r>
        <w:rPr>
          <w:rFonts w:ascii="Arial" w:hAnsi="Arial" w:cs="Arial"/>
          <w:sz w:val="20"/>
          <w:szCs w:val="20"/>
        </w:rPr>
        <w:t xml:space="preserve"> </w:t>
      </w:r>
      <w:r w:rsidRPr="001E75C5">
        <w:rPr>
          <w:rFonts w:ascii="Arial" w:hAnsi="Arial" w:cs="Arial"/>
          <w:sz w:val="20"/>
          <w:szCs w:val="20"/>
        </w:rPr>
        <w:t>των</w:t>
      </w:r>
      <w:r>
        <w:rPr>
          <w:rFonts w:ascii="Arial" w:hAnsi="Arial" w:cs="Arial"/>
          <w:sz w:val="20"/>
          <w:szCs w:val="20"/>
        </w:rPr>
        <w:t xml:space="preserve"> </w:t>
      </w:r>
      <w:r w:rsidRPr="001E75C5">
        <w:rPr>
          <w:rFonts w:ascii="Arial" w:hAnsi="Arial" w:cs="Arial"/>
          <w:sz w:val="20"/>
          <w:szCs w:val="20"/>
        </w:rPr>
        <w:t xml:space="preserve">εξαγωγών </w:t>
      </w:r>
      <w:r>
        <w:rPr>
          <w:rFonts w:ascii="Arial" w:hAnsi="Arial" w:cs="Arial"/>
          <w:sz w:val="20"/>
          <w:szCs w:val="20"/>
        </w:rPr>
        <w:t>χωρίς τα πετρελαιοειδή κατευθύνεται προς</w:t>
      </w:r>
      <w:r w:rsidRPr="001E75C5">
        <w:rPr>
          <w:rFonts w:ascii="Arial" w:hAnsi="Arial" w:cs="Arial"/>
          <w:sz w:val="20"/>
          <w:szCs w:val="20"/>
        </w:rPr>
        <w:t xml:space="preserve"> την Ευρωπαϊκή Ένωση και το υπόλοιπο </w:t>
      </w:r>
      <w:r>
        <w:rPr>
          <w:rFonts w:ascii="Arial" w:hAnsi="Arial" w:cs="Arial"/>
          <w:sz w:val="20"/>
          <w:szCs w:val="20"/>
        </w:rPr>
        <w:t>32</w:t>
      </w:r>
      <w:r w:rsidRPr="001E75C5">
        <w:rPr>
          <w:rFonts w:ascii="Arial" w:hAnsi="Arial" w:cs="Arial"/>
          <w:sz w:val="20"/>
          <w:szCs w:val="20"/>
        </w:rPr>
        <w:t xml:space="preserve">% </w:t>
      </w:r>
      <w:r>
        <w:rPr>
          <w:rFonts w:ascii="Arial" w:hAnsi="Arial" w:cs="Arial"/>
          <w:sz w:val="20"/>
          <w:szCs w:val="20"/>
        </w:rPr>
        <w:t>προς</w:t>
      </w:r>
      <w:r w:rsidRPr="001E75C5">
        <w:rPr>
          <w:rFonts w:ascii="Arial" w:hAnsi="Arial" w:cs="Arial"/>
          <w:sz w:val="20"/>
          <w:szCs w:val="20"/>
        </w:rPr>
        <w:t xml:space="preserve"> τις τρίτες χώρες. </w:t>
      </w:r>
    </w:p>
    <w:p w14:paraId="472C3437" w14:textId="77777777" w:rsidR="00370D1B" w:rsidRDefault="00370D1B" w:rsidP="008C1E1C">
      <w:pPr>
        <w:spacing w:after="0"/>
        <w:ind w:left="1780" w:right="227"/>
        <w:jc w:val="both"/>
        <w:rPr>
          <w:rFonts w:ascii="Arial" w:hAnsi="Arial" w:cs="Arial"/>
          <w:sz w:val="20"/>
          <w:szCs w:val="20"/>
        </w:rPr>
      </w:pPr>
    </w:p>
    <w:p w14:paraId="05DBFC20" w14:textId="77777777" w:rsidR="00370D1B" w:rsidRPr="001E75C5" w:rsidRDefault="00370D1B" w:rsidP="008C1E1C">
      <w:pPr>
        <w:ind w:left="1780" w:right="227"/>
        <w:jc w:val="both"/>
        <w:rPr>
          <w:rFonts w:ascii="Arial" w:hAnsi="Arial" w:cs="Arial"/>
          <w:b/>
          <w:sz w:val="20"/>
          <w:szCs w:val="20"/>
        </w:rPr>
      </w:pPr>
      <w:r w:rsidRPr="001E75C5">
        <w:rPr>
          <w:rFonts w:ascii="Arial" w:hAnsi="Arial" w:cs="Arial"/>
          <w:b/>
          <w:sz w:val="20"/>
          <w:szCs w:val="20"/>
        </w:rPr>
        <w:t xml:space="preserve">Συνολικές Εισαγωγές </w:t>
      </w:r>
      <w:r>
        <w:rPr>
          <w:rFonts w:ascii="Arial" w:hAnsi="Arial" w:cs="Arial"/>
          <w:b/>
          <w:sz w:val="20"/>
          <w:szCs w:val="20"/>
        </w:rPr>
        <w:t>- Αφίξεις</w:t>
      </w:r>
    </w:p>
    <w:p w14:paraId="6363F871" w14:textId="1BB27F3C" w:rsidR="00370D1B" w:rsidRDefault="00370D1B" w:rsidP="008C1E1C">
      <w:pPr>
        <w:spacing w:after="0"/>
        <w:ind w:left="1780" w:right="227"/>
        <w:jc w:val="both"/>
        <w:rPr>
          <w:rFonts w:ascii="Arial" w:hAnsi="Arial" w:cs="Arial"/>
          <w:sz w:val="20"/>
          <w:szCs w:val="20"/>
        </w:rPr>
      </w:pPr>
      <w:r>
        <w:rPr>
          <w:rFonts w:ascii="Arial" w:hAnsi="Arial" w:cs="Arial"/>
          <w:sz w:val="20"/>
          <w:szCs w:val="20"/>
        </w:rPr>
        <w:t>Η άνοδος των εισαγωγών κατά τους πρώτους πέντε μήνες</w:t>
      </w:r>
      <w:r w:rsidRPr="001E75C5">
        <w:rPr>
          <w:rFonts w:ascii="Arial" w:hAnsi="Arial" w:cs="Arial"/>
          <w:sz w:val="20"/>
          <w:szCs w:val="20"/>
        </w:rPr>
        <w:t xml:space="preserve"> </w:t>
      </w:r>
      <w:r>
        <w:rPr>
          <w:rFonts w:ascii="Arial" w:hAnsi="Arial" w:cs="Arial"/>
          <w:sz w:val="20"/>
          <w:szCs w:val="20"/>
        </w:rPr>
        <w:t xml:space="preserve">του 2019 ήταν της τάξεως του 8,9%, έναντι αύξησης κατά 9,4% που είχε καταγραφεί </w:t>
      </w:r>
      <w:r w:rsidR="00A94AE7">
        <w:rPr>
          <w:rFonts w:ascii="Arial" w:hAnsi="Arial" w:cs="Arial"/>
          <w:sz w:val="20"/>
          <w:szCs w:val="20"/>
        </w:rPr>
        <w:t>σ</w:t>
      </w:r>
      <w:r>
        <w:rPr>
          <w:rFonts w:ascii="Arial" w:hAnsi="Arial" w:cs="Arial"/>
          <w:sz w:val="20"/>
          <w:szCs w:val="20"/>
        </w:rPr>
        <w:t>την ίδια περίοδο του 2018</w:t>
      </w:r>
      <w:r w:rsidRPr="001E75C5">
        <w:rPr>
          <w:rFonts w:ascii="Arial" w:hAnsi="Arial" w:cs="Arial"/>
          <w:sz w:val="20"/>
          <w:szCs w:val="20"/>
        </w:rPr>
        <w:t>.</w:t>
      </w:r>
      <w:r>
        <w:rPr>
          <w:rFonts w:ascii="Arial" w:hAnsi="Arial" w:cs="Arial"/>
          <w:sz w:val="20"/>
          <w:szCs w:val="20"/>
        </w:rPr>
        <w:t xml:space="preserve"> Ανά βασική κατηγορία προϊόντων, η </w:t>
      </w:r>
    </w:p>
    <w:p w14:paraId="0D3EF653" w14:textId="77777777" w:rsidR="00370D1B" w:rsidRDefault="00370D1B" w:rsidP="008C1E1C">
      <w:pPr>
        <w:ind w:left="1780" w:right="227"/>
        <w:jc w:val="both"/>
        <w:rPr>
          <w:rFonts w:ascii="Arial" w:hAnsi="Arial" w:cs="Arial"/>
          <w:b/>
          <w:sz w:val="20"/>
          <w:szCs w:val="20"/>
        </w:rPr>
      </w:pPr>
      <w:r>
        <w:rPr>
          <w:noProof/>
          <w:lang w:val="en-US"/>
        </w:rPr>
        <mc:AlternateContent>
          <mc:Choice Requires="wpg">
            <w:drawing>
              <wp:anchor distT="0" distB="0" distL="114300" distR="114300" simplePos="0" relativeHeight="251674624" behindDoc="1" locked="0" layoutInCell="1" allowOverlap="1" wp14:anchorId="56918123" wp14:editId="271400A5">
                <wp:simplePos x="0" y="0"/>
                <wp:positionH relativeFrom="margin">
                  <wp:posOffset>0</wp:posOffset>
                </wp:positionH>
                <wp:positionV relativeFrom="paragraph">
                  <wp:posOffset>178171</wp:posOffset>
                </wp:positionV>
                <wp:extent cx="7210425" cy="3209925"/>
                <wp:effectExtent l="0" t="0" r="9525" b="9525"/>
                <wp:wrapNone/>
                <wp:docPr id="22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0425" cy="3209925"/>
                          <a:chOff x="0" y="0"/>
                          <a:chExt cx="71804" cy="26289"/>
                        </a:xfrm>
                      </wpg:grpSpPr>
                      <wps:wsp>
                        <wps:cNvPr id="230" name="Rectangle 24"/>
                        <wps:cNvSpPr>
                          <a:spLocks noChangeArrowheads="1"/>
                        </wps:cNvSpPr>
                        <wps:spPr bwMode="auto">
                          <a:xfrm>
                            <a:off x="0" y="0"/>
                            <a:ext cx="9945"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886F27" w14:textId="77777777" w:rsidR="00370D1B" w:rsidRPr="00546348" w:rsidRDefault="00370D1B" w:rsidP="00370D1B">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Pr="00546348">
                                <w:rPr>
                                  <w:rFonts w:ascii="Arial" w:hAnsi="Arial" w:cs="Arial"/>
                                  <w:color w:val="E24C37"/>
                                  <w:spacing w:val="-4"/>
                                  <w:sz w:val="18"/>
                                </w:rPr>
                                <w:t>5</w:t>
                              </w:r>
                            </w:p>
                            <w:p w14:paraId="661CFD36" w14:textId="77777777" w:rsidR="00370D1B" w:rsidRPr="00546348" w:rsidRDefault="00370D1B" w:rsidP="00370D1B">
                              <w:pPr>
                                <w:jc w:val="center"/>
                                <w:rPr>
                                  <w:rFonts w:ascii="Arial" w:hAnsi="Arial" w:cs="Arial"/>
                                  <w:color w:val="E24C37"/>
                                  <w:spacing w:val="-4"/>
                                  <w:sz w:val="18"/>
                                </w:rPr>
                              </w:pPr>
                              <w:r w:rsidRPr="000753F7">
                                <w:rPr>
                                  <w:rFonts w:ascii="Arial" w:hAnsi="Arial" w:cs="Arial"/>
                                  <w:color w:val="E24C37"/>
                                  <w:spacing w:val="-4"/>
                                  <w:sz w:val="18"/>
                                </w:rPr>
                                <w:t>ΓΡΑΦΗΜΑ</w:t>
                              </w:r>
                              <w:r>
                                <w:rPr>
                                  <w:rFonts w:ascii="Arial" w:hAnsi="Arial" w:cs="Arial"/>
                                  <w:color w:val="E24C37"/>
                                  <w:spacing w:val="-4"/>
                                  <w:sz w:val="18"/>
                                </w:rPr>
                                <w:t xml:space="preserve"> </w:t>
                              </w:r>
                              <w:r w:rsidRPr="00546348">
                                <w:rPr>
                                  <w:rFonts w:ascii="Arial" w:hAnsi="Arial" w:cs="Arial"/>
                                  <w:color w:val="E24C37"/>
                                  <w:spacing w:val="-4"/>
                                  <w:sz w:val="18"/>
                                </w:rPr>
                                <w:t>6</w:t>
                              </w:r>
                            </w:p>
                            <w:p w14:paraId="012AFCDA" w14:textId="77777777" w:rsidR="00370D1B" w:rsidRDefault="00370D1B" w:rsidP="00370D1B">
                              <w:pPr>
                                <w:jc w:val="center"/>
                                <w:rPr>
                                  <w:rFonts w:ascii="Arial" w:hAnsi="Arial" w:cs="Arial"/>
                                  <w:color w:val="E24C37"/>
                                  <w:spacing w:val="-4"/>
                                  <w:sz w:val="18"/>
                                </w:rPr>
                              </w:pPr>
                            </w:p>
                            <w:p w14:paraId="6932F0D0" w14:textId="77777777" w:rsidR="00370D1B" w:rsidRDefault="00370D1B" w:rsidP="00370D1B">
                              <w:pPr>
                                <w:jc w:val="center"/>
                                <w:rPr>
                                  <w:rFonts w:ascii="Arial" w:hAnsi="Arial" w:cs="Arial"/>
                                  <w:color w:val="E24C37"/>
                                  <w:spacing w:val="-4"/>
                                  <w:sz w:val="18"/>
                                </w:rPr>
                              </w:pPr>
                            </w:p>
                            <w:p w14:paraId="624D4F8D" w14:textId="77777777" w:rsidR="00370D1B" w:rsidRDefault="00370D1B" w:rsidP="00370D1B">
                              <w:pPr>
                                <w:jc w:val="center"/>
                                <w:rPr>
                                  <w:rFonts w:ascii="Arial" w:hAnsi="Arial" w:cs="Arial"/>
                                  <w:color w:val="E24C37"/>
                                  <w:spacing w:val="-4"/>
                                  <w:sz w:val="18"/>
                                </w:rPr>
                              </w:pPr>
                            </w:p>
                            <w:p w14:paraId="4AF1C06B" w14:textId="77777777" w:rsidR="00370D1B" w:rsidRDefault="00370D1B" w:rsidP="00370D1B">
                              <w:pPr>
                                <w:jc w:val="center"/>
                                <w:rPr>
                                  <w:rFonts w:ascii="Arial" w:hAnsi="Arial" w:cs="Arial"/>
                                  <w:color w:val="E24C37"/>
                                  <w:spacing w:val="-4"/>
                                  <w:sz w:val="18"/>
                                </w:rPr>
                              </w:pPr>
                            </w:p>
                            <w:p w14:paraId="376FADCD" w14:textId="77777777" w:rsidR="00370D1B" w:rsidRDefault="00370D1B" w:rsidP="00370D1B">
                              <w:pPr>
                                <w:jc w:val="center"/>
                                <w:rPr>
                                  <w:rFonts w:ascii="Arial" w:hAnsi="Arial" w:cs="Arial"/>
                                  <w:color w:val="E24C37"/>
                                  <w:spacing w:val="-4"/>
                                  <w:sz w:val="18"/>
                                </w:rPr>
                              </w:pPr>
                            </w:p>
                            <w:p w14:paraId="526B5EA6" w14:textId="77777777" w:rsidR="00370D1B" w:rsidRDefault="00370D1B" w:rsidP="00370D1B">
                              <w:pPr>
                                <w:jc w:val="center"/>
                                <w:rPr>
                                  <w:rFonts w:ascii="Arial" w:hAnsi="Arial" w:cs="Arial"/>
                                  <w:color w:val="E24C37"/>
                                  <w:spacing w:val="-4"/>
                                  <w:sz w:val="18"/>
                                </w:rPr>
                              </w:pPr>
                            </w:p>
                            <w:p w14:paraId="7C1AE396" w14:textId="77777777" w:rsidR="00370D1B" w:rsidRDefault="00370D1B" w:rsidP="00370D1B">
                              <w:pPr>
                                <w:jc w:val="center"/>
                                <w:rPr>
                                  <w:rFonts w:ascii="Arial" w:hAnsi="Arial" w:cs="Arial"/>
                                  <w:color w:val="E24C37"/>
                                  <w:spacing w:val="-4"/>
                                  <w:sz w:val="18"/>
                                </w:rPr>
                              </w:pPr>
                            </w:p>
                            <w:p w14:paraId="2E99F72A" w14:textId="77777777" w:rsidR="00370D1B" w:rsidRDefault="00370D1B" w:rsidP="00370D1B">
                              <w:pPr>
                                <w:jc w:val="center"/>
                                <w:rPr>
                                  <w:rFonts w:ascii="Arial" w:hAnsi="Arial" w:cs="Arial"/>
                                  <w:color w:val="000000"/>
                                  <w:spacing w:val="-4"/>
                                  <w:sz w:val="18"/>
                                </w:rPr>
                              </w:pPr>
                            </w:p>
                            <w:p w14:paraId="63ABE1E5" w14:textId="77777777" w:rsidR="00370D1B" w:rsidRPr="00513270" w:rsidRDefault="00370D1B" w:rsidP="00370D1B">
                              <w:pPr>
                                <w:jc w:val="center"/>
                                <w:rPr>
                                  <w:rFonts w:ascii="Arial" w:hAnsi="Arial" w:cs="Arial"/>
                                  <w:color w:val="000000"/>
                                  <w:sz w:val="18"/>
                                </w:rPr>
                              </w:pPr>
                              <w:r w:rsidRPr="00826E7B">
                                <w:rPr>
                                  <w:rFonts w:ascii="Arial" w:hAnsi="Arial" w:cs="Arial"/>
                                  <w:color w:val="000000"/>
                                  <w:spacing w:val="-4"/>
                                  <w:sz w:val="18"/>
                                </w:rPr>
                                <w:t xml:space="preserve">Πηγή: </w:t>
                              </w:r>
                              <w:r>
                                <w:rPr>
                                  <w:rFonts w:ascii="Arial" w:hAnsi="Arial" w:cs="Arial"/>
                                  <w:color w:val="000000"/>
                                  <w:spacing w:val="-4"/>
                                  <w:sz w:val="18"/>
                                </w:rPr>
                                <w:t xml:space="preserve">ΕΛΣΤΑΤ, Υπολογισμοί </w:t>
                              </w:r>
                              <w:r>
                                <w:rPr>
                                  <w:rFonts w:ascii="Arial" w:hAnsi="Arial" w:cs="Arial"/>
                                  <w:color w:val="000000"/>
                                  <w:spacing w:val="-4"/>
                                  <w:sz w:val="18"/>
                                  <w:lang w:val="en-US"/>
                                </w:rPr>
                                <w:t>Alpha</w:t>
                              </w:r>
                              <w:r w:rsidRPr="00513270">
                                <w:rPr>
                                  <w:rFonts w:ascii="Arial" w:hAnsi="Arial" w:cs="Arial"/>
                                  <w:color w:val="000000"/>
                                  <w:spacing w:val="-4"/>
                                  <w:sz w:val="18"/>
                                </w:rPr>
                                <w:t xml:space="preserve"> </w:t>
                              </w:r>
                              <w:r>
                                <w:rPr>
                                  <w:rFonts w:ascii="Arial" w:hAnsi="Arial" w:cs="Arial"/>
                                  <w:color w:val="000000"/>
                                  <w:spacing w:val="-4"/>
                                  <w:sz w:val="18"/>
                                  <w:lang w:val="en-US"/>
                                </w:rPr>
                                <w:t>Bank</w:t>
                              </w:r>
                            </w:p>
                            <w:p w14:paraId="5405EDA6" w14:textId="77777777" w:rsidR="00370D1B" w:rsidRPr="00270E65" w:rsidRDefault="00370D1B" w:rsidP="00370D1B">
                              <w:pPr>
                                <w:jc w:val="center"/>
                                <w:rPr>
                                  <w:rFonts w:ascii="Arial" w:hAnsi="Arial" w:cs="Arial"/>
                                  <w:color w:val="C00000"/>
                                  <w:sz w:val="18"/>
                                </w:rPr>
                              </w:pPr>
                            </w:p>
                          </w:txbxContent>
                        </wps:txbx>
                        <wps:bodyPr rot="0" vert="horz" wrap="square" lIns="91440" tIns="45720" rIns="91440" bIns="45720" anchor="t" anchorCtr="0" upright="1">
                          <a:noAutofit/>
                        </wps:bodyPr>
                      </wps:wsp>
                      <wps:wsp>
                        <wps:cNvPr id="235"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F5EA8F5" w14:textId="77777777" w:rsidR="00370D1B" w:rsidRPr="001E3EB9" w:rsidRDefault="00370D1B" w:rsidP="00370D1B">
                              <w:pPr>
                                <w:tabs>
                                  <w:tab w:val="left" w:pos="2410"/>
                                </w:tabs>
                                <w:spacing w:after="0" w:line="240" w:lineRule="auto"/>
                                <w:rPr>
                                  <w:rFonts w:ascii="Arial" w:eastAsia="Arial" w:hAnsi="Arial" w:cs="Arial"/>
                                  <w:color w:val="0E3B70"/>
                                  <w:sz w:val="10"/>
                                  <w:szCs w:val="10"/>
                                </w:rPr>
                              </w:pPr>
                            </w:p>
                            <w:p w14:paraId="2D8482F8" w14:textId="77777777" w:rsidR="00370D1B" w:rsidRDefault="00370D1B" w:rsidP="00370D1B">
                              <w:pPr>
                                <w:tabs>
                                  <w:tab w:val="left" w:pos="2410"/>
                                </w:tabs>
                                <w:spacing w:after="0" w:line="240" w:lineRule="auto"/>
                                <w:rPr>
                                  <w:rFonts w:ascii="Arial" w:eastAsia="Arial" w:hAnsi="Arial" w:cs="Arial"/>
                                  <w:color w:val="0E3B70"/>
                                  <w:sz w:val="20"/>
                                  <w:szCs w:val="20"/>
                                </w:rPr>
                              </w:pPr>
                              <w:r w:rsidRPr="00E7792C">
                                <w:rPr>
                                  <w:rFonts w:ascii="Arial" w:eastAsia="Arial" w:hAnsi="Arial" w:cs="Arial"/>
                                  <w:color w:val="0E3B70"/>
                                  <w:sz w:val="20"/>
                                  <w:szCs w:val="20"/>
                                </w:rPr>
                                <w:t>Ετήσια Ποσοστιαία Μεταβολή</w:t>
                              </w:r>
                              <w:r>
                                <w:rPr>
                                  <w:rFonts w:ascii="Arial" w:eastAsia="Arial" w:hAnsi="Arial" w:cs="Arial"/>
                                  <w:color w:val="0E3B70"/>
                                  <w:sz w:val="20"/>
                                  <w:szCs w:val="20"/>
                                </w:rPr>
                                <w:t xml:space="preserve"> και Διάρθρωση Εξαγωγών Αγαθών, Ιανουάριος – Μάιος 2019 </w:t>
                              </w:r>
                              <w:r w:rsidRPr="009C7E29">
                                <w:rPr>
                                  <w:rFonts w:ascii="Arial" w:hAnsi="Arial" w:cs="Arial"/>
                                  <w:noProof/>
                                  <w:sz w:val="20"/>
                                  <w:lang w:val="en-US"/>
                                </w:rPr>
                                <w:drawing>
                                  <wp:inline distT="0" distB="0" distL="0" distR="0" wp14:anchorId="5C70CDFC" wp14:editId="6E9B2D03">
                                    <wp:extent cx="5892165" cy="37710"/>
                                    <wp:effectExtent l="0" t="0" r="0" b="0"/>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92165" cy="37710"/>
                                            </a:xfrm>
                                            <a:prstGeom prst="rect">
                                              <a:avLst/>
                                            </a:prstGeom>
                                            <a:noFill/>
                                            <a:ln>
                                              <a:noFill/>
                                            </a:ln>
                                          </pic:spPr>
                                        </pic:pic>
                                      </a:graphicData>
                                    </a:graphic>
                                  </wp:inline>
                                </w:drawing>
                              </w:r>
                            </w:p>
                            <w:p w14:paraId="4FA124E8" w14:textId="01DCAE6B" w:rsidR="00370D1B" w:rsidRPr="00E7792C" w:rsidRDefault="00521BE4" w:rsidP="00370D1B">
                              <w:pPr>
                                <w:tabs>
                                  <w:tab w:val="left" w:pos="2410"/>
                                </w:tabs>
                                <w:spacing w:after="0" w:line="240" w:lineRule="auto"/>
                                <w:rPr>
                                  <w:rFonts w:ascii="Arial" w:eastAsia="Arial" w:hAnsi="Arial" w:cs="Arial"/>
                                  <w:color w:val="0E3B70"/>
                                  <w:sz w:val="20"/>
                                  <w:szCs w:val="20"/>
                                </w:rPr>
                              </w:pPr>
                              <w:r w:rsidRPr="00521BE4">
                                <w:rPr>
                                  <w:noProof/>
                                  <w:lang w:val="en-US"/>
                                </w:rPr>
                                <w:drawing>
                                  <wp:inline distT="0" distB="0" distL="0" distR="0" wp14:anchorId="5BE966F7" wp14:editId="2FC70A23">
                                    <wp:extent cx="5719445" cy="2726055"/>
                                    <wp:effectExtent l="0" t="0" r="0" b="0"/>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9445" cy="2726055"/>
                                            </a:xfrm>
                                            <a:prstGeom prst="rect">
                                              <a:avLst/>
                                            </a:prstGeom>
                                            <a:noFill/>
                                            <a:ln>
                                              <a:noFill/>
                                            </a:ln>
                                          </pic:spPr>
                                        </pic:pic>
                                      </a:graphicData>
                                    </a:graphic>
                                  </wp:inline>
                                </w:drawing>
                              </w:r>
                            </w:p>
                            <w:p w14:paraId="7411B6B0" w14:textId="77777777" w:rsidR="00370D1B" w:rsidRPr="005F4DC6" w:rsidRDefault="00370D1B" w:rsidP="00370D1B">
                              <w:pPr>
                                <w:tabs>
                                  <w:tab w:val="left" w:pos="2410"/>
                                </w:tabs>
                                <w:spacing w:line="240" w:lineRule="auto"/>
                                <w:jc w:val="center"/>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6918123" id="_x0000_s1038" style="position:absolute;left:0;text-align:left;margin-left:0;margin-top:14.05pt;width:567.75pt;height:252.75pt;z-index:-251641856;mso-position-horizontal-relative:margin;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">
                <v:rect id="Rectangle 24" o:spid="_x0000_s1039" style="position:absolute;width:9945;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" fillcolor="#e5e4de" stroked="f">
                  <v:textbox>
                    <w:txbxContent>
                      <w:p w14:paraId="2D886F27" w14:textId="77777777" w:rsidR="00370D1B" w:rsidRPr="00546348" w:rsidRDefault="00370D1B" w:rsidP="00370D1B">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Pr="00546348">
                          <w:rPr>
                            <w:rFonts w:ascii="Arial" w:hAnsi="Arial" w:cs="Arial"/>
                            <w:color w:val="E24C37"/>
                            <w:spacing w:val="-4"/>
                            <w:sz w:val="18"/>
                          </w:rPr>
                          <w:t>5</w:t>
                        </w:r>
                      </w:p>
                      <w:p w14:paraId="661CFD36" w14:textId="77777777" w:rsidR="00370D1B" w:rsidRPr="00546348" w:rsidRDefault="00370D1B" w:rsidP="00370D1B">
                        <w:pPr>
                          <w:jc w:val="center"/>
                          <w:rPr>
                            <w:rFonts w:ascii="Arial" w:hAnsi="Arial" w:cs="Arial"/>
                            <w:color w:val="E24C37"/>
                            <w:spacing w:val="-4"/>
                            <w:sz w:val="18"/>
                          </w:rPr>
                        </w:pPr>
                        <w:r w:rsidRPr="000753F7">
                          <w:rPr>
                            <w:rFonts w:ascii="Arial" w:hAnsi="Arial" w:cs="Arial"/>
                            <w:color w:val="E24C37"/>
                            <w:spacing w:val="-4"/>
                            <w:sz w:val="18"/>
                          </w:rPr>
                          <w:t>ΓΡΑΦΗΜΑ</w:t>
                        </w:r>
                        <w:r>
                          <w:rPr>
                            <w:rFonts w:ascii="Arial" w:hAnsi="Arial" w:cs="Arial"/>
                            <w:color w:val="E24C37"/>
                            <w:spacing w:val="-4"/>
                            <w:sz w:val="18"/>
                          </w:rPr>
                          <w:t xml:space="preserve"> </w:t>
                        </w:r>
                        <w:r w:rsidRPr="00546348">
                          <w:rPr>
                            <w:rFonts w:ascii="Arial" w:hAnsi="Arial" w:cs="Arial"/>
                            <w:color w:val="E24C37"/>
                            <w:spacing w:val="-4"/>
                            <w:sz w:val="18"/>
                          </w:rPr>
                          <w:t>6</w:t>
                        </w:r>
                      </w:p>
                      <w:p w14:paraId="012AFCDA" w14:textId="77777777" w:rsidR="00370D1B" w:rsidRDefault="00370D1B" w:rsidP="00370D1B">
                        <w:pPr>
                          <w:jc w:val="center"/>
                          <w:rPr>
                            <w:rFonts w:ascii="Arial" w:hAnsi="Arial" w:cs="Arial"/>
                            <w:color w:val="E24C37"/>
                            <w:spacing w:val="-4"/>
                            <w:sz w:val="18"/>
                          </w:rPr>
                        </w:pPr>
                      </w:p>
                      <w:p w14:paraId="6932F0D0" w14:textId="77777777" w:rsidR="00370D1B" w:rsidRDefault="00370D1B" w:rsidP="00370D1B">
                        <w:pPr>
                          <w:jc w:val="center"/>
                          <w:rPr>
                            <w:rFonts w:ascii="Arial" w:hAnsi="Arial" w:cs="Arial"/>
                            <w:color w:val="E24C37"/>
                            <w:spacing w:val="-4"/>
                            <w:sz w:val="18"/>
                          </w:rPr>
                        </w:pPr>
                      </w:p>
                      <w:p w14:paraId="624D4F8D" w14:textId="77777777" w:rsidR="00370D1B" w:rsidRDefault="00370D1B" w:rsidP="00370D1B">
                        <w:pPr>
                          <w:jc w:val="center"/>
                          <w:rPr>
                            <w:rFonts w:ascii="Arial" w:hAnsi="Arial" w:cs="Arial"/>
                            <w:color w:val="E24C37"/>
                            <w:spacing w:val="-4"/>
                            <w:sz w:val="18"/>
                          </w:rPr>
                        </w:pPr>
                      </w:p>
                      <w:p w14:paraId="4AF1C06B" w14:textId="77777777" w:rsidR="00370D1B" w:rsidRDefault="00370D1B" w:rsidP="00370D1B">
                        <w:pPr>
                          <w:jc w:val="center"/>
                          <w:rPr>
                            <w:rFonts w:ascii="Arial" w:hAnsi="Arial" w:cs="Arial"/>
                            <w:color w:val="E24C37"/>
                            <w:spacing w:val="-4"/>
                            <w:sz w:val="18"/>
                          </w:rPr>
                        </w:pPr>
                      </w:p>
                      <w:p w14:paraId="376FADCD" w14:textId="77777777" w:rsidR="00370D1B" w:rsidRDefault="00370D1B" w:rsidP="00370D1B">
                        <w:pPr>
                          <w:jc w:val="center"/>
                          <w:rPr>
                            <w:rFonts w:ascii="Arial" w:hAnsi="Arial" w:cs="Arial"/>
                            <w:color w:val="E24C37"/>
                            <w:spacing w:val="-4"/>
                            <w:sz w:val="18"/>
                          </w:rPr>
                        </w:pPr>
                      </w:p>
                      <w:p w14:paraId="526B5EA6" w14:textId="77777777" w:rsidR="00370D1B" w:rsidRDefault="00370D1B" w:rsidP="00370D1B">
                        <w:pPr>
                          <w:jc w:val="center"/>
                          <w:rPr>
                            <w:rFonts w:ascii="Arial" w:hAnsi="Arial" w:cs="Arial"/>
                            <w:color w:val="E24C37"/>
                            <w:spacing w:val="-4"/>
                            <w:sz w:val="18"/>
                          </w:rPr>
                        </w:pPr>
                      </w:p>
                      <w:p w14:paraId="7C1AE396" w14:textId="77777777" w:rsidR="00370D1B" w:rsidRDefault="00370D1B" w:rsidP="00370D1B">
                        <w:pPr>
                          <w:jc w:val="center"/>
                          <w:rPr>
                            <w:rFonts w:ascii="Arial" w:hAnsi="Arial" w:cs="Arial"/>
                            <w:color w:val="E24C37"/>
                            <w:spacing w:val="-4"/>
                            <w:sz w:val="18"/>
                          </w:rPr>
                        </w:pPr>
                      </w:p>
                      <w:p w14:paraId="2E99F72A" w14:textId="77777777" w:rsidR="00370D1B" w:rsidRDefault="00370D1B" w:rsidP="00370D1B">
                        <w:pPr>
                          <w:jc w:val="center"/>
                          <w:rPr>
                            <w:rFonts w:ascii="Arial" w:hAnsi="Arial" w:cs="Arial"/>
                            <w:color w:val="000000"/>
                            <w:spacing w:val="-4"/>
                            <w:sz w:val="18"/>
                          </w:rPr>
                        </w:pPr>
                      </w:p>
                      <w:p w14:paraId="63ABE1E5" w14:textId="77777777" w:rsidR="00370D1B" w:rsidRPr="00513270" w:rsidRDefault="00370D1B" w:rsidP="00370D1B">
                        <w:pPr>
                          <w:jc w:val="center"/>
                          <w:rPr>
                            <w:rFonts w:ascii="Arial" w:hAnsi="Arial" w:cs="Arial"/>
                            <w:color w:val="000000"/>
                            <w:sz w:val="18"/>
                          </w:rPr>
                        </w:pPr>
                        <w:r w:rsidRPr="00826E7B">
                          <w:rPr>
                            <w:rFonts w:ascii="Arial" w:hAnsi="Arial" w:cs="Arial"/>
                            <w:color w:val="000000"/>
                            <w:spacing w:val="-4"/>
                            <w:sz w:val="18"/>
                          </w:rPr>
                          <w:t xml:space="preserve">Πηγή: </w:t>
                        </w:r>
                        <w:r>
                          <w:rPr>
                            <w:rFonts w:ascii="Arial" w:hAnsi="Arial" w:cs="Arial"/>
                            <w:color w:val="000000"/>
                            <w:spacing w:val="-4"/>
                            <w:sz w:val="18"/>
                          </w:rPr>
                          <w:t xml:space="preserve">ΕΛΣΤΑΤ, Υπολογισμοί </w:t>
                        </w:r>
                        <w:r>
                          <w:rPr>
                            <w:rFonts w:ascii="Arial" w:hAnsi="Arial" w:cs="Arial"/>
                            <w:color w:val="000000"/>
                            <w:spacing w:val="-4"/>
                            <w:sz w:val="18"/>
                            <w:lang w:val="en-US"/>
                          </w:rPr>
                          <w:t>Alpha</w:t>
                        </w:r>
                        <w:r w:rsidRPr="00513270">
                          <w:rPr>
                            <w:rFonts w:ascii="Arial" w:hAnsi="Arial" w:cs="Arial"/>
                            <w:color w:val="000000"/>
                            <w:spacing w:val="-4"/>
                            <w:sz w:val="18"/>
                          </w:rPr>
                          <w:t xml:space="preserve"> </w:t>
                        </w:r>
                        <w:r>
                          <w:rPr>
                            <w:rFonts w:ascii="Arial" w:hAnsi="Arial" w:cs="Arial"/>
                            <w:color w:val="000000"/>
                            <w:spacing w:val="-4"/>
                            <w:sz w:val="18"/>
                            <w:lang w:val="en-US"/>
                          </w:rPr>
                          <w:t>Bank</w:t>
                        </w:r>
                      </w:p>
                      <w:p w14:paraId="5405EDA6" w14:textId="77777777" w:rsidR="00370D1B" w:rsidRPr="00270E65" w:rsidRDefault="00370D1B" w:rsidP="00370D1B">
                        <w:pPr>
                          <w:jc w:val="center"/>
                          <w:rPr>
                            <w:rFonts w:ascii="Arial" w:hAnsi="Arial" w:cs="Arial"/>
                            <w:color w:val="C00000"/>
                            <w:sz w:val="18"/>
                          </w:rPr>
                        </w:pPr>
                      </w:p>
                    </w:txbxContent>
                  </v:textbox>
                </v:rect>
                <v:shape id="Freeform 364" o:spid="_x0000_s1040"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" adj="-11796480,,5400" path="m9585,l,,,4123r9585,l9585,xe" fillcolor="#e5e4de" stroked="f">
                  <v:stroke joinstyle="round"/>
                  <v:formulas/>
                  <v:path arrowok="t" o:connecttype="custom" o:connectlocs="38506193,0;0,0;0,16754221;38506193,16754221;38506193,0" o:connectangles="0,0,0,0,0" textboxrect="0,0,9586,4124"/>
                  <v:textbox>
                    <w:txbxContent>
                      <w:p w14:paraId="3F5EA8F5" w14:textId="77777777" w:rsidR="00370D1B" w:rsidRPr="001E3EB9" w:rsidRDefault="00370D1B" w:rsidP="00370D1B">
                        <w:pPr>
                          <w:tabs>
                            <w:tab w:val="left" w:pos="2410"/>
                          </w:tabs>
                          <w:spacing w:after="0" w:line="240" w:lineRule="auto"/>
                          <w:rPr>
                            <w:rFonts w:ascii="Arial" w:eastAsia="Arial" w:hAnsi="Arial" w:cs="Arial"/>
                            <w:color w:val="0E3B70"/>
                            <w:sz w:val="10"/>
                            <w:szCs w:val="10"/>
                          </w:rPr>
                        </w:pPr>
                      </w:p>
                      <w:p w14:paraId="2D8482F8" w14:textId="77777777" w:rsidR="00370D1B" w:rsidRDefault="00370D1B" w:rsidP="00370D1B">
                        <w:pPr>
                          <w:tabs>
                            <w:tab w:val="left" w:pos="2410"/>
                          </w:tabs>
                          <w:spacing w:after="0" w:line="240" w:lineRule="auto"/>
                          <w:rPr>
                            <w:rFonts w:ascii="Arial" w:eastAsia="Arial" w:hAnsi="Arial" w:cs="Arial"/>
                            <w:color w:val="0E3B70"/>
                            <w:sz w:val="20"/>
                            <w:szCs w:val="20"/>
                          </w:rPr>
                        </w:pPr>
                        <w:r w:rsidRPr="00E7792C">
                          <w:rPr>
                            <w:rFonts w:ascii="Arial" w:eastAsia="Arial" w:hAnsi="Arial" w:cs="Arial"/>
                            <w:color w:val="0E3B70"/>
                            <w:sz w:val="20"/>
                            <w:szCs w:val="20"/>
                          </w:rPr>
                          <w:t>Ετήσια Ποσοστιαία Μεταβολή</w:t>
                        </w:r>
                        <w:r>
                          <w:rPr>
                            <w:rFonts w:ascii="Arial" w:eastAsia="Arial" w:hAnsi="Arial" w:cs="Arial"/>
                            <w:color w:val="0E3B70"/>
                            <w:sz w:val="20"/>
                            <w:szCs w:val="20"/>
                          </w:rPr>
                          <w:t xml:space="preserve"> και Διάρθρωση Εξαγωγών Αγαθών, Ιανουάριος – Μάιος 2019 </w:t>
                        </w:r>
                        <w:r w:rsidRPr="009C7E29">
                          <w:rPr>
                            <w:rFonts w:ascii="Arial" w:hAnsi="Arial" w:cs="Arial"/>
                            <w:noProof/>
                            <w:sz w:val="20"/>
                            <w:lang w:eastAsia="el-GR"/>
                          </w:rPr>
                          <w:drawing>
                            <wp:inline distT="0" distB="0" distL="0" distR="0" wp14:anchorId="5C70CDFC" wp14:editId="6E9B2D03">
                              <wp:extent cx="5892165" cy="37710"/>
                              <wp:effectExtent l="0" t="0" r="0" b="0"/>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92165" cy="37710"/>
                                      </a:xfrm>
                                      <a:prstGeom prst="rect">
                                        <a:avLst/>
                                      </a:prstGeom>
                                      <a:noFill/>
                                      <a:ln>
                                        <a:noFill/>
                                      </a:ln>
                                    </pic:spPr>
                                  </pic:pic>
                                </a:graphicData>
                              </a:graphic>
                            </wp:inline>
                          </w:drawing>
                        </w:r>
                      </w:p>
                      <w:p w14:paraId="4FA124E8" w14:textId="01DCAE6B" w:rsidR="00370D1B" w:rsidRPr="00E7792C" w:rsidRDefault="00521BE4" w:rsidP="00370D1B">
                        <w:pPr>
                          <w:tabs>
                            <w:tab w:val="left" w:pos="2410"/>
                          </w:tabs>
                          <w:spacing w:after="0" w:line="240" w:lineRule="auto"/>
                          <w:rPr>
                            <w:rFonts w:ascii="Arial" w:eastAsia="Arial" w:hAnsi="Arial" w:cs="Arial"/>
                            <w:color w:val="0E3B70"/>
                            <w:sz w:val="20"/>
                            <w:szCs w:val="20"/>
                          </w:rPr>
                        </w:pPr>
                        <w:r w:rsidRPr="00521BE4">
                          <w:drawing>
                            <wp:inline distT="0" distB="0" distL="0" distR="0" wp14:anchorId="5BE966F7" wp14:editId="2FC70A23">
                              <wp:extent cx="5719445" cy="2726055"/>
                              <wp:effectExtent l="0" t="0" r="0" b="0"/>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9445" cy="2726055"/>
                                      </a:xfrm>
                                      <a:prstGeom prst="rect">
                                        <a:avLst/>
                                      </a:prstGeom>
                                      <a:noFill/>
                                      <a:ln>
                                        <a:noFill/>
                                      </a:ln>
                                    </pic:spPr>
                                  </pic:pic>
                                </a:graphicData>
                              </a:graphic>
                            </wp:inline>
                          </w:drawing>
                        </w:r>
                      </w:p>
                      <w:p w14:paraId="7411B6B0" w14:textId="77777777" w:rsidR="00370D1B" w:rsidRPr="005F4DC6" w:rsidRDefault="00370D1B" w:rsidP="00370D1B">
                        <w:pPr>
                          <w:tabs>
                            <w:tab w:val="left" w:pos="2410"/>
                          </w:tabs>
                          <w:spacing w:line="240" w:lineRule="auto"/>
                          <w:jc w:val="center"/>
                          <w:rPr>
                            <w:rFonts w:ascii="Arial" w:hAnsi="Arial" w:cs="Arial"/>
                            <w:sz w:val="20"/>
                          </w:rPr>
                        </w:pPr>
                      </w:p>
                    </w:txbxContent>
                  </v:textbox>
                </v:shape>
                <w10:wrap anchorx="margin"/>
              </v:group>
            </w:pict>
          </mc:Fallback>
        </mc:AlternateContent>
      </w:r>
    </w:p>
    <w:p w14:paraId="437C7783" w14:textId="77777777" w:rsidR="00370D1B" w:rsidRDefault="00370D1B" w:rsidP="008C1E1C">
      <w:pPr>
        <w:ind w:left="1780" w:right="227"/>
        <w:jc w:val="both"/>
        <w:rPr>
          <w:rFonts w:ascii="Arial" w:hAnsi="Arial" w:cs="Arial"/>
          <w:b/>
          <w:sz w:val="20"/>
          <w:szCs w:val="20"/>
        </w:rPr>
      </w:pPr>
    </w:p>
    <w:p w14:paraId="1901C09F" w14:textId="77777777" w:rsidR="00370D1B" w:rsidRDefault="00370D1B" w:rsidP="008C1E1C">
      <w:pPr>
        <w:ind w:left="1780" w:right="227"/>
        <w:jc w:val="both"/>
        <w:rPr>
          <w:rFonts w:ascii="Arial" w:hAnsi="Arial" w:cs="Arial"/>
          <w:b/>
          <w:sz w:val="20"/>
          <w:szCs w:val="20"/>
        </w:rPr>
      </w:pPr>
    </w:p>
    <w:p w14:paraId="73475A0B" w14:textId="77777777" w:rsidR="00370D1B" w:rsidRDefault="00370D1B" w:rsidP="008C1E1C">
      <w:pPr>
        <w:ind w:left="1780" w:right="227"/>
        <w:jc w:val="both"/>
        <w:rPr>
          <w:rFonts w:ascii="Arial" w:hAnsi="Arial" w:cs="Arial"/>
          <w:b/>
          <w:sz w:val="20"/>
          <w:szCs w:val="20"/>
        </w:rPr>
      </w:pPr>
    </w:p>
    <w:p w14:paraId="13564060" w14:textId="77777777" w:rsidR="00370D1B" w:rsidRDefault="00370D1B" w:rsidP="008C1E1C">
      <w:pPr>
        <w:ind w:left="1780" w:right="227"/>
        <w:jc w:val="both"/>
        <w:rPr>
          <w:rFonts w:ascii="Arial" w:hAnsi="Arial" w:cs="Arial"/>
          <w:b/>
          <w:sz w:val="20"/>
          <w:szCs w:val="20"/>
        </w:rPr>
      </w:pPr>
    </w:p>
    <w:p w14:paraId="6EF05766" w14:textId="77777777" w:rsidR="00370D1B" w:rsidRDefault="00370D1B" w:rsidP="008C1E1C">
      <w:pPr>
        <w:ind w:left="1780" w:right="227"/>
        <w:jc w:val="both"/>
        <w:rPr>
          <w:rFonts w:ascii="Arial" w:hAnsi="Arial" w:cs="Arial"/>
          <w:b/>
          <w:sz w:val="20"/>
          <w:szCs w:val="20"/>
        </w:rPr>
      </w:pPr>
    </w:p>
    <w:p w14:paraId="1555CA8F" w14:textId="77777777" w:rsidR="00370D1B" w:rsidRDefault="00370D1B" w:rsidP="008C1E1C">
      <w:pPr>
        <w:ind w:left="1780" w:right="227"/>
        <w:jc w:val="both"/>
        <w:rPr>
          <w:rFonts w:ascii="Arial" w:hAnsi="Arial" w:cs="Arial"/>
          <w:b/>
          <w:sz w:val="20"/>
          <w:szCs w:val="20"/>
        </w:rPr>
      </w:pPr>
    </w:p>
    <w:p w14:paraId="17489603" w14:textId="77777777" w:rsidR="00370D1B" w:rsidRDefault="00370D1B" w:rsidP="008C1E1C">
      <w:pPr>
        <w:ind w:left="1780" w:right="227"/>
        <w:jc w:val="both"/>
        <w:rPr>
          <w:rFonts w:ascii="Arial" w:hAnsi="Arial" w:cs="Arial"/>
          <w:b/>
          <w:sz w:val="20"/>
          <w:szCs w:val="20"/>
        </w:rPr>
      </w:pPr>
    </w:p>
    <w:p w14:paraId="56AF9E32" w14:textId="77777777" w:rsidR="00370D1B" w:rsidRDefault="00370D1B" w:rsidP="008C1E1C">
      <w:pPr>
        <w:ind w:left="1780" w:right="227"/>
        <w:jc w:val="both"/>
        <w:rPr>
          <w:rFonts w:ascii="Arial" w:hAnsi="Arial" w:cs="Arial"/>
          <w:b/>
          <w:sz w:val="20"/>
          <w:szCs w:val="20"/>
        </w:rPr>
      </w:pPr>
    </w:p>
    <w:p w14:paraId="2A54CB58" w14:textId="77777777" w:rsidR="00370D1B" w:rsidRDefault="00370D1B" w:rsidP="008C1E1C">
      <w:pPr>
        <w:ind w:left="1780" w:right="227"/>
        <w:jc w:val="both"/>
        <w:rPr>
          <w:rFonts w:ascii="Arial" w:hAnsi="Arial" w:cs="Arial"/>
          <w:b/>
          <w:sz w:val="20"/>
          <w:szCs w:val="20"/>
        </w:rPr>
      </w:pPr>
    </w:p>
    <w:p w14:paraId="1209A705" w14:textId="77777777" w:rsidR="00370D1B" w:rsidRDefault="00370D1B" w:rsidP="008C1E1C">
      <w:pPr>
        <w:ind w:left="1780" w:right="227"/>
        <w:jc w:val="both"/>
        <w:rPr>
          <w:rFonts w:ascii="Arial" w:eastAsia="Arial" w:hAnsi="Arial" w:cs="Arial"/>
          <w:color w:val="231F20"/>
          <w:sz w:val="20"/>
          <w:szCs w:val="19"/>
        </w:rPr>
      </w:pPr>
    </w:p>
    <w:p w14:paraId="17591933" w14:textId="77777777" w:rsidR="00370D1B" w:rsidRDefault="00370D1B" w:rsidP="008C1E1C">
      <w:pPr>
        <w:ind w:left="1780" w:right="227"/>
        <w:jc w:val="both"/>
        <w:rPr>
          <w:rFonts w:ascii="Arial" w:eastAsia="Arial" w:hAnsi="Arial" w:cs="Arial"/>
          <w:color w:val="231F20"/>
          <w:sz w:val="20"/>
          <w:szCs w:val="19"/>
        </w:rPr>
      </w:pPr>
    </w:p>
    <w:p w14:paraId="50287DB6" w14:textId="1D71D5DC" w:rsidR="00370D1B" w:rsidRDefault="00A94AE7" w:rsidP="00A94AE7">
      <w:pPr>
        <w:spacing w:after="0"/>
        <w:ind w:left="1780" w:right="227"/>
        <w:jc w:val="both"/>
        <w:rPr>
          <w:rFonts w:ascii="Arial" w:hAnsi="Arial" w:cs="Arial"/>
          <w:sz w:val="20"/>
          <w:szCs w:val="20"/>
        </w:rPr>
      </w:pPr>
      <w:r>
        <w:rPr>
          <w:rFonts w:ascii="Arial" w:hAnsi="Arial" w:cs="Arial"/>
          <w:sz w:val="20"/>
          <w:szCs w:val="20"/>
        </w:rPr>
        <w:lastRenderedPageBreak/>
        <w:t xml:space="preserve">εν </w:t>
      </w:r>
      <w:r w:rsidR="00370D1B">
        <w:rPr>
          <w:rFonts w:ascii="Arial" w:hAnsi="Arial" w:cs="Arial"/>
          <w:sz w:val="20"/>
          <w:szCs w:val="20"/>
        </w:rPr>
        <w:t xml:space="preserve">λόγω αύξηση προήλθε κυρίως από </w:t>
      </w:r>
      <w:r w:rsidR="00370D1B" w:rsidRPr="00557FB6">
        <w:rPr>
          <w:rFonts w:ascii="Arial" w:hAnsi="Arial" w:cs="Arial"/>
          <w:sz w:val="20"/>
          <w:szCs w:val="20"/>
        </w:rPr>
        <w:t>τα μηχανήματα (</w:t>
      </w:r>
      <w:r w:rsidR="00370D1B">
        <w:rPr>
          <w:rFonts w:ascii="Arial" w:hAnsi="Arial" w:cs="Arial"/>
          <w:sz w:val="20"/>
          <w:szCs w:val="20"/>
        </w:rPr>
        <w:t>9,3%),</w:t>
      </w:r>
      <w:r w:rsidR="00370D1B" w:rsidRPr="00F67E79">
        <w:rPr>
          <w:rFonts w:ascii="Arial" w:hAnsi="Arial" w:cs="Arial"/>
          <w:sz w:val="20"/>
          <w:szCs w:val="20"/>
        </w:rPr>
        <w:t xml:space="preserve"> </w:t>
      </w:r>
      <w:r w:rsidR="00370D1B">
        <w:rPr>
          <w:rFonts w:ascii="Arial" w:hAnsi="Arial" w:cs="Arial"/>
          <w:sz w:val="20"/>
          <w:szCs w:val="20"/>
        </w:rPr>
        <w:t>τα χημικά προϊόντα (10,6%), τα βιομηχανικά είδη (5,2%), τα καύσιμα</w:t>
      </w:r>
      <w:r w:rsidR="00521BE4">
        <w:rPr>
          <w:rFonts w:ascii="Arial" w:hAnsi="Arial" w:cs="Arial"/>
          <w:sz w:val="20"/>
          <w:szCs w:val="20"/>
        </w:rPr>
        <w:t xml:space="preserve"> </w:t>
      </w:r>
      <w:r w:rsidR="00370D1B">
        <w:rPr>
          <w:rFonts w:ascii="Arial" w:hAnsi="Arial" w:cs="Arial"/>
          <w:sz w:val="20"/>
          <w:szCs w:val="20"/>
        </w:rPr>
        <w:t>/ ορυκτά (10,2%) και τα τρόφιμα (6,2%)</w:t>
      </w:r>
      <w:r w:rsidR="00370D1B" w:rsidRPr="00370D1B">
        <w:rPr>
          <w:rFonts w:ascii="Arial" w:hAnsi="Arial" w:cs="Arial"/>
          <w:sz w:val="20"/>
          <w:szCs w:val="20"/>
        </w:rPr>
        <w:t>, (</w:t>
      </w:r>
      <w:r w:rsidR="00370D1B">
        <w:rPr>
          <w:rFonts w:ascii="Arial" w:hAnsi="Arial" w:cs="Arial"/>
          <w:sz w:val="20"/>
          <w:szCs w:val="20"/>
        </w:rPr>
        <w:t xml:space="preserve">Γράφημα 7). Στο ίδιο χρονικό διάστημα οι εισαγωγές ελαίων κατέγραψαν μείωση κατά 16,7%. </w:t>
      </w:r>
      <w:r w:rsidR="00370D1B" w:rsidRPr="001E75C5">
        <w:rPr>
          <w:rFonts w:ascii="Arial" w:hAnsi="Arial" w:cs="Arial"/>
          <w:sz w:val="20"/>
          <w:szCs w:val="20"/>
        </w:rPr>
        <w:t xml:space="preserve">Οι εισαγωγές </w:t>
      </w:r>
      <w:r w:rsidR="00370D1B">
        <w:rPr>
          <w:rFonts w:ascii="Arial" w:hAnsi="Arial" w:cs="Arial"/>
          <w:sz w:val="20"/>
          <w:szCs w:val="20"/>
        </w:rPr>
        <w:t xml:space="preserve">αγαθών </w:t>
      </w:r>
      <w:r w:rsidR="00370D1B" w:rsidRPr="001E75C5">
        <w:rPr>
          <w:rFonts w:ascii="Arial" w:hAnsi="Arial" w:cs="Arial"/>
          <w:sz w:val="20"/>
          <w:szCs w:val="20"/>
        </w:rPr>
        <w:t xml:space="preserve">χωρίς </w:t>
      </w:r>
      <w:r w:rsidR="00370D1B">
        <w:rPr>
          <w:rFonts w:ascii="Arial" w:hAnsi="Arial" w:cs="Arial"/>
          <w:sz w:val="20"/>
          <w:szCs w:val="20"/>
        </w:rPr>
        <w:t>πετρελαιοειδή</w:t>
      </w:r>
      <w:r w:rsidR="00370D1B" w:rsidRPr="001E75C5">
        <w:rPr>
          <w:rFonts w:ascii="Arial" w:hAnsi="Arial" w:cs="Arial"/>
          <w:sz w:val="20"/>
          <w:szCs w:val="20"/>
        </w:rPr>
        <w:t xml:space="preserve"> </w:t>
      </w:r>
      <w:r w:rsidR="00370D1B">
        <w:rPr>
          <w:rFonts w:ascii="Arial" w:hAnsi="Arial" w:cs="Arial"/>
          <w:sz w:val="20"/>
          <w:szCs w:val="20"/>
        </w:rPr>
        <w:t>αυξήθηκαν περισσότερο από τις αντίστοιχες εξαγωγές,</w:t>
      </w:r>
      <w:r w:rsidR="00370D1B" w:rsidRPr="001E75C5">
        <w:rPr>
          <w:rFonts w:ascii="Arial" w:hAnsi="Arial" w:cs="Arial"/>
          <w:sz w:val="20"/>
          <w:szCs w:val="20"/>
        </w:rPr>
        <w:t xml:space="preserve"> κατά </w:t>
      </w:r>
      <w:r w:rsidR="00370D1B">
        <w:rPr>
          <w:rFonts w:ascii="Arial" w:hAnsi="Arial" w:cs="Arial"/>
          <w:sz w:val="20"/>
          <w:szCs w:val="20"/>
        </w:rPr>
        <w:t>9</w:t>
      </w:r>
      <w:r w:rsidR="00370D1B" w:rsidRPr="001E75C5">
        <w:rPr>
          <w:rFonts w:ascii="Arial" w:hAnsi="Arial" w:cs="Arial"/>
          <w:sz w:val="20"/>
          <w:szCs w:val="20"/>
        </w:rPr>
        <w:t>,</w:t>
      </w:r>
      <w:r w:rsidR="00370D1B">
        <w:rPr>
          <w:rFonts w:ascii="Arial" w:hAnsi="Arial" w:cs="Arial"/>
          <w:sz w:val="20"/>
          <w:szCs w:val="20"/>
        </w:rPr>
        <w:t>2</w:t>
      </w:r>
      <w:r w:rsidR="00370D1B" w:rsidRPr="001E75C5">
        <w:rPr>
          <w:rFonts w:ascii="Arial" w:hAnsi="Arial" w:cs="Arial"/>
          <w:sz w:val="20"/>
          <w:szCs w:val="20"/>
        </w:rPr>
        <w:t>% σε ετήσια βάση</w:t>
      </w:r>
      <w:r w:rsidR="00370D1B">
        <w:rPr>
          <w:rFonts w:ascii="Arial" w:hAnsi="Arial" w:cs="Arial"/>
          <w:sz w:val="20"/>
          <w:szCs w:val="20"/>
        </w:rPr>
        <w:t>,</w:t>
      </w:r>
      <w:r w:rsidR="00370D1B" w:rsidRPr="001E75C5">
        <w:rPr>
          <w:rFonts w:ascii="Arial" w:hAnsi="Arial" w:cs="Arial"/>
          <w:sz w:val="20"/>
          <w:szCs w:val="20"/>
        </w:rPr>
        <w:t xml:space="preserve"> έναντι </w:t>
      </w:r>
      <w:r w:rsidR="00370D1B">
        <w:rPr>
          <w:rFonts w:ascii="Arial" w:hAnsi="Arial" w:cs="Arial"/>
          <w:sz w:val="20"/>
          <w:szCs w:val="20"/>
        </w:rPr>
        <w:t xml:space="preserve">αύξησης κατά 7,2% </w:t>
      </w:r>
      <w:r w:rsidR="00521BE4">
        <w:rPr>
          <w:rFonts w:ascii="Arial" w:hAnsi="Arial" w:cs="Arial"/>
          <w:sz w:val="20"/>
          <w:szCs w:val="20"/>
        </w:rPr>
        <w:t>σ</w:t>
      </w:r>
      <w:r w:rsidR="00370D1B">
        <w:rPr>
          <w:rFonts w:ascii="Arial" w:hAnsi="Arial" w:cs="Arial"/>
          <w:sz w:val="20"/>
          <w:szCs w:val="20"/>
        </w:rPr>
        <w:t>τ</w:t>
      </w:r>
      <w:r w:rsidR="00521BE4">
        <w:rPr>
          <w:rFonts w:ascii="Arial" w:hAnsi="Arial" w:cs="Arial"/>
          <w:sz w:val="20"/>
          <w:szCs w:val="20"/>
        </w:rPr>
        <w:t>ην</w:t>
      </w:r>
      <w:r w:rsidR="00370D1B">
        <w:rPr>
          <w:rFonts w:ascii="Arial" w:hAnsi="Arial" w:cs="Arial"/>
          <w:sz w:val="20"/>
          <w:szCs w:val="20"/>
        </w:rPr>
        <w:t xml:space="preserve"> αντίστοιχ</w:t>
      </w:r>
      <w:r w:rsidR="00521BE4">
        <w:rPr>
          <w:rFonts w:ascii="Arial" w:hAnsi="Arial" w:cs="Arial"/>
          <w:sz w:val="20"/>
          <w:szCs w:val="20"/>
        </w:rPr>
        <w:t>η</w:t>
      </w:r>
      <w:r w:rsidR="00370D1B">
        <w:rPr>
          <w:rFonts w:ascii="Arial" w:hAnsi="Arial" w:cs="Arial"/>
          <w:sz w:val="20"/>
          <w:szCs w:val="20"/>
        </w:rPr>
        <w:t xml:space="preserve"> </w:t>
      </w:r>
      <w:r w:rsidR="00521BE4">
        <w:rPr>
          <w:rFonts w:ascii="Arial" w:hAnsi="Arial" w:cs="Arial"/>
          <w:sz w:val="20"/>
          <w:szCs w:val="20"/>
        </w:rPr>
        <w:t>περίοδο</w:t>
      </w:r>
      <w:r w:rsidR="00370D1B">
        <w:rPr>
          <w:rFonts w:ascii="Arial" w:hAnsi="Arial" w:cs="Arial"/>
          <w:sz w:val="20"/>
          <w:szCs w:val="20"/>
        </w:rPr>
        <w:t xml:space="preserve"> του 2018. </w:t>
      </w:r>
    </w:p>
    <w:p w14:paraId="3C6B9432" w14:textId="77777777" w:rsidR="00370D1B" w:rsidRDefault="00370D1B" w:rsidP="008C1E1C">
      <w:pPr>
        <w:ind w:left="1780" w:right="227"/>
        <w:jc w:val="both"/>
        <w:rPr>
          <w:rFonts w:ascii="Arial" w:eastAsia="Arial" w:hAnsi="Arial" w:cs="Arial"/>
          <w:color w:val="231F20"/>
          <w:sz w:val="20"/>
          <w:szCs w:val="19"/>
        </w:rPr>
      </w:pPr>
    </w:p>
    <w:p w14:paraId="06211D48" w14:textId="77777777" w:rsidR="00370D1B" w:rsidRDefault="00370D1B" w:rsidP="008C1E1C">
      <w:pPr>
        <w:ind w:left="1780" w:right="227"/>
        <w:jc w:val="both"/>
        <w:rPr>
          <w:rFonts w:ascii="Arial" w:eastAsia="Arial" w:hAnsi="Arial" w:cs="Arial"/>
          <w:color w:val="231F20"/>
          <w:sz w:val="20"/>
          <w:szCs w:val="19"/>
        </w:rPr>
      </w:pPr>
      <w:r>
        <w:rPr>
          <w:noProof/>
          <w:lang w:val="en-US"/>
        </w:rPr>
        <mc:AlternateContent>
          <mc:Choice Requires="wpg">
            <w:drawing>
              <wp:anchor distT="0" distB="0" distL="114300" distR="114300" simplePos="0" relativeHeight="251675648" behindDoc="1" locked="0" layoutInCell="1" allowOverlap="1" wp14:anchorId="4569871E" wp14:editId="7C71672E">
                <wp:simplePos x="0" y="0"/>
                <wp:positionH relativeFrom="margin">
                  <wp:posOffset>0</wp:posOffset>
                </wp:positionH>
                <wp:positionV relativeFrom="paragraph">
                  <wp:posOffset>0</wp:posOffset>
                </wp:positionV>
                <wp:extent cx="7210425" cy="3209925"/>
                <wp:effectExtent l="0" t="0" r="9525" b="9525"/>
                <wp:wrapNone/>
                <wp:docPr id="41"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0425" cy="3209925"/>
                          <a:chOff x="0" y="0"/>
                          <a:chExt cx="71804" cy="26289"/>
                        </a:xfrm>
                      </wpg:grpSpPr>
                      <wps:wsp>
                        <wps:cNvPr id="57" name="Rectangle 24"/>
                        <wps:cNvSpPr>
                          <a:spLocks noChangeArrowheads="1"/>
                        </wps:cNvSpPr>
                        <wps:spPr bwMode="auto">
                          <a:xfrm>
                            <a:off x="0" y="0"/>
                            <a:ext cx="9945"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22859E" w14:textId="77777777" w:rsidR="00370D1B" w:rsidRPr="00546348" w:rsidRDefault="00370D1B" w:rsidP="00370D1B">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Pr="00546348">
                                <w:rPr>
                                  <w:rFonts w:ascii="Arial" w:hAnsi="Arial" w:cs="Arial"/>
                                  <w:color w:val="E24C37"/>
                                  <w:spacing w:val="-4"/>
                                  <w:sz w:val="18"/>
                                </w:rPr>
                                <w:t>7</w:t>
                              </w:r>
                            </w:p>
                            <w:p w14:paraId="7A6CEA71" w14:textId="77777777" w:rsidR="00370D1B" w:rsidRPr="00546348" w:rsidRDefault="00370D1B" w:rsidP="00370D1B">
                              <w:pPr>
                                <w:jc w:val="center"/>
                                <w:rPr>
                                  <w:rFonts w:ascii="Arial" w:hAnsi="Arial" w:cs="Arial"/>
                                  <w:color w:val="E24C37"/>
                                  <w:spacing w:val="-4"/>
                                  <w:sz w:val="18"/>
                                </w:rPr>
                              </w:pPr>
                              <w:r w:rsidRPr="000753F7">
                                <w:rPr>
                                  <w:rFonts w:ascii="Arial" w:hAnsi="Arial" w:cs="Arial"/>
                                  <w:color w:val="E24C37"/>
                                  <w:spacing w:val="-4"/>
                                  <w:sz w:val="18"/>
                                </w:rPr>
                                <w:t>ΓΡΑΦΗΜΑ</w:t>
                              </w:r>
                              <w:r>
                                <w:rPr>
                                  <w:rFonts w:ascii="Arial" w:hAnsi="Arial" w:cs="Arial"/>
                                  <w:color w:val="E24C37"/>
                                  <w:spacing w:val="-4"/>
                                  <w:sz w:val="18"/>
                                </w:rPr>
                                <w:t xml:space="preserve"> </w:t>
                              </w:r>
                              <w:r w:rsidRPr="00546348">
                                <w:rPr>
                                  <w:rFonts w:ascii="Arial" w:hAnsi="Arial" w:cs="Arial"/>
                                  <w:color w:val="E24C37"/>
                                  <w:spacing w:val="-4"/>
                                  <w:sz w:val="18"/>
                                </w:rPr>
                                <w:t>8</w:t>
                              </w:r>
                            </w:p>
                            <w:p w14:paraId="3F6AEE68" w14:textId="77777777" w:rsidR="00370D1B" w:rsidRDefault="00370D1B" w:rsidP="00370D1B">
                              <w:pPr>
                                <w:jc w:val="center"/>
                                <w:rPr>
                                  <w:rFonts w:ascii="Arial" w:hAnsi="Arial" w:cs="Arial"/>
                                  <w:color w:val="E24C37"/>
                                  <w:spacing w:val="-4"/>
                                  <w:sz w:val="18"/>
                                </w:rPr>
                              </w:pPr>
                            </w:p>
                            <w:p w14:paraId="0448E147" w14:textId="77777777" w:rsidR="00370D1B" w:rsidRDefault="00370D1B" w:rsidP="00370D1B">
                              <w:pPr>
                                <w:jc w:val="center"/>
                                <w:rPr>
                                  <w:rFonts w:ascii="Arial" w:hAnsi="Arial" w:cs="Arial"/>
                                  <w:color w:val="E24C37"/>
                                  <w:spacing w:val="-4"/>
                                  <w:sz w:val="18"/>
                                </w:rPr>
                              </w:pPr>
                            </w:p>
                            <w:p w14:paraId="7AF71DEE" w14:textId="77777777" w:rsidR="00370D1B" w:rsidRDefault="00370D1B" w:rsidP="00370D1B">
                              <w:pPr>
                                <w:jc w:val="center"/>
                                <w:rPr>
                                  <w:rFonts w:ascii="Arial" w:hAnsi="Arial" w:cs="Arial"/>
                                  <w:color w:val="E24C37"/>
                                  <w:spacing w:val="-4"/>
                                  <w:sz w:val="18"/>
                                </w:rPr>
                              </w:pPr>
                            </w:p>
                            <w:p w14:paraId="75443C0D" w14:textId="77777777" w:rsidR="00370D1B" w:rsidRDefault="00370D1B" w:rsidP="00370D1B">
                              <w:pPr>
                                <w:jc w:val="center"/>
                                <w:rPr>
                                  <w:rFonts w:ascii="Arial" w:hAnsi="Arial" w:cs="Arial"/>
                                  <w:color w:val="E24C37"/>
                                  <w:spacing w:val="-4"/>
                                  <w:sz w:val="18"/>
                                </w:rPr>
                              </w:pPr>
                            </w:p>
                            <w:p w14:paraId="55C0C405" w14:textId="77777777" w:rsidR="00370D1B" w:rsidRDefault="00370D1B" w:rsidP="00370D1B">
                              <w:pPr>
                                <w:jc w:val="center"/>
                                <w:rPr>
                                  <w:rFonts w:ascii="Arial" w:hAnsi="Arial" w:cs="Arial"/>
                                  <w:color w:val="E24C37"/>
                                  <w:spacing w:val="-4"/>
                                  <w:sz w:val="18"/>
                                </w:rPr>
                              </w:pPr>
                            </w:p>
                            <w:p w14:paraId="5F2CD30C" w14:textId="77777777" w:rsidR="00370D1B" w:rsidRDefault="00370D1B" w:rsidP="00370D1B">
                              <w:pPr>
                                <w:jc w:val="center"/>
                                <w:rPr>
                                  <w:rFonts w:ascii="Arial" w:hAnsi="Arial" w:cs="Arial"/>
                                  <w:color w:val="E24C37"/>
                                  <w:spacing w:val="-4"/>
                                  <w:sz w:val="18"/>
                                </w:rPr>
                              </w:pPr>
                            </w:p>
                            <w:p w14:paraId="55A96E64" w14:textId="77777777" w:rsidR="00370D1B" w:rsidRDefault="00370D1B" w:rsidP="00370D1B">
                              <w:pPr>
                                <w:jc w:val="center"/>
                                <w:rPr>
                                  <w:rFonts w:ascii="Arial" w:hAnsi="Arial" w:cs="Arial"/>
                                  <w:color w:val="E24C37"/>
                                  <w:spacing w:val="-4"/>
                                  <w:sz w:val="18"/>
                                </w:rPr>
                              </w:pPr>
                            </w:p>
                            <w:p w14:paraId="5FFCD5E8" w14:textId="77777777" w:rsidR="00370D1B" w:rsidRDefault="00370D1B" w:rsidP="00370D1B">
                              <w:pPr>
                                <w:jc w:val="center"/>
                                <w:rPr>
                                  <w:rFonts w:ascii="Arial" w:hAnsi="Arial" w:cs="Arial"/>
                                  <w:color w:val="000000"/>
                                  <w:spacing w:val="-4"/>
                                  <w:sz w:val="18"/>
                                </w:rPr>
                              </w:pPr>
                            </w:p>
                            <w:p w14:paraId="01A70E7C" w14:textId="77777777" w:rsidR="00370D1B" w:rsidRPr="00513270" w:rsidRDefault="00370D1B" w:rsidP="00370D1B">
                              <w:pPr>
                                <w:jc w:val="center"/>
                                <w:rPr>
                                  <w:rFonts w:ascii="Arial" w:hAnsi="Arial" w:cs="Arial"/>
                                  <w:color w:val="000000"/>
                                  <w:sz w:val="18"/>
                                </w:rPr>
                              </w:pPr>
                              <w:r w:rsidRPr="00826E7B">
                                <w:rPr>
                                  <w:rFonts w:ascii="Arial" w:hAnsi="Arial" w:cs="Arial"/>
                                  <w:color w:val="000000"/>
                                  <w:spacing w:val="-4"/>
                                  <w:sz w:val="18"/>
                                </w:rPr>
                                <w:t xml:space="preserve">Πηγή: </w:t>
                              </w:r>
                              <w:r>
                                <w:rPr>
                                  <w:rFonts w:ascii="Arial" w:hAnsi="Arial" w:cs="Arial"/>
                                  <w:color w:val="000000"/>
                                  <w:spacing w:val="-4"/>
                                  <w:sz w:val="18"/>
                                </w:rPr>
                                <w:t xml:space="preserve">ΕΛΣΤΑΤ, Υπολογισμοί </w:t>
                              </w:r>
                              <w:r>
                                <w:rPr>
                                  <w:rFonts w:ascii="Arial" w:hAnsi="Arial" w:cs="Arial"/>
                                  <w:color w:val="000000"/>
                                  <w:spacing w:val="-4"/>
                                  <w:sz w:val="18"/>
                                  <w:lang w:val="en-US"/>
                                </w:rPr>
                                <w:t>Alpha</w:t>
                              </w:r>
                              <w:r w:rsidRPr="00513270">
                                <w:rPr>
                                  <w:rFonts w:ascii="Arial" w:hAnsi="Arial" w:cs="Arial"/>
                                  <w:color w:val="000000"/>
                                  <w:spacing w:val="-4"/>
                                  <w:sz w:val="18"/>
                                </w:rPr>
                                <w:t xml:space="preserve"> </w:t>
                              </w:r>
                              <w:r>
                                <w:rPr>
                                  <w:rFonts w:ascii="Arial" w:hAnsi="Arial" w:cs="Arial"/>
                                  <w:color w:val="000000"/>
                                  <w:spacing w:val="-4"/>
                                  <w:sz w:val="18"/>
                                  <w:lang w:val="en-US"/>
                                </w:rPr>
                                <w:t>Bank</w:t>
                              </w:r>
                            </w:p>
                            <w:p w14:paraId="00E35F6D" w14:textId="77777777" w:rsidR="00370D1B" w:rsidRPr="00270E65" w:rsidRDefault="00370D1B" w:rsidP="00370D1B">
                              <w:pPr>
                                <w:jc w:val="center"/>
                                <w:rPr>
                                  <w:rFonts w:ascii="Arial" w:hAnsi="Arial" w:cs="Arial"/>
                                  <w:color w:val="C00000"/>
                                  <w:sz w:val="18"/>
                                </w:rPr>
                              </w:pPr>
                            </w:p>
                          </w:txbxContent>
                        </wps:txbx>
                        <wps:bodyPr rot="0" vert="horz" wrap="square" lIns="91440" tIns="45720" rIns="91440" bIns="45720" anchor="t" anchorCtr="0" upright="1">
                          <a:noAutofit/>
                        </wps:bodyPr>
                      </wps:wsp>
                      <wps:wsp>
                        <wps:cNvPr id="193"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469B446" w14:textId="77777777" w:rsidR="00370D1B" w:rsidRPr="001E3EB9" w:rsidRDefault="00370D1B" w:rsidP="00370D1B">
                              <w:pPr>
                                <w:tabs>
                                  <w:tab w:val="left" w:pos="2410"/>
                                </w:tabs>
                                <w:spacing w:after="0" w:line="240" w:lineRule="auto"/>
                                <w:rPr>
                                  <w:rFonts w:ascii="Arial" w:eastAsia="Arial" w:hAnsi="Arial" w:cs="Arial"/>
                                  <w:color w:val="0E3B70"/>
                                  <w:sz w:val="10"/>
                                  <w:szCs w:val="10"/>
                                </w:rPr>
                              </w:pPr>
                            </w:p>
                            <w:p w14:paraId="5635ABCC" w14:textId="77777777" w:rsidR="00370D1B" w:rsidRDefault="00370D1B" w:rsidP="00370D1B">
                              <w:pPr>
                                <w:tabs>
                                  <w:tab w:val="left" w:pos="2410"/>
                                </w:tabs>
                                <w:spacing w:after="0" w:line="240" w:lineRule="auto"/>
                                <w:rPr>
                                  <w:rFonts w:ascii="Arial" w:eastAsia="Arial" w:hAnsi="Arial" w:cs="Arial"/>
                                  <w:color w:val="0E3B70"/>
                                  <w:sz w:val="20"/>
                                  <w:szCs w:val="20"/>
                                </w:rPr>
                              </w:pPr>
                              <w:r w:rsidRPr="00E7792C">
                                <w:rPr>
                                  <w:rFonts w:ascii="Arial" w:eastAsia="Arial" w:hAnsi="Arial" w:cs="Arial"/>
                                  <w:color w:val="0E3B70"/>
                                  <w:sz w:val="20"/>
                                  <w:szCs w:val="20"/>
                                </w:rPr>
                                <w:t>Ετήσια Ποσοστιαία Μεταβολή</w:t>
                              </w:r>
                              <w:r>
                                <w:rPr>
                                  <w:rFonts w:ascii="Arial" w:eastAsia="Arial" w:hAnsi="Arial" w:cs="Arial"/>
                                  <w:color w:val="0E3B70"/>
                                  <w:sz w:val="20"/>
                                  <w:szCs w:val="20"/>
                                </w:rPr>
                                <w:t xml:space="preserve"> και Διάρθρωση Εισαγωγών Αγαθών, Ιανουάριος – Μάιος 2019 </w:t>
                              </w:r>
                              <w:r w:rsidRPr="009C7E29">
                                <w:rPr>
                                  <w:rFonts w:ascii="Arial" w:hAnsi="Arial" w:cs="Arial"/>
                                  <w:noProof/>
                                  <w:sz w:val="20"/>
                                  <w:lang w:val="en-US"/>
                                </w:rPr>
                                <w:drawing>
                                  <wp:inline distT="0" distB="0" distL="0" distR="0" wp14:anchorId="2451A0C5" wp14:editId="6A917BF5">
                                    <wp:extent cx="5892165" cy="37710"/>
                                    <wp:effectExtent l="0" t="0" r="0" b="0"/>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92165" cy="37710"/>
                                            </a:xfrm>
                                            <a:prstGeom prst="rect">
                                              <a:avLst/>
                                            </a:prstGeom>
                                            <a:noFill/>
                                            <a:ln>
                                              <a:noFill/>
                                            </a:ln>
                                          </pic:spPr>
                                        </pic:pic>
                                      </a:graphicData>
                                    </a:graphic>
                                  </wp:inline>
                                </w:drawing>
                              </w:r>
                            </w:p>
                            <w:p w14:paraId="640C8271" w14:textId="4E0A1025" w:rsidR="00370D1B" w:rsidRPr="00E7792C" w:rsidRDefault="00521BE4" w:rsidP="00370D1B">
                              <w:pPr>
                                <w:tabs>
                                  <w:tab w:val="left" w:pos="2410"/>
                                </w:tabs>
                                <w:spacing w:after="0" w:line="240" w:lineRule="auto"/>
                                <w:rPr>
                                  <w:rFonts w:ascii="Arial" w:eastAsia="Arial" w:hAnsi="Arial" w:cs="Arial"/>
                                  <w:color w:val="0E3B70"/>
                                  <w:sz w:val="20"/>
                                  <w:szCs w:val="20"/>
                                </w:rPr>
                              </w:pPr>
                              <w:r w:rsidRPr="00521BE4">
                                <w:rPr>
                                  <w:noProof/>
                                  <w:lang w:val="en-US"/>
                                </w:rPr>
                                <w:drawing>
                                  <wp:inline distT="0" distB="0" distL="0" distR="0" wp14:anchorId="7502BEF2" wp14:editId="2C337B33">
                                    <wp:extent cx="5676265" cy="2682875"/>
                                    <wp:effectExtent l="0" t="0" r="0" b="0"/>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76265" cy="2682875"/>
                                            </a:xfrm>
                                            <a:prstGeom prst="rect">
                                              <a:avLst/>
                                            </a:prstGeom>
                                            <a:noFill/>
                                            <a:ln>
                                              <a:noFill/>
                                            </a:ln>
                                          </pic:spPr>
                                        </pic:pic>
                                      </a:graphicData>
                                    </a:graphic>
                                  </wp:inline>
                                </w:drawing>
                              </w:r>
                            </w:p>
                            <w:p w14:paraId="4EF51C97" w14:textId="77777777" w:rsidR="00370D1B" w:rsidRPr="005F4DC6" w:rsidRDefault="00370D1B" w:rsidP="00370D1B">
                              <w:pPr>
                                <w:tabs>
                                  <w:tab w:val="left" w:pos="2410"/>
                                </w:tabs>
                                <w:spacing w:line="240" w:lineRule="auto"/>
                                <w:jc w:val="center"/>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569871E" id="_x0000_s1041" style="position:absolute;left:0;text-align:left;margin-left:0;margin-top:0;width:567.75pt;height:252.75pt;z-index:-251640832;mso-position-horizontal-relative:margin;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">
                <v:rect id="Rectangle 24" o:spid="_x0000_s1042" style="position:absolute;width:9945;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" fillcolor="#e5e4de" stroked="f">
                  <v:textbox>
                    <w:txbxContent>
                      <w:p w14:paraId="4F22859E" w14:textId="77777777" w:rsidR="00370D1B" w:rsidRPr="00546348" w:rsidRDefault="00370D1B" w:rsidP="00370D1B">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Pr="00546348">
                          <w:rPr>
                            <w:rFonts w:ascii="Arial" w:hAnsi="Arial" w:cs="Arial"/>
                            <w:color w:val="E24C37"/>
                            <w:spacing w:val="-4"/>
                            <w:sz w:val="18"/>
                          </w:rPr>
                          <w:t>7</w:t>
                        </w:r>
                      </w:p>
                      <w:p w14:paraId="7A6CEA71" w14:textId="77777777" w:rsidR="00370D1B" w:rsidRPr="00546348" w:rsidRDefault="00370D1B" w:rsidP="00370D1B">
                        <w:pPr>
                          <w:jc w:val="center"/>
                          <w:rPr>
                            <w:rFonts w:ascii="Arial" w:hAnsi="Arial" w:cs="Arial"/>
                            <w:color w:val="E24C37"/>
                            <w:spacing w:val="-4"/>
                            <w:sz w:val="18"/>
                          </w:rPr>
                        </w:pPr>
                        <w:r w:rsidRPr="000753F7">
                          <w:rPr>
                            <w:rFonts w:ascii="Arial" w:hAnsi="Arial" w:cs="Arial"/>
                            <w:color w:val="E24C37"/>
                            <w:spacing w:val="-4"/>
                            <w:sz w:val="18"/>
                          </w:rPr>
                          <w:t>ΓΡΑΦΗΜΑ</w:t>
                        </w:r>
                        <w:r>
                          <w:rPr>
                            <w:rFonts w:ascii="Arial" w:hAnsi="Arial" w:cs="Arial"/>
                            <w:color w:val="E24C37"/>
                            <w:spacing w:val="-4"/>
                            <w:sz w:val="18"/>
                          </w:rPr>
                          <w:t xml:space="preserve"> </w:t>
                        </w:r>
                        <w:r w:rsidRPr="00546348">
                          <w:rPr>
                            <w:rFonts w:ascii="Arial" w:hAnsi="Arial" w:cs="Arial"/>
                            <w:color w:val="E24C37"/>
                            <w:spacing w:val="-4"/>
                            <w:sz w:val="18"/>
                          </w:rPr>
                          <w:t>8</w:t>
                        </w:r>
                      </w:p>
                      <w:p w14:paraId="3F6AEE68" w14:textId="77777777" w:rsidR="00370D1B" w:rsidRDefault="00370D1B" w:rsidP="00370D1B">
                        <w:pPr>
                          <w:jc w:val="center"/>
                          <w:rPr>
                            <w:rFonts w:ascii="Arial" w:hAnsi="Arial" w:cs="Arial"/>
                            <w:color w:val="E24C37"/>
                            <w:spacing w:val="-4"/>
                            <w:sz w:val="18"/>
                          </w:rPr>
                        </w:pPr>
                      </w:p>
                      <w:p w14:paraId="0448E147" w14:textId="77777777" w:rsidR="00370D1B" w:rsidRDefault="00370D1B" w:rsidP="00370D1B">
                        <w:pPr>
                          <w:jc w:val="center"/>
                          <w:rPr>
                            <w:rFonts w:ascii="Arial" w:hAnsi="Arial" w:cs="Arial"/>
                            <w:color w:val="E24C37"/>
                            <w:spacing w:val="-4"/>
                            <w:sz w:val="18"/>
                          </w:rPr>
                        </w:pPr>
                      </w:p>
                      <w:p w14:paraId="7AF71DEE" w14:textId="77777777" w:rsidR="00370D1B" w:rsidRDefault="00370D1B" w:rsidP="00370D1B">
                        <w:pPr>
                          <w:jc w:val="center"/>
                          <w:rPr>
                            <w:rFonts w:ascii="Arial" w:hAnsi="Arial" w:cs="Arial"/>
                            <w:color w:val="E24C37"/>
                            <w:spacing w:val="-4"/>
                            <w:sz w:val="18"/>
                          </w:rPr>
                        </w:pPr>
                      </w:p>
                      <w:p w14:paraId="75443C0D" w14:textId="77777777" w:rsidR="00370D1B" w:rsidRDefault="00370D1B" w:rsidP="00370D1B">
                        <w:pPr>
                          <w:jc w:val="center"/>
                          <w:rPr>
                            <w:rFonts w:ascii="Arial" w:hAnsi="Arial" w:cs="Arial"/>
                            <w:color w:val="E24C37"/>
                            <w:spacing w:val="-4"/>
                            <w:sz w:val="18"/>
                          </w:rPr>
                        </w:pPr>
                      </w:p>
                      <w:p w14:paraId="55C0C405" w14:textId="77777777" w:rsidR="00370D1B" w:rsidRDefault="00370D1B" w:rsidP="00370D1B">
                        <w:pPr>
                          <w:jc w:val="center"/>
                          <w:rPr>
                            <w:rFonts w:ascii="Arial" w:hAnsi="Arial" w:cs="Arial"/>
                            <w:color w:val="E24C37"/>
                            <w:spacing w:val="-4"/>
                            <w:sz w:val="18"/>
                          </w:rPr>
                        </w:pPr>
                      </w:p>
                      <w:p w14:paraId="5F2CD30C" w14:textId="77777777" w:rsidR="00370D1B" w:rsidRDefault="00370D1B" w:rsidP="00370D1B">
                        <w:pPr>
                          <w:jc w:val="center"/>
                          <w:rPr>
                            <w:rFonts w:ascii="Arial" w:hAnsi="Arial" w:cs="Arial"/>
                            <w:color w:val="E24C37"/>
                            <w:spacing w:val="-4"/>
                            <w:sz w:val="18"/>
                          </w:rPr>
                        </w:pPr>
                      </w:p>
                      <w:p w14:paraId="55A96E64" w14:textId="77777777" w:rsidR="00370D1B" w:rsidRDefault="00370D1B" w:rsidP="00370D1B">
                        <w:pPr>
                          <w:jc w:val="center"/>
                          <w:rPr>
                            <w:rFonts w:ascii="Arial" w:hAnsi="Arial" w:cs="Arial"/>
                            <w:color w:val="E24C37"/>
                            <w:spacing w:val="-4"/>
                            <w:sz w:val="18"/>
                          </w:rPr>
                        </w:pPr>
                      </w:p>
                      <w:p w14:paraId="5FFCD5E8" w14:textId="77777777" w:rsidR="00370D1B" w:rsidRDefault="00370D1B" w:rsidP="00370D1B">
                        <w:pPr>
                          <w:jc w:val="center"/>
                          <w:rPr>
                            <w:rFonts w:ascii="Arial" w:hAnsi="Arial" w:cs="Arial"/>
                            <w:color w:val="000000"/>
                            <w:spacing w:val="-4"/>
                            <w:sz w:val="18"/>
                          </w:rPr>
                        </w:pPr>
                      </w:p>
                      <w:p w14:paraId="01A70E7C" w14:textId="77777777" w:rsidR="00370D1B" w:rsidRPr="00513270" w:rsidRDefault="00370D1B" w:rsidP="00370D1B">
                        <w:pPr>
                          <w:jc w:val="center"/>
                          <w:rPr>
                            <w:rFonts w:ascii="Arial" w:hAnsi="Arial" w:cs="Arial"/>
                            <w:color w:val="000000"/>
                            <w:sz w:val="18"/>
                          </w:rPr>
                        </w:pPr>
                        <w:r w:rsidRPr="00826E7B">
                          <w:rPr>
                            <w:rFonts w:ascii="Arial" w:hAnsi="Arial" w:cs="Arial"/>
                            <w:color w:val="000000"/>
                            <w:spacing w:val="-4"/>
                            <w:sz w:val="18"/>
                          </w:rPr>
                          <w:t xml:space="preserve">Πηγή: </w:t>
                        </w:r>
                        <w:r>
                          <w:rPr>
                            <w:rFonts w:ascii="Arial" w:hAnsi="Arial" w:cs="Arial"/>
                            <w:color w:val="000000"/>
                            <w:spacing w:val="-4"/>
                            <w:sz w:val="18"/>
                          </w:rPr>
                          <w:t xml:space="preserve">ΕΛΣΤΑΤ, Υπολογισμοί </w:t>
                        </w:r>
                        <w:r>
                          <w:rPr>
                            <w:rFonts w:ascii="Arial" w:hAnsi="Arial" w:cs="Arial"/>
                            <w:color w:val="000000"/>
                            <w:spacing w:val="-4"/>
                            <w:sz w:val="18"/>
                            <w:lang w:val="en-US"/>
                          </w:rPr>
                          <w:t>Alpha</w:t>
                        </w:r>
                        <w:r w:rsidRPr="00513270">
                          <w:rPr>
                            <w:rFonts w:ascii="Arial" w:hAnsi="Arial" w:cs="Arial"/>
                            <w:color w:val="000000"/>
                            <w:spacing w:val="-4"/>
                            <w:sz w:val="18"/>
                          </w:rPr>
                          <w:t xml:space="preserve"> </w:t>
                        </w:r>
                        <w:r>
                          <w:rPr>
                            <w:rFonts w:ascii="Arial" w:hAnsi="Arial" w:cs="Arial"/>
                            <w:color w:val="000000"/>
                            <w:spacing w:val="-4"/>
                            <w:sz w:val="18"/>
                            <w:lang w:val="en-US"/>
                          </w:rPr>
                          <w:t>Bank</w:t>
                        </w:r>
                      </w:p>
                      <w:p w14:paraId="00E35F6D" w14:textId="77777777" w:rsidR="00370D1B" w:rsidRPr="00270E65" w:rsidRDefault="00370D1B" w:rsidP="00370D1B">
                        <w:pPr>
                          <w:jc w:val="center"/>
                          <w:rPr>
                            <w:rFonts w:ascii="Arial" w:hAnsi="Arial" w:cs="Arial"/>
                            <w:color w:val="C00000"/>
                            <w:sz w:val="18"/>
                          </w:rPr>
                        </w:pPr>
                      </w:p>
                    </w:txbxContent>
                  </v:textbox>
                </v:rect>
                <v:shape id="Freeform 364" o:spid="_x0000_s1043"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" adj="-11796480,,5400" path="m9585,l,,,4123r9585,l9585,xe" fillcolor="#e5e4de" stroked="f">
                  <v:stroke joinstyle="round"/>
                  <v:formulas/>
                  <v:path arrowok="t" o:connecttype="custom" o:connectlocs="38506193,0;0,0;0,16754221;38506193,16754221;38506193,0" o:connectangles="0,0,0,0,0" textboxrect="0,0,9586,4124"/>
                  <v:textbox>
                    <w:txbxContent>
                      <w:p w14:paraId="3469B446" w14:textId="77777777" w:rsidR="00370D1B" w:rsidRPr="001E3EB9" w:rsidRDefault="00370D1B" w:rsidP="00370D1B">
                        <w:pPr>
                          <w:tabs>
                            <w:tab w:val="left" w:pos="2410"/>
                          </w:tabs>
                          <w:spacing w:after="0" w:line="240" w:lineRule="auto"/>
                          <w:rPr>
                            <w:rFonts w:ascii="Arial" w:eastAsia="Arial" w:hAnsi="Arial" w:cs="Arial"/>
                            <w:color w:val="0E3B70"/>
                            <w:sz w:val="10"/>
                            <w:szCs w:val="10"/>
                          </w:rPr>
                        </w:pPr>
                      </w:p>
                      <w:p w14:paraId="5635ABCC" w14:textId="77777777" w:rsidR="00370D1B" w:rsidRDefault="00370D1B" w:rsidP="00370D1B">
                        <w:pPr>
                          <w:tabs>
                            <w:tab w:val="left" w:pos="2410"/>
                          </w:tabs>
                          <w:spacing w:after="0" w:line="240" w:lineRule="auto"/>
                          <w:rPr>
                            <w:rFonts w:ascii="Arial" w:eastAsia="Arial" w:hAnsi="Arial" w:cs="Arial"/>
                            <w:color w:val="0E3B70"/>
                            <w:sz w:val="20"/>
                            <w:szCs w:val="20"/>
                          </w:rPr>
                        </w:pPr>
                        <w:r w:rsidRPr="00E7792C">
                          <w:rPr>
                            <w:rFonts w:ascii="Arial" w:eastAsia="Arial" w:hAnsi="Arial" w:cs="Arial"/>
                            <w:color w:val="0E3B70"/>
                            <w:sz w:val="20"/>
                            <w:szCs w:val="20"/>
                          </w:rPr>
                          <w:t>Ετήσια Ποσοστιαία Μεταβολή</w:t>
                        </w:r>
                        <w:r>
                          <w:rPr>
                            <w:rFonts w:ascii="Arial" w:eastAsia="Arial" w:hAnsi="Arial" w:cs="Arial"/>
                            <w:color w:val="0E3B70"/>
                            <w:sz w:val="20"/>
                            <w:szCs w:val="20"/>
                          </w:rPr>
                          <w:t xml:space="preserve"> και Διάρθρωση Εισαγωγών Αγαθών, Ιανουάριος – Μάιος 2019 </w:t>
                        </w:r>
                        <w:r w:rsidRPr="009C7E29">
                          <w:rPr>
                            <w:rFonts w:ascii="Arial" w:hAnsi="Arial" w:cs="Arial"/>
                            <w:noProof/>
                            <w:sz w:val="20"/>
                            <w:lang w:eastAsia="el-GR"/>
                          </w:rPr>
                          <w:drawing>
                            <wp:inline distT="0" distB="0" distL="0" distR="0" wp14:anchorId="2451A0C5" wp14:editId="6A917BF5">
                              <wp:extent cx="5892165" cy="37710"/>
                              <wp:effectExtent l="0" t="0" r="0" b="0"/>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92165" cy="37710"/>
                                      </a:xfrm>
                                      <a:prstGeom prst="rect">
                                        <a:avLst/>
                                      </a:prstGeom>
                                      <a:noFill/>
                                      <a:ln>
                                        <a:noFill/>
                                      </a:ln>
                                    </pic:spPr>
                                  </pic:pic>
                                </a:graphicData>
                              </a:graphic>
                            </wp:inline>
                          </w:drawing>
                        </w:r>
                      </w:p>
                      <w:p w14:paraId="640C8271" w14:textId="4E0A1025" w:rsidR="00370D1B" w:rsidRPr="00E7792C" w:rsidRDefault="00521BE4" w:rsidP="00370D1B">
                        <w:pPr>
                          <w:tabs>
                            <w:tab w:val="left" w:pos="2410"/>
                          </w:tabs>
                          <w:spacing w:after="0" w:line="240" w:lineRule="auto"/>
                          <w:rPr>
                            <w:rFonts w:ascii="Arial" w:eastAsia="Arial" w:hAnsi="Arial" w:cs="Arial"/>
                            <w:color w:val="0E3B70"/>
                            <w:sz w:val="20"/>
                            <w:szCs w:val="20"/>
                          </w:rPr>
                        </w:pPr>
                        <w:r w:rsidRPr="00521BE4">
                          <w:drawing>
                            <wp:inline distT="0" distB="0" distL="0" distR="0" wp14:anchorId="7502BEF2" wp14:editId="2C337B33">
                              <wp:extent cx="5676265" cy="2682875"/>
                              <wp:effectExtent l="0" t="0" r="0" b="0"/>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76265" cy="2682875"/>
                                      </a:xfrm>
                                      <a:prstGeom prst="rect">
                                        <a:avLst/>
                                      </a:prstGeom>
                                      <a:noFill/>
                                      <a:ln>
                                        <a:noFill/>
                                      </a:ln>
                                    </pic:spPr>
                                  </pic:pic>
                                </a:graphicData>
                              </a:graphic>
                            </wp:inline>
                          </w:drawing>
                        </w:r>
                      </w:p>
                      <w:p w14:paraId="4EF51C97" w14:textId="77777777" w:rsidR="00370D1B" w:rsidRPr="005F4DC6" w:rsidRDefault="00370D1B" w:rsidP="00370D1B">
                        <w:pPr>
                          <w:tabs>
                            <w:tab w:val="left" w:pos="2410"/>
                          </w:tabs>
                          <w:spacing w:line="240" w:lineRule="auto"/>
                          <w:jc w:val="center"/>
                          <w:rPr>
                            <w:rFonts w:ascii="Arial" w:hAnsi="Arial" w:cs="Arial"/>
                            <w:sz w:val="20"/>
                          </w:rPr>
                        </w:pPr>
                      </w:p>
                    </w:txbxContent>
                  </v:textbox>
                </v:shape>
                <w10:wrap anchorx="margin"/>
              </v:group>
            </w:pict>
          </mc:Fallback>
        </mc:AlternateContent>
      </w:r>
    </w:p>
    <w:p w14:paraId="3F6D01D6" w14:textId="77777777" w:rsidR="00370D1B" w:rsidRDefault="00370D1B" w:rsidP="008C1E1C">
      <w:pPr>
        <w:ind w:left="1780" w:right="227"/>
        <w:jc w:val="both"/>
        <w:rPr>
          <w:rFonts w:ascii="Arial" w:eastAsia="Arial" w:hAnsi="Arial" w:cs="Arial"/>
          <w:color w:val="231F20"/>
          <w:sz w:val="20"/>
          <w:szCs w:val="19"/>
        </w:rPr>
      </w:pPr>
    </w:p>
    <w:p w14:paraId="53EC4ECD" w14:textId="77777777" w:rsidR="00370D1B" w:rsidRDefault="00370D1B" w:rsidP="008C1E1C">
      <w:pPr>
        <w:ind w:left="1780" w:right="227"/>
        <w:jc w:val="both"/>
        <w:rPr>
          <w:rFonts w:ascii="Arial" w:eastAsia="Arial" w:hAnsi="Arial" w:cs="Arial"/>
          <w:color w:val="231F20"/>
          <w:sz w:val="20"/>
          <w:szCs w:val="19"/>
        </w:rPr>
      </w:pPr>
    </w:p>
    <w:p w14:paraId="2B97E311" w14:textId="77777777" w:rsidR="00370D1B" w:rsidRDefault="00370D1B" w:rsidP="008C1E1C">
      <w:pPr>
        <w:ind w:left="1780" w:right="227"/>
        <w:jc w:val="both"/>
        <w:rPr>
          <w:rFonts w:ascii="Arial" w:eastAsia="Arial" w:hAnsi="Arial" w:cs="Arial"/>
          <w:color w:val="231F20"/>
          <w:sz w:val="20"/>
          <w:szCs w:val="19"/>
        </w:rPr>
      </w:pPr>
    </w:p>
    <w:p w14:paraId="7CEEDFC9" w14:textId="77777777" w:rsidR="00370D1B" w:rsidRDefault="00370D1B" w:rsidP="008C1E1C">
      <w:pPr>
        <w:ind w:left="1780" w:right="227"/>
        <w:jc w:val="both"/>
        <w:rPr>
          <w:rFonts w:ascii="Arial" w:eastAsia="Arial" w:hAnsi="Arial" w:cs="Arial"/>
          <w:color w:val="231F20"/>
          <w:sz w:val="20"/>
          <w:szCs w:val="19"/>
        </w:rPr>
      </w:pPr>
    </w:p>
    <w:p w14:paraId="730C0F56" w14:textId="77777777" w:rsidR="00370D1B" w:rsidRDefault="00370D1B" w:rsidP="008C1E1C">
      <w:pPr>
        <w:ind w:left="1780" w:right="227"/>
        <w:jc w:val="both"/>
        <w:rPr>
          <w:rFonts w:ascii="Arial" w:eastAsia="Arial" w:hAnsi="Arial" w:cs="Arial"/>
          <w:color w:val="231F20"/>
          <w:sz w:val="20"/>
          <w:szCs w:val="19"/>
        </w:rPr>
      </w:pPr>
    </w:p>
    <w:p w14:paraId="30B5570C" w14:textId="77777777" w:rsidR="00370D1B" w:rsidRDefault="00370D1B" w:rsidP="008C1E1C">
      <w:pPr>
        <w:ind w:left="1780" w:right="227"/>
        <w:jc w:val="both"/>
        <w:rPr>
          <w:rFonts w:ascii="Arial" w:eastAsia="Arial" w:hAnsi="Arial" w:cs="Arial"/>
          <w:color w:val="231F20"/>
          <w:sz w:val="20"/>
          <w:szCs w:val="19"/>
        </w:rPr>
      </w:pPr>
    </w:p>
    <w:p w14:paraId="37D92421" w14:textId="77777777" w:rsidR="00370D1B" w:rsidRDefault="00370D1B" w:rsidP="008C1E1C">
      <w:pPr>
        <w:ind w:left="1780" w:right="227"/>
        <w:jc w:val="both"/>
        <w:rPr>
          <w:rFonts w:ascii="Arial" w:eastAsia="Arial" w:hAnsi="Arial" w:cs="Arial"/>
          <w:color w:val="231F20"/>
          <w:sz w:val="20"/>
          <w:szCs w:val="19"/>
        </w:rPr>
      </w:pPr>
    </w:p>
    <w:p w14:paraId="204BC561" w14:textId="77777777" w:rsidR="00370D1B" w:rsidRDefault="00370D1B" w:rsidP="008C1E1C">
      <w:pPr>
        <w:ind w:left="1780" w:right="227"/>
        <w:jc w:val="both"/>
        <w:rPr>
          <w:rFonts w:ascii="Arial" w:eastAsia="Arial" w:hAnsi="Arial" w:cs="Arial"/>
          <w:color w:val="231F20"/>
          <w:sz w:val="20"/>
          <w:szCs w:val="19"/>
        </w:rPr>
      </w:pPr>
    </w:p>
    <w:p w14:paraId="15DFE758" w14:textId="77777777" w:rsidR="00370D1B" w:rsidRDefault="00370D1B" w:rsidP="008C1E1C">
      <w:pPr>
        <w:ind w:left="1780" w:right="227"/>
        <w:jc w:val="both"/>
        <w:rPr>
          <w:rFonts w:ascii="Arial" w:eastAsia="Arial" w:hAnsi="Arial" w:cs="Arial"/>
          <w:color w:val="231F20"/>
          <w:sz w:val="20"/>
          <w:szCs w:val="19"/>
        </w:rPr>
      </w:pPr>
    </w:p>
    <w:p w14:paraId="49BACAEC" w14:textId="77777777" w:rsidR="00370D1B" w:rsidRDefault="00370D1B" w:rsidP="008C1E1C">
      <w:pPr>
        <w:ind w:left="1780" w:right="227"/>
        <w:jc w:val="both"/>
        <w:rPr>
          <w:rFonts w:ascii="Arial" w:eastAsia="Arial" w:hAnsi="Arial" w:cs="Arial"/>
          <w:color w:val="231F20"/>
          <w:sz w:val="20"/>
          <w:szCs w:val="19"/>
        </w:rPr>
      </w:pPr>
    </w:p>
    <w:p w14:paraId="1E07A32B" w14:textId="77777777" w:rsidR="00370D1B" w:rsidRDefault="00370D1B" w:rsidP="008C1E1C">
      <w:pPr>
        <w:ind w:left="1780" w:right="227"/>
        <w:jc w:val="both"/>
        <w:rPr>
          <w:rFonts w:ascii="Arial" w:eastAsia="Arial" w:hAnsi="Arial" w:cs="Arial"/>
          <w:color w:val="231F20"/>
          <w:sz w:val="20"/>
          <w:szCs w:val="19"/>
        </w:rPr>
      </w:pPr>
    </w:p>
    <w:p w14:paraId="260B5D86" w14:textId="77777777" w:rsidR="00370D1B" w:rsidRDefault="00370D1B" w:rsidP="008C1E1C">
      <w:pPr>
        <w:ind w:left="1780" w:right="227"/>
        <w:jc w:val="both"/>
        <w:rPr>
          <w:rFonts w:ascii="Arial" w:eastAsia="Arial" w:hAnsi="Arial" w:cs="Arial"/>
          <w:color w:val="231F20"/>
          <w:sz w:val="20"/>
          <w:szCs w:val="19"/>
        </w:rPr>
      </w:pPr>
    </w:p>
    <w:p w14:paraId="1D0F9A4D" w14:textId="77777777" w:rsidR="00370D1B" w:rsidRDefault="00370D1B" w:rsidP="008C1E1C">
      <w:pPr>
        <w:tabs>
          <w:tab w:val="left" w:pos="2729"/>
        </w:tabs>
        <w:ind w:left="1780" w:right="227"/>
        <w:jc w:val="both"/>
        <w:rPr>
          <w:rFonts w:ascii="Arial" w:hAnsi="Arial" w:cs="Arial"/>
          <w:sz w:val="20"/>
          <w:szCs w:val="20"/>
        </w:rPr>
      </w:pPr>
    </w:p>
    <w:p w14:paraId="7A9F2D6C" w14:textId="77777777" w:rsidR="00370D1B" w:rsidRPr="000D3ACE" w:rsidRDefault="00370D1B" w:rsidP="008C1E1C">
      <w:pPr>
        <w:pStyle w:val="Heading1"/>
        <w:pBdr>
          <w:top w:val="single" w:sz="8" w:space="1" w:color="00B0F0"/>
          <w:bottom w:val="single" w:sz="8" w:space="1" w:color="00B0F0"/>
        </w:pBdr>
        <w:kinsoku w:val="0"/>
        <w:overflowPunct w:val="0"/>
        <w:ind w:left="1780" w:right="227"/>
        <w:rPr>
          <w:color w:val="63A1AA"/>
        </w:rPr>
      </w:pPr>
      <w:r w:rsidRPr="000D3ACE">
        <w:rPr>
          <w:color w:val="63A1AA"/>
        </w:rPr>
        <w:t>Πωλήσεις νέων Επιβατικών Αυτοκινήτων</w:t>
      </w:r>
    </w:p>
    <w:p w14:paraId="479E83F1" w14:textId="77777777" w:rsidR="00370D1B" w:rsidRDefault="00370D1B" w:rsidP="008C1E1C">
      <w:pPr>
        <w:ind w:left="1780" w:right="227"/>
        <w:jc w:val="both"/>
        <w:rPr>
          <w:rFonts w:ascii="Arial" w:hAnsi="Arial" w:cs="Arial"/>
          <w:b/>
          <w:sz w:val="20"/>
          <w:szCs w:val="20"/>
        </w:rPr>
      </w:pPr>
    </w:p>
    <w:p w14:paraId="27388A32" w14:textId="4BEAA30C" w:rsidR="00B71F30" w:rsidRDefault="00B71F30" w:rsidP="008C1E1C">
      <w:pPr>
        <w:ind w:left="1780" w:right="227"/>
        <w:jc w:val="both"/>
        <w:rPr>
          <w:rFonts w:ascii="Arial" w:eastAsia="Arial" w:hAnsi="Arial" w:cs="Arial"/>
          <w:color w:val="231F20"/>
          <w:sz w:val="20"/>
          <w:szCs w:val="19"/>
        </w:rPr>
      </w:pPr>
      <w:r w:rsidRPr="00B71F30">
        <w:rPr>
          <w:rFonts w:ascii="Arial" w:eastAsia="Arial" w:hAnsi="Arial" w:cs="Arial"/>
          <w:color w:val="231F20"/>
          <w:sz w:val="20"/>
          <w:szCs w:val="19"/>
        </w:rPr>
        <w:t xml:space="preserve">Αναφορικά με τις νέες χορηγούμενες άδειες ΙΧ επιβατικών αυτοκινήτων, αυτές αυξήθηκαν κατά 4,4% τον Ιούνιο του 2019 σε </w:t>
      </w:r>
      <w:r w:rsidR="00521BE4">
        <w:rPr>
          <w:rFonts w:ascii="Arial" w:eastAsia="Arial" w:hAnsi="Arial" w:cs="Arial"/>
          <w:color w:val="231F20"/>
          <w:sz w:val="20"/>
          <w:szCs w:val="19"/>
        </w:rPr>
        <w:t>ετήσια βάση</w:t>
      </w:r>
      <w:r w:rsidRPr="00B71F30">
        <w:rPr>
          <w:rFonts w:ascii="Arial" w:eastAsia="Arial" w:hAnsi="Arial" w:cs="Arial"/>
          <w:color w:val="231F20"/>
          <w:sz w:val="20"/>
          <w:szCs w:val="19"/>
        </w:rPr>
        <w:t xml:space="preserve">, ενώ τον Ιούνιο του 2018 είχε σημειωθεί άνοδος κατά 31,6% συγκριτικά με τον ίδιο μήνα του 2017. Το πρώτο εξάμηνο του 2019 οι χορηγούμενες άδειες αυξήθηκαν κατά 9,2% σε σχέση με το πρώτο εξάμηνο του 2018, αισθητά χαμηλότερα ωστόσο έναντι της αντίστοιχης περυσινής ανόδου (32,3%). </w:t>
      </w:r>
    </w:p>
    <w:p w14:paraId="3F1A6B3E" w14:textId="77777777" w:rsidR="00370D1B" w:rsidRDefault="00B71F30" w:rsidP="008C1E1C">
      <w:pPr>
        <w:ind w:left="1780" w:right="227"/>
        <w:jc w:val="both"/>
        <w:rPr>
          <w:rFonts w:ascii="Arial" w:eastAsia="Arial" w:hAnsi="Arial" w:cs="Arial"/>
          <w:color w:val="231F20"/>
          <w:sz w:val="20"/>
          <w:szCs w:val="19"/>
        </w:rPr>
      </w:pPr>
      <w:r w:rsidRPr="00B71F30">
        <w:rPr>
          <w:rFonts w:ascii="Arial" w:eastAsia="Arial" w:hAnsi="Arial" w:cs="Arial"/>
          <w:color w:val="231F20"/>
          <w:sz w:val="20"/>
          <w:szCs w:val="19"/>
        </w:rPr>
        <w:t xml:space="preserve"> </w:t>
      </w:r>
      <w:r w:rsidR="00370D1B" w:rsidRPr="009906A8">
        <w:rPr>
          <w:noProof/>
          <w:lang w:val="en-US"/>
        </w:rPr>
        <mc:AlternateContent>
          <mc:Choice Requires="wpg">
            <w:drawing>
              <wp:anchor distT="0" distB="0" distL="114300" distR="114300" simplePos="0" relativeHeight="251673600" behindDoc="1" locked="0" layoutInCell="1" allowOverlap="1" wp14:anchorId="25905563" wp14:editId="2D286C3E">
                <wp:simplePos x="0" y="0"/>
                <wp:positionH relativeFrom="margin">
                  <wp:posOffset>0</wp:posOffset>
                </wp:positionH>
                <wp:positionV relativeFrom="paragraph">
                  <wp:posOffset>186673</wp:posOffset>
                </wp:positionV>
                <wp:extent cx="7183225" cy="3239770"/>
                <wp:effectExtent l="0" t="0" r="0" b="0"/>
                <wp:wrapNone/>
                <wp:docPr id="220"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83225" cy="3239770"/>
                          <a:chOff x="0" y="0"/>
                          <a:chExt cx="71809" cy="26289"/>
                        </a:xfrm>
                      </wpg:grpSpPr>
                      <wps:wsp>
                        <wps:cNvPr id="226"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13CA0664" w14:textId="77777777" w:rsidR="00370D1B" w:rsidRDefault="00370D1B" w:rsidP="00370D1B">
                              <w:pPr>
                                <w:jc w:val="center"/>
                                <w:rPr>
                                  <w:rFonts w:ascii="Arial" w:hAnsi="Arial" w:cs="Arial"/>
                                  <w:color w:val="E24C37"/>
                                  <w:spacing w:val="-4"/>
                                  <w:sz w:val="18"/>
                                </w:rPr>
                              </w:pPr>
                              <w:r>
                                <w:rPr>
                                  <w:rFonts w:ascii="Arial" w:hAnsi="Arial" w:cs="Arial"/>
                                  <w:color w:val="E24C37"/>
                                  <w:spacing w:val="-4"/>
                                  <w:sz w:val="18"/>
                                </w:rPr>
                                <w:br/>
                              </w:r>
                              <w:r w:rsidRPr="000D3ACE">
                                <w:rPr>
                                  <w:rFonts w:ascii="Arial" w:hAnsi="Arial" w:cs="Arial"/>
                                  <w:color w:val="E24C37"/>
                                  <w:spacing w:val="-4"/>
                                  <w:sz w:val="18"/>
                                </w:rPr>
                                <w:t xml:space="preserve">ΓΡΑΦΗΜΑ </w:t>
                              </w:r>
                              <w:r>
                                <w:rPr>
                                  <w:rFonts w:ascii="Arial" w:hAnsi="Arial" w:cs="Arial"/>
                                  <w:color w:val="E24C37"/>
                                  <w:spacing w:val="-4"/>
                                  <w:sz w:val="18"/>
                                </w:rPr>
                                <w:t>9</w:t>
                              </w:r>
                            </w:p>
                            <w:p w14:paraId="4863DF9A" w14:textId="77777777" w:rsidR="002F6E2D" w:rsidRPr="002F6E2D" w:rsidRDefault="002F6E2D" w:rsidP="00370D1B">
                              <w:pPr>
                                <w:jc w:val="center"/>
                                <w:rPr>
                                  <w:rFonts w:ascii="Arial" w:hAnsi="Arial" w:cs="Arial"/>
                                  <w:color w:val="E24C37"/>
                                  <w:spacing w:val="-4"/>
                                  <w:sz w:val="18"/>
                                </w:rPr>
                              </w:pPr>
                              <w:r>
                                <w:rPr>
                                  <w:rFonts w:ascii="Arial" w:hAnsi="Arial" w:cs="Arial"/>
                                  <w:color w:val="E24C37"/>
                                  <w:spacing w:val="-4"/>
                                  <w:sz w:val="18"/>
                                </w:rPr>
                                <w:t>ΓΡΑΦΗΜΑ 10</w:t>
                              </w:r>
                            </w:p>
                            <w:p w14:paraId="3A85F668" w14:textId="77777777" w:rsidR="00370D1B" w:rsidRDefault="00370D1B" w:rsidP="00370D1B">
                              <w:pPr>
                                <w:jc w:val="center"/>
                                <w:rPr>
                                  <w:rFonts w:ascii="Arial" w:hAnsi="Arial" w:cs="Arial"/>
                                  <w:color w:val="E24C37"/>
                                  <w:spacing w:val="-4"/>
                                  <w:sz w:val="18"/>
                                </w:rPr>
                              </w:pPr>
                            </w:p>
                            <w:p w14:paraId="404AB6FE" w14:textId="77777777" w:rsidR="00370D1B" w:rsidRDefault="00370D1B" w:rsidP="00370D1B">
                              <w:pPr>
                                <w:jc w:val="center"/>
                                <w:rPr>
                                  <w:rFonts w:ascii="Arial" w:hAnsi="Arial" w:cs="Arial"/>
                                  <w:color w:val="E24C37"/>
                                  <w:spacing w:val="-4"/>
                                  <w:sz w:val="18"/>
                                </w:rPr>
                              </w:pPr>
                            </w:p>
                            <w:p w14:paraId="0D5B057E" w14:textId="77777777" w:rsidR="00370D1B" w:rsidRDefault="00370D1B" w:rsidP="00370D1B">
                              <w:pPr>
                                <w:jc w:val="center"/>
                                <w:rPr>
                                  <w:rFonts w:ascii="Arial" w:hAnsi="Arial" w:cs="Arial"/>
                                  <w:color w:val="E24C37"/>
                                  <w:spacing w:val="-4"/>
                                  <w:sz w:val="18"/>
                                </w:rPr>
                              </w:pPr>
                            </w:p>
                            <w:p w14:paraId="77EE76BB" w14:textId="77777777" w:rsidR="00370D1B" w:rsidRDefault="00370D1B" w:rsidP="00370D1B">
                              <w:pPr>
                                <w:jc w:val="center"/>
                                <w:rPr>
                                  <w:rFonts w:ascii="Arial" w:hAnsi="Arial" w:cs="Arial"/>
                                  <w:color w:val="E24C37"/>
                                  <w:spacing w:val="-4"/>
                                  <w:sz w:val="18"/>
                                </w:rPr>
                              </w:pPr>
                            </w:p>
                            <w:p w14:paraId="124DDA79" w14:textId="77777777" w:rsidR="00370D1B" w:rsidRDefault="00370D1B" w:rsidP="00370D1B">
                              <w:pPr>
                                <w:jc w:val="center"/>
                                <w:rPr>
                                  <w:rFonts w:ascii="Arial" w:hAnsi="Arial" w:cs="Arial"/>
                                  <w:color w:val="E24C37"/>
                                  <w:spacing w:val="-4"/>
                                  <w:sz w:val="18"/>
                                </w:rPr>
                              </w:pPr>
                            </w:p>
                            <w:p w14:paraId="4FC31538" w14:textId="77777777" w:rsidR="00370D1B" w:rsidRDefault="00370D1B" w:rsidP="00370D1B">
                              <w:pPr>
                                <w:jc w:val="center"/>
                                <w:rPr>
                                  <w:rFonts w:ascii="Arial" w:hAnsi="Arial" w:cs="Arial"/>
                                  <w:color w:val="E24C37"/>
                                  <w:spacing w:val="-4"/>
                                  <w:sz w:val="18"/>
                                </w:rPr>
                              </w:pPr>
                            </w:p>
                            <w:p w14:paraId="0A11E734" w14:textId="77777777" w:rsidR="00370D1B" w:rsidRDefault="00370D1B" w:rsidP="00370D1B">
                              <w:pPr>
                                <w:jc w:val="center"/>
                                <w:rPr>
                                  <w:rFonts w:ascii="Arial" w:hAnsi="Arial" w:cs="Arial"/>
                                  <w:color w:val="E24C37"/>
                                  <w:spacing w:val="-4"/>
                                  <w:sz w:val="18"/>
                                </w:rPr>
                              </w:pPr>
                            </w:p>
                            <w:p w14:paraId="6BDF71E8" w14:textId="77777777" w:rsidR="00370D1B" w:rsidRDefault="00370D1B" w:rsidP="00370D1B">
                              <w:pPr>
                                <w:jc w:val="center"/>
                                <w:rPr>
                                  <w:rFonts w:ascii="Arial" w:hAnsi="Arial" w:cs="Arial"/>
                                  <w:color w:val="E24C37"/>
                                  <w:spacing w:val="-4"/>
                                  <w:sz w:val="18"/>
                                </w:rPr>
                              </w:pPr>
                            </w:p>
                            <w:p w14:paraId="7621BE13" w14:textId="77777777" w:rsidR="00370D1B" w:rsidRDefault="00370D1B" w:rsidP="00370D1B">
                              <w:pPr>
                                <w:jc w:val="center"/>
                                <w:rPr>
                                  <w:rFonts w:ascii="Arial" w:hAnsi="Arial" w:cs="Arial"/>
                                  <w:color w:val="E24C37"/>
                                  <w:spacing w:val="-4"/>
                                  <w:sz w:val="18"/>
                                </w:rPr>
                              </w:pPr>
                            </w:p>
                            <w:p w14:paraId="0785D538" w14:textId="77777777" w:rsidR="00370D1B" w:rsidRPr="008C2C11" w:rsidRDefault="00370D1B" w:rsidP="00370D1B">
                              <w:pPr>
                                <w:spacing w:after="0" w:line="240" w:lineRule="auto"/>
                                <w:jc w:val="center"/>
                                <w:rPr>
                                  <w:rFonts w:ascii="Arial" w:hAnsi="Arial" w:cs="Arial"/>
                                  <w:color w:val="000000"/>
                                  <w:spacing w:val="-4"/>
                                  <w:sz w:val="18"/>
                                </w:rPr>
                              </w:pPr>
                              <w:r w:rsidRPr="008C2C11">
                                <w:rPr>
                                  <w:rFonts w:ascii="Arial" w:hAnsi="Arial" w:cs="Arial"/>
                                  <w:color w:val="000000"/>
                                  <w:spacing w:val="-4"/>
                                  <w:sz w:val="18"/>
                                </w:rPr>
                                <w:t xml:space="preserve">Πηγή: </w:t>
                              </w:r>
                              <w:r>
                                <w:rPr>
                                  <w:rFonts w:ascii="Arial" w:hAnsi="Arial" w:cs="Arial"/>
                                  <w:color w:val="000000"/>
                                  <w:spacing w:val="-4"/>
                                  <w:sz w:val="18"/>
                                </w:rPr>
                                <w:t>ΕΛΣΤΑΤ</w:t>
                              </w:r>
                            </w:p>
                            <w:p w14:paraId="345171A1" w14:textId="77777777" w:rsidR="00370D1B" w:rsidRPr="008C2C11" w:rsidRDefault="00370D1B" w:rsidP="00370D1B">
                              <w:pPr>
                                <w:spacing w:after="0" w:line="240" w:lineRule="auto"/>
                                <w:jc w:val="center"/>
                                <w:rPr>
                                  <w:rFonts w:ascii="Arial" w:hAnsi="Arial" w:cs="Arial"/>
                                  <w:color w:val="000000"/>
                                  <w:sz w:val="18"/>
                                </w:rPr>
                              </w:pPr>
                            </w:p>
                          </w:txbxContent>
                        </wps:txbx>
                        <wps:bodyPr rot="0" vert="horz" wrap="square" lIns="91440" tIns="45720" rIns="91440" bIns="45720" anchor="t" anchorCtr="0" upright="1">
                          <a:noAutofit/>
                        </wps:bodyPr>
                      </wps:wsp>
                      <wps:wsp>
                        <wps:cNvPr id="227"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7445BE40" w14:textId="77777777" w:rsidR="00370D1B" w:rsidRDefault="00370D1B" w:rsidP="00370D1B">
                              <w:pPr>
                                <w:tabs>
                                  <w:tab w:val="left" w:pos="2410"/>
                                </w:tabs>
                                <w:spacing w:line="240" w:lineRule="auto"/>
                                <w:rPr>
                                  <w:rFonts w:ascii="Arial" w:eastAsia="Arial" w:hAnsi="Arial" w:cs="Arial"/>
                                  <w:color w:val="0E3B70"/>
                                  <w:sz w:val="20"/>
                                  <w:szCs w:val="20"/>
                                </w:rPr>
                              </w:pPr>
                              <w:r w:rsidRPr="000D3ACE">
                                <w:rPr>
                                  <w:rFonts w:ascii="Arial" w:eastAsia="Arial" w:hAnsi="Arial" w:cs="Arial"/>
                                  <w:color w:val="0E3B70"/>
                                  <w:sz w:val="20"/>
                                  <w:szCs w:val="20"/>
                                </w:rPr>
                                <w:t xml:space="preserve">Χορήγηση Νέων Αδειών Κυκλοφορίας, Ιανουάριος- </w:t>
                              </w:r>
                              <w:r>
                                <w:rPr>
                                  <w:rFonts w:ascii="Arial" w:eastAsia="Arial" w:hAnsi="Arial" w:cs="Arial"/>
                                  <w:color w:val="0E3B70"/>
                                  <w:sz w:val="20"/>
                                  <w:szCs w:val="20"/>
                                </w:rPr>
                                <w:t>Ιούνιο</w:t>
                              </w:r>
                              <w:r w:rsidRPr="000D3ACE">
                                <w:rPr>
                                  <w:rFonts w:ascii="Arial" w:eastAsia="Arial" w:hAnsi="Arial" w:cs="Arial"/>
                                  <w:color w:val="0E3B70"/>
                                  <w:sz w:val="20"/>
                                  <w:szCs w:val="20"/>
                                </w:rPr>
                                <w:t xml:space="preserve">ς 2019 και Μερίδιο ανά Εμπορικό Σήμα </w:t>
                              </w:r>
                              <w:r w:rsidRPr="00941981">
                                <w:rPr>
                                  <w:rFonts w:ascii="Arial" w:eastAsia="Arial" w:hAnsi="Arial" w:cs="Arial"/>
                                  <w:noProof/>
                                  <w:color w:val="0E3B70"/>
                                  <w:sz w:val="20"/>
                                  <w:szCs w:val="20"/>
                                  <w:lang w:val="en-US"/>
                                </w:rPr>
                                <w:drawing>
                                  <wp:inline distT="0" distB="0" distL="0" distR="0" wp14:anchorId="618F8F4D" wp14:editId="5B7977A1">
                                    <wp:extent cx="5947410" cy="47277"/>
                                    <wp:effectExtent l="0" t="0" r="0" b="0"/>
                                    <wp:docPr id="1165" name="Εικόνα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32A0943D" w14:textId="6E19166F" w:rsidR="00370D1B" w:rsidRPr="005F4DC6" w:rsidRDefault="00521BE4" w:rsidP="00370D1B">
                              <w:pPr>
                                <w:tabs>
                                  <w:tab w:val="left" w:pos="2410"/>
                                </w:tabs>
                                <w:spacing w:line="240" w:lineRule="auto"/>
                                <w:rPr>
                                  <w:rFonts w:ascii="Arial" w:hAnsi="Arial" w:cs="Arial"/>
                                  <w:sz w:val="20"/>
                                </w:rPr>
                              </w:pPr>
                              <w:r w:rsidRPr="00521BE4">
                                <w:rPr>
                                  <w:noProof/>
                                  <w:lang w:val="en-US"/>
                                </w:rPr>
                                <w:drawing>
                                  <wp:inline distT="0" distB="0" distL="0" distR="0" wp14:anchorId="75C4C10B" wp14:editId="1A87FD9C">
                                    <wp:extent cx="2795270" cy="2682875"/>
                                    <wp:effectExtent l="0" t="0" r="5080" b="0"/>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95270" cy="2682875"/>
                                            </a:xfrm>
                                            <a:prstGeom prst="rect">
                                              <a:avLst/>
                                            </a:prstGeom>
                                            <a:noFill/>
                                            <a:ln>
                                              <a:noFill/>
                                            </a:ln>
                                          </pic:spPr>
                                        </pic:pic>
                                      </a:graphicData>
                                    </a:graphic>
                                  </wp:inline>
                                </w:drawing>
                              </w:r>
                              <w:r w:rsidR="00370D1B" w:rsidRPr="000D3ACE">
                                <w:rPr>
                                  <w:rFonts w:ascii="Arial" w:hAnsi="Arial" w:cs="Arial"/>
                                  <w:sz w:val="20"/>
                                </w:rPr>
                                <w:t xml:space="preserve"> </w:t>
                              </w:r>
                              <w:r w:rsidRPr="00521BE4">
                                <w:rPr>
                                  <w:noProof/>
                                  <w:lang w:val="en-US"/>
                                </w:rPr>
                                <w:drawing>
                                  <wp:inline distT="0" distB="0" distL="0" distR="0" wp14:anchorId="56FF5169" wp14:editId="76F92F6A">
                                    <wp:extent cx="2795270" cy="2519045"/>
                                    <wp:effectExtent l="0" t="0" r="0" b="0"/>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95270" cy="25190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25905563" id="_x0000_s1044" style="position:absolute;left:0;text-align:left;margin-left:0;margin-top:14.7pt;width:565.6pt;height:255.1pt;z-index:-251642880;mso-position-horizontal-relative:margin;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">
                <v:rect id="Rectangle 24" o:spid="_x0000_s1045"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" fillcolor="#e5e4de" stroked="f">
                  <v:textbox>
                    <w:txbxContent>
                      <w:p w14:paraId="13CA0664" w14:textId="77777777" w:rsidR="00370D1B" w:rsidRDefault="00370D1B" w:rsidP="00370D1B">
                        <w:pPr>
                          <w:jc w:val="center"/>
                          <w:rPr>
                            <w:rFonts w:ascii="Arial" w:hAnsi="Arial" w:cs="Arial"/>
                            <w:color w:val="E24C37"/>
                            <w:spacing w:val="-4"/>
                            <w:sz w:val="18"/>
                          </w:rPr>
                        </w:pPr>
                        <w:r>
                          <w:rPr>
                            <w:rFonts w:ascii="Arial" w:hAnsi="Arial" w:cs="Arial"/>
                            <w:color w:val="E24C37"/>
                            <w:spacing w:val="-4"/>
                            <w:sz w:val="18"/>
                          </w:rPr>
                          <w:br/>
                        </w:r>
                        <w:r w:rsidRPr="000D3ACE">
                          <w:rPr>
                            <w:rFonts w:ascii="Arial" w:hAnsi="Arial" w:cs="Arial"/>
                            <w:color w:val="E24C37"/>
                            <w:spacing w:val="-4"/>
                            <w:sz w:val="18"/>
                          </w:rPr>
                          <w:t xml:space="preserve">ΓΡΑΦΗΜΑ </w:t>
                        </w:r>
                        <w:r>
                          <w:rPr>
                            <w:rFonts w:ascii="Arial" w:hAnsi="Arial" w:cs="Arial"/>
                            <w:color w:val="E24C37"/>
                            <w:spacing w:val="-4"/>
                            <w:sz w:val="18"/>
                          </w:rPr>
                          <w:t>9</w:t>
                        </w:r>
                      </w:p>
                      <w:p w14:paraId="4863DF9A" w14:textId="77777777" w:rsidR="002F6E2D" w:rsidRPr="002F6E2D" w:rsidRDefault="002F6E2D" w:rsidP="00370D1B">
                        <w:pPr>
                          <w:jc w:val="center"/>
                          <w:rPr>
                            <w:rFonts w:ascii="Arial" w:hAnsi="Arial" w:cs="Arial"/>
                            <w:color w:val="E24C37"/>
                            <w:spacing w:val="-4"/>
                            <w:sz w:val="18"/>
                          </w:rPr>
                        </w:pPr>
                        <w:r>
                          <w:rPr>
                            <w:rFonts w:ascii="Arial" w:hAnsi="Arial" w:cs="Arial"/>
                            <w:color w:val="E24C37"/>
                            <w:spacing w:val="-4"/>
                            <w:sz w:val="18"/>
                          </w:rPr>
                          <w:t>ΓΡΑΦΗΜΑ 10</w:t>
                        </w:r>
                      </w:p>
                      <w:p w14:paraId="3A85F668" w14:textId="77777777" w:rsidR="00370D1B" w:rsidRDefault="00370D1B" w:rsidP="00370D1B">
                        <w:pPr>
                          <w:jc w:val="center"/>
                          <w:rPr>
                            <w:rFonts w:ascii="Arial" w:hAnsi="Arial" w:cs="Arial"/>
                            <w:color w:val="E24C37"/>
                            <w:spacing w:val="-4"/>
                            <w:sz w:val="18"/>
                          </w:rPr>
                        </w:pPr>
                      </w:p>
                      <w:p w14:paraId="404AB6FE" w14:textId="77777777" w:rsidR="00370D1B" w:rsidRDefault="00370D1B" w:rsidP="00370D1B">
                        <w:pPr>
                          <w:jc w:val="center"/>
                          <w:rPr>
                            <w:rFonts w:ascii="Arial" w:hAnsi="Arial" w:cs="Arial"/>
                            <w:color w:val="E24C37"/>
                            <w:spacing w:val="-4"/>
                            <w:sz w:val="18"/>
                          </w:rPr>
                        </w:pPr>
                      </w:p>
                      <w:p w14:paraId="0D5B057E" w14:textId="77777777" w:rsidR="00370D1B" w:rsidRDefault="00370D1B" w:rsidP="00370D1B">
                        <w:pPr>
                          <w:jc w:val="center"/>
                          <w:rPr>
                            <w:rFonts w:ascii="Arial" w:hAnsi="Arial" w:cs="Arial"/>
                            <w:color w:val="E24C37"/>
                            <w:spacing w:val="-4"/>
                            <w:sz w:val="18"/>
                          </w:rPr>
                        </w:pPr>
                      </w:p>
                      <w:p w14:paraId="77EE76BB" w14:textId="77777777" w:rsidR="00370D1B" w:rsidRDefault="00370D1B" w:rsidP="00370D1B">
                        <w:pPr>
                          <w:jc w:val="center"/>
                          <w:rPr>
                            <w:rFonts w:ascii="Arial" w:hAnsi="Arial" w:cs="Arial"/>
                            <w:color w:val="E24C37"/>
                            <w:spacing w:val="-4"/>
                            <w:sz w:val="18"/>
                          </w:rPr>
                        </w:pPr>
                      </w:p>
                      <w:p w14:paraId="124DDA79" w14:textId="77777777" w:rsidR="00370D1B" w:rsidRDefault="00370D1B" w:rsidP="00370D1B">
                        <w:pPr>
                          <w:jc w:val="center"/>
                          <w:rPr>
                            <w:rFonts w:ascii="Arial" w:hAnsi="Arial" w:cs="Arial"/>
                            <w:color w:val="E24C37"/>
                            <w:spacing w:val="-4"/>
                            <w:sz w:val="18"/>
                          </w:rPr>
                        </w:pPr>
                      </w:p>
                      <w:p w14:paraId="4FC31538" w14:textId="77777777" w:rsidR="00370D1B" w:rsidRDefault="00370D1B" w:rsidP="00370D1B">
                        <w:pPr>
                          <w:jc w:val="center"/>
                          <w:rPr>
                            <w:rFonts w:ascii="Arial" w:hAnsi="Arial" w:cs="Arial"/>
                            <w:color w:val="E24C37"/>
                            <w:spacing w:val="-4"/>
                            <w:sz w:val="18"/>
                          </w:rPr>
                        </w:pPr>
                      </w:p>
                      <w:p w14:paraId="0A11E734" w14:textId="77777777" w:rsidR="00370D1B" w:rsidRDefault="00370D1B" w:rsidP="00370D1B">
                        <w:pPr>
                          <w:jc w:val="center"/>
                          <w:rPr>
                            <w:rFonts w:ascii="Arial" w:hAnsi="Arial" w:cs="Arial"/>
                            <w:color w:val="E24C37"/>
                            <w:spacing w:val="-4"/>
                            <w:sz w:val="18"/>
                          </w:rPr>
                        </w:pPr>
                      </w:p>
                      <w:p w14:paraId="6BDF71E8" w14:textId="77777777" w:rsidR="00370D1B" w:rsidRDefault="00370D1B" w:rsidP="00370D1B">
                        <w:pPr>
                          <w:jc w:val="center"/>
                          <w:rPr>
                            <w:rFonts w:ascii="Arial" w:hAnsi="Arial" w:cs="Arial"/>
                            <w:color w:val="E24C37"/>
                            <w:spacing w:val="-4"/>
                            <w:sz w:val="18"/>
                          </w:rPr>
                        </w:pPr>
                      </w:p>
                      <w:p w14:paraId="7621BE13" w14:textId="77777777" w:rsidR="00370D1B" w:rsidRDefault="00370D1B" w:rsidP="00370D1B">
                        <w:pPr>
                          <w:jc w:val="center"/>
                          <w:rPr>
                            <w:rFonts w:ascii="Arial" w:hAnsi="Arial" w:cs="Arial"/>
                            <w:color w:val="E24C37"/>
                            <w:spacing w:val="-4"/>
                            <w:sz w:val="18"/>
                          </w:rPr>
                        </w:pPr>
                      </w:p>
                      <w:p w14:paraId="0785D538" w14:textId="77777777" w:rsidR="00370D1B" w:rsidRPr="008C2C11" w:rsidRDefault="00370D1B" w:rsidP="00370D1B">
                        <w:pPr>
                          <w:spacing w:after="0" w:line="240" w:lineRule="auto"/>
                          <w:jc w:val="center"/>
                          <w:rPr>
                            <w:rFonts w:ascii="Arial" w:hAnsi="Arial" w:cs="Arial"/>
                            <w:color w:val="000000"/>
                            <w:spacing w:val="-4"/>
                            <w:sz w:val="18"/>
                          </w:rPr>
                        </w:pPr>
                        <w:r w:rsidRPr="008C2C11">
                          <w:rPr>
                            <w:rFonts w:ascii="Arial" w:hAnsi="Arial" w:cs="Arial"/>
                            <w:color w:val="000000"/>
                            <w:spacing w:val="-4"/>
                            <w:sz w:val="18"/>
                          </w:rPr>
                          <w:t xml:space="preserve">Πηγή: </w:t>
                        </w:r>
                        <w:r>
                          <w:rPr>
                            <w:rFonts w:ascii="Arial" w:hAnsi="Arial" w:cs="Arial"/>
                            <w:color w:val="000000"/>
                            <w:spacing w:val="-4"/>
                            <w:sz w:val="18"/>
                          </w:rPr>
                          <w:t>ΕΛΣΤΑΤ</w:t>
                        </w:r>
                      </w:p>
                      <w:p w14:paraId="345171A1" w14:textId="77777777" w:rsidR="00370D1B" w:rsidRPr="008C2C11" w:rsidRDefault="00370D1B" w:rsidP="00370D1B">
                        <w:pPr>
                          <w:spacing w:after="0" w:line="240" w:lineRule="auto"/>
                          <w:jc w:val="center"/>
                          <w:rPr>
                            <w:rFonts w:ascii="Arial" w:hAnsi="Arial" w:cs="Arial"/>
                            <w:color w:val="000000"/>
                            <w:sz w:val="18"/>
                          </w:rPr>
                        </w:pPr>
                      </w:p>
                    </w:txbxContent>
                  </v:textbox>
                </v:rect>
                <v:shape id="Freeform 364" o:spid="_x0000_s1046"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" adj="-11796480,,5400" path="m9585,l,,,4123r9585,l9585,xe" fillcolor="#e5e4de" stroked="f">
                  <v:stroke joinstyle="miter"/>
                  <v:formulas/>
                  <v:path arrowok="t" o:connecttype="custom" o:connectlocs="38317617,0;0,0;0,16754221;38317617,16754221;38317617,0" o:connectangles="0,0,0,0,0" textboxrect="0,0,9586,4124"/>
                  <v:textbox>
                    <w:txbxContent>
                      <w:p w14:paraId="7445BE40" w14:textId="77777777" w:rsidR="00370D1B" w:rsidRDefault="00370D1B" w:rsidP="00370D1B">
                        <w:pPr>
                          <w:tabs>
                            <w:tab w:val="left" w:pos="2410"/>
                          </w:tabs>
                          <w:spacing w:line="240" w:lineRule="auto"/>
                          <w:rPr>
                            <w:rFonts w:ascii="Arial" w:eastAsia="Arial" w:hAnsi="Arial" w:cs="Arial"/>
                            <w:color w:val="0E3B70"/>
                            <w:sz w:val="20"/>
                            <w:szCs w:val="20"/>
                          </w:rPr>
                        </w:pPr>
                        <w:r w:rsidRPr="000D3ACE">
                          <w:rPr>
                            <w:rFonts w:ascii="Arial" w:eastAsia="Arial" w:hAnsi="Arial" w:cs="Arial"/>
                            <w:color w:val="0E3B70"/>
                            <w:sz w:val="20"/>
                            <w:szCs w:val="20"/>
                          </w:rPr>
                          <w:t xml:space="preserve">Χορήγηση Νέων Αδειών Κυκλοφορίας, Ιανουάριος- </w:t>
                        </w:r>
                        <w:r>
                          <w:rPr>
                            <w:rFonts w:ascii="Arial" w:eastAsia="Arial" w:hAnsi="Arial" w:cs="Arial"/>
                            <w:color w:val="0E3B70"/>
                            <w:sz w:val="20"/>
                            <w:szCs w:val="20"/>
                          </w:rPr>
                          <w:t>Ιούνιο</w:t>
                        </w:r>
                        <w:r w:rsidRPr="000D3ACE">
                          <w:rPr>
                            <w:rFonts w:ascii="Arial" w:eastAsia="Arial" w:hAnsi="Arial" w:cs="Arial"/>
                            <w:color w:val="0E3B70"/>
                            <w:sz w:val="20"/>
                            <w:szCs w:val="20"/>
                          </w:rPr>
                          <w:t xml:space="preserve">ς 2019 και Μερίδιο ανά Εμπορικό Σήμα </w:t>
                        </w:r>
                        <w:r w:rsidRPr="00941981">
                          <w:rPr>
                            <w:rFonts w:ascii="Arial" w:eastAsia="Arial" w:hAnsi="Arial" w:cs="Arial"/>
                            <w:noProof/>
                            <w:color w:val="0E3B70"/>
                            <w:sz w:val="20"/>
                            <w:szCs w:val="20"/>
                            <w:lang w:eastAsia="el-GR"/>
                          </w:rPr>
                          <w:drawing>
                            <wp:inline distT="0" distB="0" distL="0" distR="0" wp14:anchorId="618F8F4D" wp14:editId="5B7977A1">
                              <wp:extent cx="5947410" cy="47277"/>
                              <wp:effectExtent l="0" t="0" r="0" b="0"/>
                              <wp:docPr id="1165" name="Εικόνα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32A0943D" w14:textId="6E19166F" w:rsidR="00370D1B" w:rsidRPr="005F4DC6" w:rsidRDefault="00521BE4" w:rsidP="00370D1B">
                        <w:pPr>
                          <w:tabs>
                            <w:tab w:val="left" w:pos="2410"/>
                          </w:tabs>
                          <w:spacing w:line="240" w:lineRule="auto"/>
                          <w:rPr>
                            <w:rFonts w:ascii="Arial" w:hAnsi="Arial" w:cs="Arial"/>
                            <w:sz w:val="20"/>
                          </w:rPr>
                        </w:pPr>
                        <w:r w:rsidRPr="00521BE4">
                          <w:drawing>
                            <wp:inline distT="0" distB="0" distL="0" distR="0" wp14:anchorId="75C4C10B" wp14:editId="1A87FD9C">
                              <wp:extent cx="2795270" cy="2682875"/>
                              <wp:effectExtent l="0" t="0" r="5080" b="0"/>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95270" cy="2682875"/>
                                      </a:xfrm>
                                      <a:prstGeom prst="rect">
                                        <a:avLst/>
                                      </a:prstGeom>
                                      <a:noFill/>
                                      <a:ln>
                                        <a:noFill/>
                                      </a:ln>
                                    </pic:spPr>
                                  </pic:pic>
                                </a:graphicData>
                              </a:graphic>
                            </wp:inline>
                          </w:drawing>
                        </w:r>
                        <w:r w:rsidR="00370D1B" w:rsidRPr="000D3ACE">
                          <w:rPr>
                            <w:rFonts w:ascii="Arial" w:hAnsi="Arial" w:cs="Arial"/>
                            <w:sz w:val="20"/>
                          </w:rPr>
                          <w:t xml:space="preserve"> </w:t>
                        </w:r>
                        <w:r w:rsidRPr="00521BE4">
                          <w:drawing>
                            <wp:inline distT="0" distB="0" distL="0" distR="0" wp14:anchorId="56FF5169" wp14:editId="76F92F6A">
                              <wp:extent cx="2795270" cy="2519045"/>
                              <wp:effectExtent l="0" t="0" r="0" b="0"/>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95270" cy="2519045"/>
                                      </a:xfrm>
                                      <a:prstGeom prst="rect">
                                        <a:avLst/>
                                      </a:prstGeom>
                                      <a:noFill/>
                                      <a:ln>
                                        <a:noFill/>
                                      </a:ln>
                                    </pic:spPr>
                                  </pic:pic>
                                </a:graphicData>
                              </a:graphic>
                            </wp:inline>
                          </w:drawing>
                        </w:r>
                      </w:p>
                    </w:txbxContent>
                  </v:textbox>
                </v:shape>
                <w10:wrap anchorx="margin"/>
              </v:group>
            </w:pict>
          </mc:Fallback>
        </mc:AlternateContent>
      </w:r>
    </w:p>
    <w:p w14:paraId="73910382" w14:textId="77777777" w:rsidR="00370D1B" w:rsidRDefault="00370D1B" w:rsidP="008C1E1C">
      <w:pPr>
        <w:ind w:left="1780" w:right="227"/>
        <w:jc w:val="both"/>
        <w:rPr>
          <w:rFonts w:ascii="Arial" w:eastAsia="Arial" w:hAnsi="Arial" w:cs="Arial"/>
          <w:color w:val="231F20"/>
          <w:sz w:val="20"/>
          <w:szCs w:val="19"/>
        </w:rPr>
      </w:pPr>
    </w:p>
    <w:p w14:paraId="1D409833" w14:textId="77777777" w:rsidR="00370D1B" w:rsidRDefault="00370D1B" w:rsidP="008C1E1C">
      <w:pPr>
        <w:ind w:left="1780" w:right="227"/>
        <w:jc w:val="both"/>
        <w:rPr>
          <w:rFonts w:ascii="Arial" w:eastAsia="Arial" w:hAnsi="Arial" w:cs="Arial"/>
          <w:color w:val="231F20"/>
          <w:sz w:val="20"/>
          <w:szCs w:val="19"/>
        </w:rPr>
      </w:pPr>
    </w:p>
    <w:p w14:paraId="521BADAD" w14:textId="77777777" w:rsidR="00370D1B" w:rsidRDefault="00370D1B" w:rsidP="008C1E1C">
      <w:pPr>
        <w:ind w:left="1780" w:right="227"/>
        <w:jc w:val="both"/>
        <w:rPr>
          <w:rFonts w:ascii="Arial" w:eastAsia="Arial" w:hAnsi="Arial" w:cs="Arial"/>
          <w:color w:val="231F20"/>
          <w:sz w:val="20"/>
          <w:szCs w:val="19"/>
        </w:rPr>
      </w:pPr>
    </w:p>
    <w:p w14:paraId="0AE294D3" w14:textId="77777777" w:rsidR="00370D1B" w:rsidRDefault="00370D1B" w:rsidP="008C1E1C">
      <w:pPr>
        <w:ind w:left="1780" w:right="227"/>
        <w:jc w:val="both"/>
        <w:rPr>
          <w:rFonts w:ascii="Arial" w:eastAsia="Arial" w:hAnsi="Arial" w:cs="Arial"/>
          <w:color w:val="231F20"/>
          <w:sz w:val="20"/>
          <w:szCs w:val="19"/>
        </w:rPr>
      </w:pPr>
    </w:p>
    <w:p w14:paraId="3174275D" w14:textId="77777777" w:rsidR="00370D1B" w:rsidRDefault="00370D1B" w:rsidP="008C1E1C">
      <w:pPr>
        <w:ind w:left="1780" w:right="227"/>
        <w:jc w:val="both"/>
        <w:rPr>
          <w:rFonts w:ascii="Arial" w:eastAsia="Arial" w:hAnsi="Arial" w:cs="Arial"/>
          <w:color w:val="231F20"/>
          <w:sz w:val="20"/>
          <w:szCs w:val="19"/>
        </w:rPr>
      </w:pPr>
    </w:p>
    <w:p w14:paraId="5016E3EA" w14:textId="77777777" w:rsidR="00370D1B" w:rsidRDefault="00370D1B" w:rsidP="008C1E1C">
      <w:pPr>
        <w:ind w:left="1780" w:right="227"/>
        <w:jc w:val="both"/>
        <w:rPr>
          <w:rFonts w:ascii="Arial" w:eastAsia="Arial" w:hAnsi="Arial" w:cs="Arial"/>
          <w:color w:val="231F20"/>
          <w:sz w:val="20"/>
          <w:szCs w:val="19"/>
        </w:rPr>
      </w:pPr>
    </w:p>
    <w:p w14:paraId="19326CA4" w14:textId="77777777" w:rsidR="00370D1B" w:rsidRDefault="00370D1B" w:rsidP="008C1E1C">
      <w:pPr>
        <w:ind w:left="1780" w:right="227"/>
        <w:jc w:val="both"/>
        <w:rPr>
          <w:rFonts w:ascii="Arial" w:eastAsia="Arial" w:hAnsi="Arial" w:cs="Arial"/>
          <w:color w:val="231F20"/>
          <w:sz w:val="20"/>
          <w:szCs w:val="19"/>
        </w:rPr>
      </w:pPr>
    </w:p>
    <w:p w14:paraId="3E7E80E2" w14:textId="77777777" w:rsidR="00370D1B" w:rsidRDefault="00370D1B" w:rsidP="008C1E1C">
      <w:pPr>
        <w:ind w:left="1780" w:right="227"/>
        <w:jc w:val="both"/>
        <w:rPr>
          <w:rFonts w:ascii="Arial" w:eastAsia="Arial" w:hAnsi="Arial" w:cs="Arial"/>
          <w:color w:val="231F20"/>
          <w:sz w:val="20"/>
          <w:szCs w:val="19"/>
        </w:rPr>
      </w:pPr>
    </w:p>
    <w:p w14:paraId="16232583" w14:textId="77777777" w:rsidR="00370D1B" w:rsidRDefault="00370D1B" w:rsidP="008C1E1C">
      <w:pPr>
        <w:ind w:left="1780" w:right="227"/>
        <w:jc w:val="both"/>
        <w:rPr>
          <w:rFonts w:ascii="Arial" w:eastAsia="Arial" w:hAnsi="Arial" w:cs="Arial"/>
          <w:color w:val="231F20"/>
          <w:sz w:val="20"/>
          <w:szCs w:val="19"/>
        </w:rPr>
      </w:pPr>
    </w:p>
    <w:p w14:paraId="5D62CA09" w14:textId="77777777" w:rsidR="00370D1B" w:rsidRDefault="00370D1B" w:rsidP="008C1E1C">
      <w:pPr>
        <w:ind w:left="1780" w:right="227"/>
        <w:jc w:val="both"/>
        <w:rPr>
          <w:rFonts w:ascii="Arial" w:eastAsia="Arial" w:hAnsi="Arial" w:cs="Arial"/>
          <w:color w:val="231F20"/>
          <w:sz w:val="20"/>
          <w:szCs w:val="19"/>
        </w:rPr>
      </w:pPr>
    </w:p>
    <w:p w14:paraId="31EDA4FF" w14:textId="77777777" w:rsidR="003F4835" w:rsidRDefault="003F4835" w:rsidP="008C1E1C">
      <w:pPr>
        <w:tabs>
          <w:tab w:val="left" w:pos="2729"/>
        </w:tabs>
        <w:ind w:left="1780" w:right="227"/>
        <w:jc w:val="both"/>
      </w:pPr>
    </w:p>
    <w:p w14:paraId="7EBE49B3" w14:textId="77777777" w:rsidR="008C1E1C" w:rsidRDefault="00B71F30" w:rsidP="008C1E1C">
      <w:pPr>
        <w:spacing w:after="0"/>
        <w:ind w:left="1780" w:right="227"/>
        <w:jc w:val="both"/>
        <w:rPr>
          <w:rFonts w:ascii="Arial" w:eastAsia="Arial" w:hAnsi="Arial" w:cs="Arial"/>
          <w:color w:val="231F20"/>
          <w:sz w:val="20"/>
          <w:szCs w:val="19"/>
        </w:rPr>
      </w:pPr>
      <w:r w:rsidRPr="00B71F30">
        <w:rPr>
          <w:rFonts w:ascii="Arial" w:eastAsia="Arial" w:hAnsi="Arial" w:cs="Arial"/>
          <w:color w:val="231F20"/>
          <w:sz w:val="20"/>
          <w:szCs w:val="19"/>
        </w:rPr>
        <w:lastRenderedPageBreak/>
        <w:t xml:space="preserve">Συγκεκριμένα, κατά την περίοδο Ιανουαρίου - Ιουνίου πωλήθηκαν συνολικά 102,9 χιλιάδες επιβατικά αυτοκίνητα, εκ των οποίων τα 65,5 χιλιάδες ήταν καινούρια και τα 37,3 χιλιάδες μεταχειρισμένα (Γράφημα </w:t>
      </w:r>
      <w:r w:rsidR="00AC12E0">
        <w:rPr>
          <w:rFonts w:ascii="Arial" w:eastAsia="Arial" w:hAnsi="Arial" w:cs="Arial"/>
          <w:color w:val="231F20"/>
          <w:sz w:val="20"/>
          <w:szCs w:val="19"/>
        </w:rPr>
        <w:t>9</w:t>
      </w:r>
      <w:r w:rsidRPr="00B71F30">
        <w:rPr>
          <w:rFonts w:ascii="Arial" w:eastAsia="Arial" w:hAnsi="Arial" w:cs="Arial"/>
          <w:color w:val="231F20"/>
          <w:sz w:val="20"/>
          <w:szCs w:val="19"/>
        </w:rPr>
        <w:t>). Παρόλο που σχεδόν τα 2/3 των πωλούμενων αυτοκινήτων είναι καινούρια και το 1/3 μεταχειρισμένα, ο ρυθμός αύξησης των πωλήσεων των μεταχειρισμένων ήταν κατά πολύ μεγαλύτερος από τον αντίστοιχο των καινούριων αυτοκινήτων (16,9% έναντι 5,2% των καινούριων).</w:t>
      </w:r>
    </w:p>
    <w:p w14:paraId="04DF896E" w14:textId="064E23C1" w:rsidR="00B71F30" w:rsidRPr="00B71F30" w:rsidRDefault="00B71F30" w:rsidP="008C1E1C">
      <w:pPr>
        <w:spacing w:after="0"/>
        <w:ind w:left="1780" w:right="227"/>
        <w:jc w:val="both"/>
        <w:rPr>
          <w:rFonts w:ascii="Arial" w:eastAsia="Arial" w:hAnsi="Arial" w:cs="Arial"/>
          <w:color w:val="231F20"/>
          <w:sz w:val="20"/>
          <w:szCs w:val="19"/>
        </w:rPr>
      </w:pPr>
      <w:r w:rsidRPr="00B71F30">
        <w:rPr>
          <w:rFonts w:ascii="Arial" w:eastAsia="Arial" w:hAnsi="Arial" w:cs="Arial"/>
          <w:color w:val="231F20"/>
          <w:sz w:val="20"/>
          <w:szCs w:val="19"/>
        </w:rPr>
        <w:t xml:space="preserve"> </w:t>
      </w:r>
    </w:p>
    <w:p w14:paraId="0EA7FCAF" w14:textId="77777777" w:rsidR="00370D1B" w:rsidRPr="00AC12E0" w:rsidRDefault="00B71F30" w:rsidP="008C1E1C">
      <w:pPr>
        <w:ind w:left="1780" w:right="227"/>
        <w:jc w:val="both"/>
        <w:rPr>
          <w:rFonts w:ascii="Arial" w:eastAsia="Arial" w:hAnsi="Arial" w:cs="Arial"/>
          <w:color w:val="231F20"/>
          <w:sz w:val="20"/>
          <w:szCs w:val="19"/>
        </w:rPr>
      </w:pPr>
      <w:r w:rsidRPr="00B71F30">
        <w:rPr>
          <w:rFonts w:ascii="Arial" w:eastAsia="Arial" w:hAnsi="Arial" w:cs="Arial"/>
          <w:color w:val="231F20"/>
          <w:sz w:val="20"/>
          <w:szCs w:val="19"/>
        </w:rPr>
        <w:t>Σχετικά με τις πωλήσεις καινούριων επιβατικών αυτοκινήτων ανά εμπορικό σήμα</w:t>
      </w:r>
      <w:r w:rsidR="002F6E2D">
        <w:rPr>
          <w:rFonts w:ascii="Arial" w:eastAsia="Arial" w:hAnsi="Arial" w:cs="Arial"/>
          <w:color w:val="231F20"/>
          <w:sz w:val="20"/>
          <w:szCs w:val="19"/>
        </w:rPr>
        <w:t xml:space="preserve"> (Γράφημα 10)</w:t>
      </w:r>
      <w:r w:rsidRPr="00B71F30">
        <w:rPr>
          <w:rFonts w:ascii="Arial" w:eastAsia="Arial" w:hAnsi="Arial" w:cs="Arial"/>
          <w:color w:val="231F20"/>
          <w:sz w:val="20"/>
          <w:szCs w:val="19"/>
        </w:rPr>
        <w:t xml:space="preserve"> κατά το ίδιο διάστημα, το μεγαλύτερο μερίδιο εξ αυτών κατέχει η Toyota (10,1%) και ακολουθούν η Peugeot (9,5%), η Fiat (8,3%),  η Volkswagen (8,0%), η Opel (7,3%) και η Hyundai (6,9%).</w:t>
      </w:r>
    </w:p>
    <w:p w14:paraId="4614D621" w14:textId="77777777" w:rsidR="0016299E" w:rsidRDefault="0016299E" w:rsidP="008C1E1C">
      <w:pPr>
        <w:pStyle w:val="BodyText"/>
        <w:kinsoku w:val="0"/>
        <w:overflowPunct w:val="0"/>
        <w:spacing w:before="69"/>
        <w:ind w:left="1780" w:right="227"/>
        <w:rPr>
          <w:color w:val="231F20"/>
          <w:lang w:val="el-GR"/>
        </w:rPr>
      </w:pPr>
    </w:p>
    <w:p w14:paraId="7986F817" w14:textId="3141C43E" w:rsidR="003D00F0" w:rsidRPr="00827043" w:rsidRDefault="003D00F0" w:rsidP="008C1E1C">
      <w:pPr>
        <w:pStyle w:val="BodyText"/>
        <w:kinsoku w:val="0"/>
        <w:overflowPunct w:val="0"/>
        <w:spacing w:before="69"/>
        <w:ind w:left="1780" w:right="227"/>
        <w:rPr>
          <w:color w:val="231F20"/>
          <w:lang w:val="el-GR"/>
        </w:rPr>
      </w:pPr>
      <w:r>
        <w:rPr>
          <w:noProof/>
          <w:color w:val="231F20"/>
        </w:rPr>
        <w:drawing>
          <wp:anchor distT="0" distB="0" distL="114300" distR="114300" simplePos="0" relativeHeight="251648000" behindDoc="0" locked="0" layoutInCell="1" allowOverlap="1" wp14:anchorId="02CD3F9F" wp14:editId="170E79FA">
            <wp:simplePos x="0" y="0"/>
            <wp:positionH relativeFrom="column">
              <wp:posOffset>1108075</wp:posOffset>
            </wp:positionH>
            <wp:positionV relativeFrom="paragraph">
              <wp:posOffset>142557</wp:posOffset>
            </wp:positionV>
            <wp:extent cx="6100445" cy="514350"/>
            <wp:effectExtent l="0" t="0" r="0" b="0"/>
            <wp:wrapSquare wrapText="bothSides"/>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100445" cy="514350"/>
                    </a:xfrm>
                    <a:prstGeom prst="rect">
                      <a:avLst/>
                    </a:prstGeom>
                  </pic:spPr>
                </pic:pic>
              </a:graphicData>
            </a:graphic>
            <wp14:sizeRelH relativeFrom="margin">
              <wp14:pctWidth>0</wp14:pctWidth>
            </wp14:sizeRelH>
          </wp:anchor>
        </w:drawing>
      </w:r>
    </w:p>
    <w:p w14:paraId="54FBDF04" w14:textId="77777777" w:rsidR="00F70307" w:rsidRPr="00153A37" w:rsidRDefault="00F70307" w:rsidP="008C1E1C">
      <w:pPr>
        <w:pStyle w:val="Heading1"/>
        <w:pBdr>
          <w:top w:val="single" w:sz="8" w:space="1" w:color="00B0F0"/>
          <w:bottom w:val="single" w:sz="8" w:space="1" w:color="00B0F0"/>
        </w:pBdr>
        <w:kinsoku w:val="0"/>
        <w:overflowPunct w:val="0"/>
        <w:ind w:left="1780" w:right="227"/>
        <w:rPr>
          <w:b w:val="0"/>
          <w:bCs w:val="0"/>
          <w:color w:val="000000"/>
        </w:rPr>
      </w:pPr>
      <w:r w:rsidRPr="008E6014">
        <w:rPr>
          <w:color w:val="63A1AA"/>
        </w:rPr>
        <w:t>Brexit: Επιπτώσεις και προοπτικές</w:t>
      </w:r>
      <w:r w:rsidRPr="00725D6F">
        <w:rPr>
          <w:color w:val="63A1AA"/>
        </w:rPr>
        <w:t xml:space="preserve"> </w:t>
      </w:r>
    </w:p>
    <w:p w14:paraId="5DA76D60" w14:textId="195B0D36" w:rsidR="00F70307" w:rsidRPr="008C1E1C" w:rsidRDefault="00F70307" w:rsidP="008C1E1C">
      <w:pPr>
        <w:pStyle w:val="BodyText"/>
        <w:kinsoku w:val="0"/>
        <w:overflowPunct w:val="0"/>
        <w:ind w:left="1780" w:right="227"/>
        <w:jc w:val="both"/>
        <w:rPr>
          <w:b/>
          <w:sz w:val="20"/>
          <w:szCs w:val="20"/>
          <w:lang w:val="el-GR"/>
        </w:rPr>
      </w:pPr>
      <w:r w:rsidRPr="00FA6EF0">
        <w:rPr>
          <w:lang w:val="el-GR"/>
        </w:rPr>
        <w:br/>
      </w:r>
      <w:r w:rsidRPr="008C1E1C">
        <w:rPr>
          <w:b/>
          <w:sz w:val="20"/>
          <w:szCs w:val="20"/>
          <w:lang w:val="el-GR"/>
        </w:rPr>
        <w:t>Επωφελής ή επιβλαβής η συμφωνία αποχώρησης για το Ηνωμένο Βασίλειο</w:t>
      </w:r>
      <w:r w:rsidR="003C6CC2">
        <w:rPr>
          <w:b/>
          <w:sz w:val="20"/>
          <w:szCs w:val="20"/>
          <w:lang w:val="el-GR"/>
        </w:rPr>
        <w:t>;</w:t>
      </w:r>
    </w:p>
    <w:p w14:paraId="7B1BDC4E" w14:textId="77777777" w:rsidR="00F70307" w:rsidRPr="008C1E1C" w:rsidRDefault="00F70307" w:rsidP="008C1E1C">
      <w:pPr>
        <w:pStyle w:val="BodyText"/>
        <w:kinsoku w:val="0"/>
        <w:overflowPunct w:val="0"/>
        <w:ind w:left="1780" w:right="227"/>
        <w:jc w:val="both"/>
        <w:rPr>
          <w:sz w:val="20"/>
          <w:szCs w:val="20"/>
          <w:lang w:val="el-GR"/>
        </w:rPr>
      </w:pPr>
    </w:p>
    <w:p w14:paraId="76DF93C5" w14:textId="43BE5F35" w:rsidR="00F70307" w:rsidRPr="008C1E1C" w:rsidRDefault="00F70307" w:rsidP="008C1E1C">
      <w:pPr>
        <w:spacing w:after="0" w:line="240" w:lineRule="auto"/>
        <w:ind w:left="1780" w:right="227"/>
        <w:jc w:val="both"/>
        <w:rPr>
          <w:rFonts w:ascii="Arial" w:eastAsia="Arial" w:hAnsi="Arial" w:cs="Arial"/>
          <w:color w:val="231F20"/>
          <w:sz w:val="20"/>
          <w:szCs w:val="20"/>
        </w:rPr>
      </w:pPr>
      <w:r w:rsidRPr="008C1E1C">
        <w:rPr>
          <w:rFonts w:ascii="Arial" w:eastAsia="Arial" w:hAnsi="Arial" w:cs="Arial"/>
          <w:color w:val="231F20"/>
          <w:sz w:val="20"/>
          <w:szCs w:val="20"/>
        </w:rPr>
        <w:t>Τρία χρόνια μετά το δημοψήφισμα της 23ης Ιουνίου 2016 για την αποχώρηση του Ηνωμένου Βασιλείου από την Ευρωπαϊκή Ένωση (ΕΕ), κρίνεται σκόπιμο να αναζητηθεί κατά πόσο η συμφωνία αποχώρησης (Brexit) με τα σημερινά δεδομένα, χαρακτηρίζεται επωφελής ή επιβλαβής για το Ηνωμένο Βασίλειο και ποιες είναι οι ενδεχόμενες μελλοντικές επιπτώσεις αυτής. Μολονότι, τα σενάρια περί εισόδου σε βαθιά ύφεση δεν επαληθεύτηκαν, η οικονομία του Ηνωμένου Βασιλείου τρία χρόνια μετά το δημοψήφισμα είναι αποδυναμωμένη  ενώ η χώρα έχει απωλέσει την ελκυστικότητ</w:t>
      </w:r>
      <w:r w:rsidR="00F944C9">
        <w:rPr>
          <w:rFonts w:ascii="Arial" w:eastAsia="Arial" w:hAnsi="Arial" w:cs="Arial"/>
          <w:color w:val="231F20"/>
          <w:sz w:val="20"/>
          <w:szCs w:val="20"/>
        </w:rPr>
        <w:t>ά</w:t>
      </w:r>
      <w:r w:rsidRPr="008C1E1C">
        <w:rPr>
          <w:rFonts w:ascii="Arial" w:eastAsia="Arial" w:hAnsi="Arial" w:cs="Arial"/>
          <w:color w:val="231F20"/>
          <w:sz w:val="20"/>
          <w:szCs w:val="20"/>
        </w:rPr>
        <w:t xml:space="preserve"> της ως δημοφιλής επενδυτικός προορισμός. </w:t>
      </w:r>
    </w:p>
    <w:p w14:paraId="428D44F1" w14:textId="77777777" w:rsidR="00F944C9" w:rsidRDefault="00F944C9" w:rsidP="008C1E1C">
      <w:pPr>
        <w:spacing w:after="0" w:line="240" w:lineRule="auto"/>
        <w:ind w:left="1780" w:right="227"/>
        <w:jc w:val="both"/>
        <w:rPr>
          <w:rFonts w:ascii="Arial" w:eastAsia="Arial" w:hAnsi="Arial" w:cs="Arial"/>
          <w:color w:val="231F20"/>
          <w:sz w:val="20"/>
          <w:szCs w:val="20"/>
        </w:rPr>
      </w:pPr>
    </w:p>
    <w:p w14:paraId="7A34DB15" w14:textId="3A4434BF" w:rsidR="00F70307" w:rsidRDefault="00F70307" w:rsidP="008C1E1C">
      <w:pPr>
        <w:spacing w:after="0" w:line="240" w:lineRule="auto"/>
        <w:ind w:left="1780" w:right="227"/>
        <w:jc w:val="both"/>
        <w:rPr>
          <w:rFonts w:ascii="Arial" w:eastAsia="Arial" w:hAnsi="Arial" w:cs="Arial"/>
          <w:color w:val="231F20"/>
          <w:sz w:val="20"/>
          <w:szCs w:val="20"/>
        </w:rPr>
      </w:pPr>
      <w:r w:rsidRPr="008C1E1C">
        <w:rPr>
          <w:rFonts w:ascii="Arial" w:eastAsia="Arial" w:hAnsi="Arial" w:cs="Arial"/>
          <w:color w:val="231F20"/>
          <w:sz w:val="20"/>
          <w:szCs w:val="20"/>
        </w:rPr>
        <w:t>Οι απόψεις των οικονομολόγων αναφορικά με τη συμφωνία αποχώρησης, στην πλειονότητά τους αξιολογούνται ως πολιτικά προκατειλημμένες και επικεντρωμένες κυρίως στις επιπτώσεις επί του ΑΕΠ, χωρίς να δίνεται βαρύτητα σε ευρύτερες οικονομικές και κοινωνικές ανησυχίες, όπως για παράδειγμα οι κοινωνικές ανισότητες, οι περιφερειακές ανισότητες και πολιτικά ζητήματα, όπως η κυριαρχία. Τα τελευταία δύο έτη, ομάδα ακαδημαϊκώ</w:t>
      </w:r>
      <w:r w:rsidR="00F944C9">
        <w:rPr>
          <w:rFonts w:ascii="Arial" w:eastAsia="Arial" w:hAnsi="Arial" w:cs="Arial"/>
          <w:color w:val="231F20"/>
          <w:sz w:val="20"/>
          <w:szCs w:val="20"/>
        </w:rPr>
        <w:t>ν στο Ηνωμένο Βασίλειο με έρευνά</w:t>
      </w:r>
      <w:r w:rsidRPr="008C1E1C">
        <w:rPr>
          <w:rFonts w:ascii="Arial" w:eastAsia="Arial" w:hAnsi="Arial" w:cs="Arial"/>
          <w:color w:val="231F20"/>
          <w:sz w:val="20"/>
          <w:szCs w:val="20"/>
        </w:rPr>
        <w:t xml:space="preserve"> τους (UK in a Changing Europe) έθεσε τέσσερεις παραμέτρους αξιολόγησης για τη συμφωνία αποχώρησης, προσδίδοντας</w:t>
      </w:r>
      <w:r w:rsidR="000A33E6">
        <w:rPr>
          <w:rFonts w:ascii="Arial" w:eastAsia="Arial" w:hAnsi="Arial" w:cs="Arial"/>
          <w:color w:val="231F20"/>
          <w:sz w:val="20"/>
          <w:szCs w:val="20"/>
        </w:rPr>
        <w:t xml:space="preserve"> στην έννοια της αποχώρησης μια</w:t>
      </w:r>
      <w:r w:rsidRPr="008C1E1C">
        <w:rPr>
          <w:rFonts w:ascii="Arial" w:eastAsia="Arial" w:hAnsi="Arial" w:cs="Arial"/>
          <w:color w:val="231F20"/>
          <w:sz w:val="20"/>
          <w:szCs w:val="20"/>
        </w:rPr>
        <w:t xml:space="preserve"> ευρύτερη διάσταση, καθορίζοντας παράλληλα τα αντικειμενικά κριτήρια με τα οποία θα μπορούσε να αξιολογηθεί η επιτυχία της. </w:t>
      </w:r>
    </w:p>
    <w:p w14:paraId="20AED03F" w14:textId="77777777" w:rsidR="008C1E1C" w:rsidRPr="008C1E1C" w:rsidRDefault="008C1E1C" w:rsidP="008C1E1C">
      <w:pPr>
        <w:spacing w:after="0" w:line="240" w:lineRule="auto"/>
        <w:ind w:left="1780" w:right="227"/>
        <w:jc w:val="both"/>
        <w:rPr>
          <w:rFonts w:ascii="Arial" w:eastAsia="Arial" w:hAnsi="Arial" w:cs="Arial"/>
          <w:color w:val="231F20"/>
          <w:sz w:val="20"/>
          <w:szCs w:val="20"/>
        </w:rPr>
      </w:pPr>
    </w:p>
    <w:p w14:paraId="58C5B1D5" w14:textId="05C18C84" w:rsidR="00F70307" w:rsidRDefault="00F70307" w:rsidP="008C1E1C">
      <w:pPr>
        <w:pStyle w:val="BodyText"/>
        <w:kinsoku w:val="0"/>
        <w:overflowPunct w:val="0"/>
        <w:ind w:left="1780" w:right="227"/>
        <w:jc w:val="both"/>
        <w:rPr>
          <w:sz w:val="20"/>
          <w:szCs w:val="20"/>
          <w:lang w:val="el-GR"/>
        </w:rPr>
      </w:pPr>
      <w:r w:rsidRPr="008C1E1C">
        <w:rPr>
          <w:sz w:val="20"/>
          <w:szCs w:val="20"/>
          <w:lang w:val="el-GR"/>
        </w:rPr>
        <w:t>Οι τέσσερεις παράμετροι αξιολόγησης στις οποίες βασίσθηκε η έρευνα είναι οι ακόλουθες:</w:t>
      </w:r>
    </w:p>
    <w:p w14:paraId="6D3852DC" w14:textId="77777777" w:rsidR="008C1E1C" w:rsidRPr="008C1E1C" w:rsidRDefault="008C1E1C" w:rsidP="008C1E1C">
      <w:pPr>
        <w:pStyle w:val="BodyText"/>
        <w:kinsoku w:val="0"/>
        <w:overflowPunct w:val="0"/>
        <w:ind w:left="1780" w:right="227"/>
        <w:jc w:val="both"/>
        <w:rPr>
          <w:sz w:val="20"/>
          <w:szCs w:val="20"/>
          <w:lang w:val="el-GR"/>
        </w:rPr>
      </w:pPr>
    </w:p>
    <w:p w14:paraId="3344264D" w14:textId="77777777" w:rsidR="00F70307" w:rsidRPr="008C1E1C" w:rsidRDefault="00F70307" w:rsidP="008C1E1C">
      <w:pPr>
        <w:pStyle w:val="BodyText"/>
        <w:kinsoku w:val="0"/>
        <w:overflowPunct w:val="0"/>
        <w:ind w:left="1780" w:right="227"/>
        <w:jc w:val="both"/>
        <w:rPr>
          <w:sz w:val="20"/>
          <w:szCs w:val="20"/>
          <w:lang w:val="el-GR"/>
        </w:rPr>
      </w:pPr>
      <w:r w:rsidRPr="008C1E1C">
        <w:rPr>
          <w:b/>
          <w:sz w:val="20"/>
          <w:szCs w:val="20"/>
          <w:lang w:val="el-GR"/>
        </w:rPr>
        <w:t>Η οικονομία και τα δημόσια οικονομικά</w:t>
      </w:r>
      <w:r w:rsidRPr="008C1E1C">
        <w:rPr>
          <w:sz w:val="20"/>
          <w:szCs w:val="20"/>
          <w:lang w:val="el-GR"/>
        </w:rPr>
        <w:t>. Θα μπορούσε το Brexit να βελτιώσει την οικονομική κατάσταση της χώρας;</w:t>
      </w:r>
    </w:p>
    <w:p w14:paraId="587E1D5B" w14:textId="0D9C83DA" w:rsidR="00F70307" w:rsidRPr="008C1E1C" w:rsidRDefault="00F70307" w:rsidP="008C1E1C">
      <w:pPr>
        <w:pStyle w:val="BodyText"/>
        <w:kinsoku w:val="0"/>
        <w:overflowPunct w:val="0"/>
        <w:ind w:left="1780" w:right="227"/>
        <w:jc w:val="both"/>
        <w:rPr>
          <w:sz w:val="20"/>
          <w:szCs w:val="20"/>
          <w:lang w:val="el-GR"/>
        </w:rPr>
      </w:pPr>
      <w:r w:rsidRPr="008C1E1C">
        <w:rPr>
          <w:b/>
          <w:sz w:val="20"/>
          <w:szCs w:val="20"/>
          <w:lang w:val="el-GR"/>
        </w:rPr>
        <w:t>Κοινωνική πρόνοια και κοινωνική δικαιοσύνη.</w:t>
      </w:r>
      <w:r w:rsidRPr="008C1E1C">
        <w:rPr>
          <w:sz w:val="20"/>
          <w:szCs w:val="20"/>
          <w:lang w:val="el-GR"/>
        </w:rPr>
        <w:t xml:space="preserve"> Θα μπορούσε το Brexit να βοηθήσει τα άτομα και τις </w:t>
      </w:r>
    </w:p>
    <w:p w14:paraId="3893BB22" w14:textId="16D8C98A" w:rsidR="00F70307" w:rsidRDefault="00F70307" w:rsidP="008C1E1C">
      <w:pPr>
        <w:pStyle w:val="BodyText"/>
        <w:kinsoku w:val="0"/>
        <w:overflowPunct w:val="0"/>
        <w:spacing w:before="69"/>
        <w:ind w:left="1780" w:right="227"/>
        <w:jc w:val="both"/>
        <w:rPr>
          <w:color w:val="00B050"/>
          <w:sz w:val="20"/>
          <w:szCs w:val="20"/>
          <w:lang w:val="el-GR"/>
        </w:rPr>
      </w:pPr>
      <w:r w:rsidRPr="001A5F17">
        <w:rPr>
          <w:rFonts w:asciiTheme="minorHAnsi" w:eastAsiaTheme="minorHAnsi" w:hAnsiTheme="minorHAnsi" w:cstheme="minorBidi"/>
          <w:noProof/>
          <w:sz w:val="22"/>
          <w:szCs w:val="22"/>
        </w:rPr>
        <mc:AlternateContent>
          <mc:Choice Requires="wpg">
            <w:drawing>
              <wp:anchor distT="0" distB="0" distL="114300" distR="114300" simplePos="0" relativeHeight="251684864" behindDoc="1" locked="0" layoutInCell="1" allowOverlap="1" wp14:anchorId="14A6B950" wp14:editId="758C87B7">
                <wp:simplePos x="0" y="0"/>
                <wp:positionH relativeFrom="margin">
                  <wp:posOffset>0</wp:posOffset>
                </wp:positionH>
                <wp:positionV relativeFrom="paragraph">
                  <wp:posOffset>99431</wp:posOffset>
                </wp:positionV>
                <wp:extent cx="7224395" cy="3107803"/>
                <wp:effectExtent l="0" t="0" r="0" b="0"/>
                <wp:wrapNone/>
                <wp:docPr id="6"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107803"/>
                          <a:chOff x="0" y="0"/>
                          <a:chExt cx="73368" cy="28019"/>
                        </a:xfrm>
                      </wpg:grpSpPr>
                      <wps:wsp>
                        <wps:cNvPr id="7" name="Rectangle 24"/>
                        <wps:cNvSpPr>
                          <a:spLocks noChangeArrowheads="1"/>
                        </wps:cNvSpPr>
                        <wps:spPr bwMode="auto">
                          <a:xfrm>
                            <a:off x="0" y="0"/>
                            <a:ext cx="10541" cy="28018"/>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16BA4E" w14:textId="77777777" w:rsidR="008C1E1C" w:rsidRDefault="008C1E1C" w:rsidP="00F70307">
                              <w:pPr>
                                <w:jc w:val="center"/>
                                <w:rPr>
                                  <w:rFonts w:ascii="Arial" w:hAnsi="Arial" w:cs="Arial"/>
                                  <w:color w:val="E24C37"/>
                                  <w:spacing w:val="-4"/>
                                  <w:sz w:val="18"/>
                                </w:rPr>
                              </w:pPr>
                            </w:p>
                            <w:p w14:paraId="403A5EB7" w14:textId="28DDC68C" w:rsidR="00F70307" w:rsidRPr="008C1E1C" w:rsidRDefault="00F70307" w:rsidP="00F70307">
                              <w:pPr>
                                <w:jc w:val="center"/>
                                <w:rPr>
                                  <w:rFonts w:ascii="Arial" w:hAnsi="Arial" w:cs="Arial"/>
                                  <w:color w:val="E24C37"/>
                                  <w:spacing w:val="-4"/>
                                  <w:sz w:val="18"/>
                                </w:rPr>
                              </w:pPr>
                              <w:r w:rsidRPr="000753F7">
                                <w:rPr>
                                  <w:rFonts w:ascii="Arial" w:hAnsi="Arial" w:cs="Arial"/>
                                  <w:color w:val="E24C37"/>
                                  <w:spacing w:val="-4"/>
                                  <w:sz w:val="18"/>
                                </w:rPr>
                                <w:t>ΓΡΑΦΗΜΑ</w:t>
                              </w:r>
                              <w:r w:rsidRPr="008C1E1C">
                                <w:rPr>
                                  <w:rFonts w:ascii="Arial" w:hAnsi="Arial" w:cs="Arial"/>
                                  <w:color w:val="E24C37"/>
                                  <w:spacing w:val="-4"/>
                                  <w:sz w:val="18"/>
                                </w:rPr>
                                <w:t xml:space="preserve"> 11 </w:t>
                              </w:r>
                            </w:p>
                            <w:p w14:paraId="1A5072EA" w14:textId="77777777" w:rsidR="00F70307" w:rsidRPr="008C1E1C" w:rsidRDefault="00F70307" w:rsidP="00F70307">
                              <w:pPr>
                                <w:jc w:val="center"/>
                                <w:rPr>
                                  <w:rFonts w:ascii="Arial" w:hAnsi="Arial" w:cs="Arial"/>
                                  <w:color w:val="E24C37"/>
                                  <w:spacing w:val="-4"/>
                                  <w:sz w:val="18"/>
                                </w:rPr>
                              </w:pPr>
                            </w:p>
                            <w:p w14:paraId="1B554C15" w14:textId="77777777" w:rsidR="00F70307" w:rsidRPr="008C1E1C" w:rsidRDefault="00F70307" w:rsidP="00F70307">
                              <w:pPr>
                                <w:jc w:val="center"/>
                                <w:rPr>
                                  <w:rFonts w:ascii="Arial" w:hAnsi="Arial" w:cs="Arial"/>
                                  <w:color w:val="E24C37"/>
                                  <w:spacing w:val="-4"/>
                                  <w:sz w:val="18"/>
                                </w:rPr>
                              </w:pPr>
                            </w:p>
                            <w:p w14:paraId="325489A3" w14:textId="77777777" w:rsidR="00F70307" w:rsidRPr="008C1E1C" w:rsidRDefault="00F70307" w:rsidP="00F70307">
                              <w:pPr>
                                <w:jc w:val="center"/>
                                <w:rPr>
                                  <w:rFonts w:ascii="Arial" w:hAnsi="Arial" w:cs="Arial"/>
                                  <w:color w:val="E24C37"/>
                                  <w:spacing w:val="-4"/>
                                  <w:sz w:val="18"/>
                                </w:rPr>
                              </w:pPr>
                            </w:p>
                            <w:p w14:paraId="7030FB0B" w14:textId="77777777" w:rsidR="00F70307" w:rsidRPr="008C1E1C" w:rsidRDefault="00F70307" w:rsidP="00F70307">
                              <w:pPr>
                                <w:jc w:val="center"/>
                                <w:rPr>
                                  <w:rFonts w:ascii="Arial" w:hAnsi="Arial" w:cs="Arial"/>
                                  <w:color w:val="E24C37"/>
                                  <w:spacing w:val="-4"/>
                                  <w:sz w:val="18"/>
                                </w:rPr>
                              </w:pPr>
                            </w:p>
                            <w:p w14:paraId="221BC41E" w14:textId="77777777" w:rsidR="00F70307" w:rsidRPr="008C1E1C" w:rsidRDefault="00F70307" w:rsidP="00F70307">
                              <w:pPr>
                                <w:jc w:val="center"/>
                                <w:rPr>
                                  <w:rFonts w:ascii="Arial" w:hAnsi="Arial" w:cs="Arial"/>
                                  <w:color w:val="E24C37"/>
                                  <w:spacing w:val="-4"/>
                                  <w:sz w:val="18"/>
                                </w:rPr>
                              </w:pPr>
                            </w:p>
                            <w:p w14:paraId="1E3F74C3" w14:textId="77777777" w:rsidR="00F70307" w:rsidRPr="008C1E1C" w:rsidRDefault="00F70307" w:rsidP="00F70307">
                              <w:pPr>
                                <w:jc w:val="center"/>
                                <w:rPr>
                                  <w:rFonts w:ascii="Arial" w:hAnsi="Arial" w:cs="Arial"/>
                                  <w:color w:val="E24C37"/>
                                  <w:spacing w:val="-4"/>
                                  <w:sz w:val="18"/>
                                </w:rPr>
                              </w:pPr>
                            </w:p>
                            <w:p w14:paraId="036F29B8" w14:textId="77777777" w:rsidR="00F70307" w:rsidRPr="008C1E1C" w:rsidRDefault="00F70307" w:rsidP="00F70307">
                              <w:pPr>
                                <w:jc w:val="center"/>
                                <w:rPr>
                                  <w:rFonts w:ascii="Arial" w:hAnsi="Arial" w:cs="Arial"/>
                                  <w:color w:val="E24C37"/>
                                  <w:spacing w:val="-4"/>
                                  <w:sz w:val="18"/>
                                </w:rPr>
                              </w:pPr>
                            </w:p>
                            <w:p w14:paraId="5AA03941" w14:textId="77777777" w:rsidR="00F70307" w:rsidRPr="008C1E1C" w:rsidRDefault="00F70307" w:rsidP="00F70307">
                              <w:pPr>
                                <w:spacing w:after="0"/>
                                <w:jc w:val="center"/>
                                <w:rPr>
                                  <w:rFonts w:ascii="Arial" w:hAnsi="Arial" w:cs="Arial"/>
                                  <w:color w:val="000000"/>
                                  <w:spacing w:val="-4"/>
                                  <w:sz w:val="18"/>
                                </w:rPr>
                              </w:pPr>
                            </w:p>
                            <w:p w14:paraId="4FC16268" w14:textId="77777777" w:rsidR="00F70307" w:rsidRPr="008C1E1C" w:rsidRDefault="00F70307" w:rsidP="00F70307">
                              <w:pPr>
                                <w:spacing w:after="0"/>
                                <w:jc w:val="center"/>
                                <w:rPr>
                                  <w:rFonts w:ascii="Arial" w:hAnsi="Arial" w:cs="Arial"/>
                                  <w:color w:val="000000"/>
                                  <w:spacing w:val="-4"/>
                                  <w:sz w:val="18"/>
                                </w:rPr>
                              </w:pPr>
                            </w:p>
                            <w:p w14:paraId="48E909EB" w14:textId="77777777" w:rsidR="00F70307" w:rsidRPr="008C1E1C" w:rsidRDefault="00F70307" w:rsidP="00F70307">
                              <w:pPr>
                                <w:spacing w:after="0"/>
                                <w:jc w:val="center"/>
                                <w:rPr>
                                  <w:rFonts w:ascii="Arial" w:hAnsi="Arial" w:cs="Arial"/>
                                  <w:color w:val="000000"/>
                                  <w:spacing w:val="-4"/>
                                  <w:sz w:val="18"/>
                                </w:rPr>
                              </w:pPr>
                            </w:p>
                            <w:p w14:paraId="2F2E69EB" w14:textId="77777777" w:rsidR="00F70307" w:rsidRPr="008C1E1C" w:rsidRDefault="00F70307" w:rsidP="00F70307">
                              <w:pPr>
                                <w:spacing w:after="0"/>
                                <w:jc w:val="center"/>
                                <w:rPr>
                                  <w:rFonts w:ascii="Arial" w:hAnsi="Arial" w:cs="Arial"/>
                                  <w:color w:val="000000"/>
                                  <w:spacing w:val="-4"/>
                                  <w:sz w:val="18"/>
                                </w:rPr>
                              </w:pPr>
                              <w:r>
                                <w:rPr>
                                  <w:rFonts w:ascii="Arial" w:hAnsi="Arial" w:cs="Arial"/>
                                  <w:color w:val="000000"/>
                                  <w:spacing w:val="-4"/>
                                  <w:sz w:val="18"/>
                                </w:rPr>
                                <w:t>Πηγή</w:t>
                              </w:r>
                              <w:r w:rsidRPr="008C1E1C">
                                <w:rPr>
                                  <w:rFonts w:ascii="Arial" w:hAnsi="Arial" w:cs="Arial"/>
                                  <w:color w:val="000000"/>
                                  <w:spacing w:val="-4"/>
                                  <w:sz w:val="18"/>
                                </w:rPr>
                                <w:t>:</w:t>
                              </w:r>
                            </w:p>
                            <w:p w14:paraId="22A22547" w14:textId="77777777" w:rsidR="00F70307" w:rsidRPr="008C1E1C" w:rsidRDefault="00F70307" w:rsidP="00F70307">
                              <w:pPr>
                                <w:spacing w:after="0"/>
                                <w:jc w:val="center"/>
                                <w:rPr>
                                  <w:rFonts w:ascii="Arial" w:hAnsi="Arial" w:cs="Arial"/>
                                  <w:color w:val="000000"/>
                                  <w:spacing w:val="-4"/>
                                  <w:sz w:val="18"/>
                                </w:rPr>
                              </w:pPr>
                              <w:r>
                                <w:rPr>
                                  <w:rFonts w:ascii="Arial" w:hAnsi="Arial" w:cs="Arial"/>
                                  <w:color w:val="000000"/>
                                  <w:spacing w:val="-4"/>
                                  <w:sz w:val="18"/>
                                  <w:lang w:val="en-US"/>
                                </w:rPr>
                                <w:t>Bloomberg</w:t>
                              </w:r>
                            </w:p>
                            <w:p w14:paraId="417CE484" w14:textId="77777777" w:rsidR="00F70307" w:rsidRPr="008C1E1C" w:rsidRDefault="00F70307" w:rsidP="00F70307">
                              <w:pPr>
                                <w:spacing w:after="0"/>
                                <w:jc w:val="center"/>
                                <w:rPr>
                                  <w:rFonts w:ascii="Arial" w:hAnsi="Arial" w:cs="Arial"/>
                                  <w:color w:val="000000"/>
                                  <w:spacing w:val="-4"/>
                                  <w:sz w:val="18"/>
                                </w:rPr>
                              </w:pPr>
                            </w:p>
                          </w:txbxContent>
                        </wps:txbx>
                        <wps:bodyPr rot="0" vert="horz" wrap="square" lIns="91440" tIns="45720" rIns="91440" bIns="45720" anchor="t" anchorCtr="0" upright="1">
                          <a:noAutofit/>
                        </wps:bodyPr>
                      </wps:wsp>
                      <wps:wsp>
                        <wps:cNvPr id="8" name="Freeform 364"/>
                        <wps:cNvSpPr>
                          <a:spLocks/>
                        </wps:cNvSpPr>
                        <wps:spPr bwMode="auto">
                          <a:xfrm>
                            <a:off x="11456" y="0"/>
                            <a:ext cx="61912" cy="2801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F577FFB" w14:textId="62E4CF9B" w:rsidR="00F70307" w:rsidRDefault="00F70307" w:rsidP="00F70307">
                              <w:pPr>
                                <w:tabs>
                                  <w:tab w:val="left" w:pos="2410"/>
                                </w:tabs>
                                <w:spacing w:line="240" w:lineRule="auto"/>
                                <w:rPr>
                                  <w:rFonts w:ascii="Arial" w:eastAsia="Arial" w:hAnsi="Arial" w:cs="Arial"/>
                                  <w:color w:val="0E3B70"/>
                                  <w:sz w:val="20"/>
                                  <w:szCs w:val="20"/>
                                </w:rPr>
                              </w:pPr>
                              <w:r>
                                <w:rPr>
                                  <w:rFonts w:ascii="Arial" w:eastAsia="Arial" w:hAnsi="Arial" w:cs="Arial"/>
                                  <w:color w:val="0E3B70"/>
                                  <w:sz w:val="20"/>
                                  <w:szCs w:val="20"/>
                                </w:rPr>
                                <w:t>Ηνωμένο Βασίλειο</w:t>
                              </w:r>
                              <w:r w:rsidRPr="00653CA1">
                                <w:rPr>
                                  <w:rFonts w:ascii="Arial" w:eastAsia="Arial" w:hAnsi="Arial" w:cs="Arial"/>
                                  <w:color w:val="0E3B70"/>
                                  <w:sz w:val="20"/>
                                  <w:szCs w:val="20"/>
                                </w:rPr>
                                <w:t>:</w:t>
                              </w:r>
                              <w:r>
                                <w:rPr>
                                  <w:rFonts w:ascii="Arial" w:eastAsia="Arial" w:hAnsi="Arial" w:cs="Arial"/>
                                  <w:color w:val="0E3B70"/>
                                  <w:sz w:val="20"/>
                                  <w:szCs w:val="20"/>
                                </w:rPr>
                                <w:t xml:space="preserve"> Εξαγωγές και συναλλαγματική ισοτιμία </w:t>
                              </w:r>
                              <w:r>
                                <w:rPr>
                                  <w:rFonts w:ascii="Arial" w:eastAsia="Arial" w:hAnsi="Arial" w:cs="Arial"/>
                                  <w:color w:val="0E3B70"/>
                                  <w:sz w:val="20"/>
                                  <w:szCs w:val="20"/>
                                  <w:lang w:val="en-US"/>
                                </w:rPr>
                                <w:t>EUR</w:t>
                              </w:r>
                              <w:r w:rsidRPr="00577EBE">
                                <w:rPr>
                                  <w:rFonts w:ascii="Arial" w:eastAsia="Arial" w:hAnsi="Arial" w:cs="Arial"/>
                                  <w:color w:val="0E3B70"/>
                                  <w:sz w:val="20"/>
                                  <w:szCs w:val="20"/>
                                </w:rPr>
                                <w:t>/</w:t>
                              </w:r>
                              <w:r>
                                <w:rPr>
                                  <w:rFonts w:ascii="Arial" w:eastAsia="Arial" w:hAnsi="Arial" w:cs="Arial"/>
                                  <w:color w:val="0E3B70"/>
                                  <w:sz w:val="20"/>
                                  <w:szCs w:val="20"/>
                                  <w:lang w:val="en-US"/>
                                </w:rPr>
                                <w:t>GBP</w:t>
                              </w:r>
                              <w:r>
                                <w:rPr>
                                  <w:rFonts w:ascii="Arial" w:eastAsia="Arial" w:hAnsi="Arial" w:cs="Arial"/>
                                  <w:color w:val="0E3B70"/>
                                  <w:sz w:val="20"/>
                                  <w:szCs w:val="20"/>
                                </w:rPr>
                                <w:t xml:space="preserve"> </w:t>
                              </w:r>
                              <w:r>
                                <w:rPr>
                                  <w:noProof/>
                                  <w:lang w:val="en-US"/>
                                </w:rPr>
                                <w:drawing>
                                  <wp:inline distT="0" distB="0" distL="0" distR="0" wp14:anchorId="02AEEC3A" wp14:editId="0BA92605">
                                    <wp:extent cx="5881370" cy="46355"/>
                                    <wp:effectExtent l="0" t="0" r="0" b="0"/>
                                    <wp:docPr id="1168"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0AD5ACD5" w14:textId="77777777" w:rsidR="00F70307" w:rsidRDefault="00F70307" w:rsidP="00F70307">
                              <w:pPr>
                                <w:tabs>
                                  <w:tab w:val="left" w:pos="2410"/>
                                </w:tabs>
                                <w:spacing w:line="240" w:lineRule="auto"/>
                                <w:rPr>
                                  <w:noProof/>
                                </w:rPr>
                              </w:pPr>
                              <w:r w:rsidRPr="00FB39A5">
                                <w:rPr>
                                  <w:noProof/>
                                  <w:lang w:val="en-US"/>
                                </w:rPr>
                                <w:drawing>
                                  <wp:inline distT="0" distB="0" distL="0" distR="0" wp14:anchorId="73244317" wp14:editId="512EBFCF">
                                    <wp:extent cx="5549900" cy="2615565"/>
                                    <wp:effectExtent l="0" t="0" r="0" b="0"/>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49900" cy="2615565"/>
                                            </a:xfrm>
                                            <a:prstGeom prst="rect">
                                              <a:avLst/>
                                            </a:prstGeom>
                                            <a:noFill/>
                                            <a:ln>
                                              <a:noFill/>
                                            </a:ln>
                                          </pic:spPr>
                                        </pic:pic>
                                      </a:graphicData>
                                    </a:graphic>
                                  </wp:inline>
                                </w:drawing>
                              </w:r>
                            </w:p>
                            <w:p w14:paraId="4254298A" w14:textId="77777777" w:rsidR="00F70307" w:rsidRDefault="00F70307" w:rsidP="00F70307">
                              <w:pPr>
                                <w:tabs>
                                  <w:tab w:val="left" w:pos="2410"/>
                                </w:tabs>
                                <w:spacing w:line="240" w:lineRule="auto"/>
                                <w:rPr>
                                  <w:noProof/>
                                </w:rPr>
                              </w:pPr>
                            </w:p>
                            <w:p w14:paraId="31CA7BE2" w14:textId="77777777" w:rsidR="00F70307" w:rsidRDefault="00F70307" w:rsidP="00F70307">
                              <w:pPr>
                                <w:tabs>
                                  <w:tab w:val="left" w:pos="2410"/>
                                </w:tabs>
                                <w:spacing w:line="240" w:lineRule="auto"/>
                                <w:rPr>
                                  <w:noProof/>
                                </w:rPr>
                              </w:pPr>
                            </w:p>
                            <w:p w14:paraId="3FFF6465" w14:textId="77777777" w:rsidR="00F70307" w:rsidRDefault="00F70307" w:rsidP="00F70307">
                              <w:pPr>
                                <w:tabs>
                                  <w:tab w:val="left" w:pos="2410"/>
                                </w:tabs>
                                <w:spacing w:line="240" w:lineRule="auto"/>
                                <w:rPr>
                                  <w:noProof/>
                                </w:rPr>
                              </w:pPr>
                            </w:p>
                            <w:p w14:paraId="43BB419F" w14:textId="77777777" w:rsidR="00F70307" w:rsidRDefault="00F70307" w:rsidP="00F70307">
                              <w:pPr>
                                <w:tabs>
                                  <w:tab w:val="left" w:pos="2410"/>
                                </w:tabs>
                                <w:spacing w:line="240" w:lineRule="auto"/>
                                <w:rPr>
                                  <w:noProof/>
                                </w:rPr>
                              </w:pPr>
                            </w:p>
                            <w:p w14:paraId="01D13CD1" w14:textId="77777777" w:rsidR="00F70307" w:rsidRDefault="00F70307" w:rsidP="00F70307">
                              <w:pPr>
                                <w:tabs>
                                  <w:tab w:val="left" w:pos="2410"/>
                                </w:tabs>
                                <w:spacing w:line="240" w:lineRule="auto"/>
                                <w:rPr>
                                  <w:noProof/>
                                </w:rPr>
                              </w:pPr>
                            </w:p>
                            <w:p w14:paraId="5316DF6A" w14:textId="77777777" w:rsidR="00F70307" w:rsidRDefault="00F70307" w:rsidP="00F70307">
                              <w:pPr>
                                <w:tabs>
                                  <w:tab w:val="left" w:pos="2410"/>
                                </w:tabs>
                                <w:spacing w:line="240" w:lineRule="auto"/>
                                <w:rPr>
                                  <w:noProof/>
                                </w:rPr>
                              </w:pPr>
                            </w:p>
                            <w:p w14:paraId="2F85B5E9" w14:textId="77777777" w:rsidR="00F70307" w:rsidRDefault="00F70307" w:rsidP="00F70307">
                              <w:pPr>
                                <w:tabs>
                                  <w:tab w:val="left" w:pos="2410"/>
                                </w:tabs>
                                <w:spacing w:line="240" w:lineRule="auto"/>
                                <w:rPr>
                                  <w:noProof/>
                                </w:rPr>
                              </w:pPr>
                            </w:p>
                            <w:p w14:paraId="37A0724E" w14:textId="77777777" w:rsidR="00F70307" w:rsidRDefault="00F70307" w:rsidP="00F70307">
                              <w:pPr>
                                <w:tabs>
                                  <w:tab w:val="left" w:pos="2410"/>
                                </w:tabs>
                                <w:spacing w:line="240" w:lineRule="auto"/>
                                <w:rPr>
                                  <w:noProof/>
                                </w:rPr>
                              </w:pPr>
                            </w:p>
                            <w:p w14:paraId="214DD8D4" w14:textId="77777777" w:rsidR="00F70307" w:rsidRDefault="00F70307" w:rsidP="00F70307">
                              <w:pPr>
                                <w:tabs>
                                  <w:tab w:val="left" w:pos="2410"/>
                                </w:tabs>
                                <w:spacing w:line="240" w:lineRule="auto"/>
                                <w:rPr>
                                  <w:noProof/>
                                </w:rPr>
                              </w:pPr>
                            </w:p>
                            <w:p w14:paraId="42840339" w14:textId="77777777" w:rsidR="00F70307" w:rsidRDefault="00F70307" w:rsidP="00F70307">
                              <w:pPr>
                                <w:tabs>
                                  <w:tab w:val="left" w:pos="2410"/>
                                </w:tabs>
                                <w:spacing w:line="240" w:lineRule="auto"/>
                                <w:rPr>
                                  <w:noProof/>
                                </w:rPr>
                              </w:pPr>
                            </w:p>
                            <w:p w14:paraId="5D7C831D" w14:textId="77777777" w:rsidR="00F70307" w:rsidRDefault="00F70307" w:rsidP="00F70307">
                              <w:pPr>
                                <w:tabs>
                                  <w:tab w:val="left" w:pos="2410"/>
                                </w:tabs>
                                <w:spacing w:line="240" w:lineRule="auto"/>
                                <w:rPr>
                                  <w:noProof/>
                                </w:rPr>
                              </w:pPr>
                            </w:p>
                            <w:p w14:paraId="0CBECE79" w14:textId="77777777" w:rsidR="00F70307" w:rsidRDefault="00F70307" w:rsidP="00F70307">
                              <w:pPr>
                                <w:tabs>
                                  <w:tab w:val="left" w:pos="2410"/>
                                </w:tabs>
                                <w:spacing w:line="240" w:lineRule="auto"/>
                                <w:rPr>
                                  <w:noProof/>
                                </w:rPr>
                              </w:pPr>
                            </w:p>
                            <w:p w14:paraId="0F03B0C2" w14:textId="77777777" w:rsidR="00F70307" w:rsidRDefault="00F70307" w:rsidP="00F70307">
                              <w:pPr>
                                <w:tabs>
                                  <w:tab w:val="left" w:pos="2410"/>
                                </w:tabs>
                                <w:spacing w:line="240" w:lineRule="auto"/>
                                <w:rPr>
                                  <w:noProof/>
                                </w:rPr>
                              </w:pPr>
                            </w:p>
                            <w:p w14:paraId="1BA0A9D1" w14:textId="77777777" w:rsidR="00F70307" w:rsidRDefault="00F70307" w:rsidP="00F70307">
                              <w:pPr>
                                <w:tabs>
                                  <w:tab w:val="left" w:pos="2410"/>
                                </w:tabs>
                                <w:spacing w:line="240" w:lineRule="auto"/>
                                <w:rPr>
                                  <w:noProof/>
                                </w:rPr>
                              </w:pPr>
                            </w:p>
                            <w:p w14:paraId="7D9F7843" w14:textId="77777777" w:rsidR="00F70307" w:rsidRDefault="00F70307" w:rsidP="00F70307">
                              <w:pPr>
                                <w:tabs>
                                  <w:tab w:val="left" w:pos="2410"/>
                                </w:tabs>
                                <w:spacing w:line="240" w:lineRule="auto"/>
                                <w:rPr>
                                  <w:noProof/>
                                </w:rPr>
                              </w:pPr>
                            </w:p>
                            <w:p w14:paraId="69D58B2A" w14:textId="77777777" w:rsidR="00F70307" w:rsidRDefault="00F70307" w:rsidP="00F70307">
                              <w:pPr>
                                <w:tabs>
                                  <w:tab w:val="left" w:pos="2410"/>
                                </w:tabs>
                                <w:spacing w:line="240" w:lineRule="auto"/>
                                <w:rPr>
                                  <w:noProof/>
                                </w:rPr>
                              </w:pPr>
                            </w:p>
                            <w:p w14:paraId="4048A898" w14:textId="77777777" w:rsidR="00F70307" w:rsidRDefault="00F70307" w:rsidP="00F70307">
                              <w:pPr>
                                <w:tabs>
                                  <w:tab w:val="left" w:pos="2410"/>
                                </w:tabs>
                                <w:spacing w:line="240" w:lineRule="auto"/>
                                <w:rPr>
                                  <w:noProof/>
                                </w:rPr>
                              </w:pPr>
                            </w:p>
                            <w:p w14:paraId="3E789CFF" w14:textId="77777777" w:rsidR="00F70307" w:rsidRDefault="00F70307" w:rsidP="00F70307">
                              <w:pPr>
                                <w:tabs>
                                  <w:tab w:val="left" w:pos="2410"/>
                                </w:tabs>
                                <w:spacing w:line="240" w:lineRule="auto"/>
                                <w:rPr>
                                  <w:noProof/>
                                </w:rPr>
                              </w:pPr>
                            </w:p>
                            <w:p w14:paraId="342BAAF2" w14:textId="77777777" w:rsidR="00F70307" w:rsidRDefault="00F70307" w:rsidP="00F70307">
                              <w:pPr>
                                <w:tabs>
                                  <w:tab w:val="left" w:pos="2410"/>
                                </w:tabs>
                                <w:spacing w:line="240" w:lineRule="auto"/>
                                <w:rPr>
                                  <w:noProof/>
                                </w:rPr>
                              </w:pPr>
                            </w:p>
                            <w:p w14:paraId="0A49C442" w14:textId="77777777" w:rsidR="00F70307" w:rsidRDefault="00F70307" w:rsidP="00F70307">
                              <w:pPr>
                                <w:tabs>
                                  <w:tab w:val="left" w:pos="2410"/>
                                </w:tabs>
                                <w:spacing w:line="240" w:lineRule="auto"/>
                                <w:rPr>
                                  <w:noProof/>
                                </w:rPr>
                              </w:pPr>
                            </w:p>
                            <w:p w14:paraId="4AFAD03F" w14:textId="77777777" w:rsidR="00F70307" w:rsidRDefault="00F70307" w:rsidP="00F70307">
                              <w:pPr>
                                <w:tabs>
                                  <w:tab w:val="left" w:pos="2410"/>
                                </w:tabs>
                                <w:spacing w:line="240" w:lineRule="auto"/>
                                <w:rPr>
                                  <w:noProof/>
                                </w:rPr>
                              </w:pPr>
                            </w:p>
                            <w:p w14:paraId="1313EA8A" w14:textId="77777777" w:rsidR="00F70307" w:rsidRDefault="00F70307" w:rsidP="00F70307">
                              <w:pPr>
                                <w:tabs>
                                  <w:tab w:val="left" w:pos="2410"/>
                                </w:tabs>
                                <w:spacing w:line="240" w:lineRule="auto"/>
                                <w:rPr>
                                  <w:noProof/>
                                </w:rPr>
                              </w:pPr>
                            </w:p>
                            <w:p w14:paraId="7E1967F3" w14:textId="77777777" w:rsidR="00F70307" w:rsidRDefault="00F70307" w:rsidP="00F70307">
                              <w:pPr>
                                <w:tabs>
                                  <w:tab w:val="left" w:pos="2410"/>
                                </w:tabs>
                                <w:spacing w:line="240" w:lineRule="auto"/>
                                <w:rPr>
                                  <w:noProof/>
                                </w:rPr>
                              </w:pPr>
                            </w:p>
                            <w:p w14:paraId="2FB5E1D8" w14:textId="77777777" w:rsidR="00F70307" w:rsidRDefault="00F70307" w:rsidP="00F70307">
                              <w:pPr>
                                <w:tabs>
                                  <w:tab w:val="left" w:pos="2410"/>
                                </w:tabs>
                                <w:spacing w:line="240" w:lineRule="auto"/>
                                <w:rPr>
                                  <w:noProof/>
                                </w:rPr>
                              </w:pPr>
                            </w:p>
                            <w:p w14:paraId="6FA5EC04" w14:textId="77777777" w:rsidR="00F70307" w:rsidRDefault="00F70307" w:rsidP="00F70307">
                              <w:pPr>
                                <w:tabs>
                                  <w:tab w:val="left" w:pos="2410"/>
                                </w:tabs>
                                <w:spacing w:line="240" w:lineRule="auto"/>
                                <w:rPr>
                                  <w:noProof/>
                                </w:rPr>
                              </w:pPr>
                            </w:p>
                            <w:p w14:paraId="4B5C3968" w14:textId="77777777" w:rsidR="00F70307" w:rsidRDefault="00F70307" w:rsidP="00F70307">
                              <w:pPr>
                                <w:tabs>
                                  <w:tab w:val="left" w:pos="2410"/>
                                </w:tabs>
                                <w:spacing w:line="240" w:lineRule="auto"/>
                                <w:rPr>
                                  <w:noProof/>
                                </w:rPr>
                              </w:pPr>
                            </w:p>
                            <w:p w14:paraId="2C13309C" w14:textId="77777777" w:rsidR="00F70307" w:rsidRDefault="00F70307" w:rsidP="00F70307">
                              <w:pPr>
                                <w:tabs>
                                  <w:tab w:val="left" w:pos="2410"/>
                                </w:tabs>
                                <w:spacing w:line="240" w:lineRule="auto"/>
                                <w:rPr>
                                  <w:rFonts w:ascii="Arial" w:hAnsi="Arial" w:cs="Arial"/>
                                  <w:sz w:val="20"/>
                                </w:rPr>
                              </w:pPr>
                            </w:p>
                            <w:p w14:paraId="773CA4BD" w14:textId="77777777" w:rsidR="00F70307" w:rsidRDefault="00F70307" w:rsidP="00F70307">
                              <w:pPr>
                                <w:tabs>
                                  <w:tab w:val="left" w:pos="2410"/>
                                </w:tabs>
                                <w:spacing w:line="240" w:lineRule="auto"/>
                                <w:rPr>
                                  <w:rFonts w:ascii="Arial" w:hAnsi="Arial" w:cs="Arial"/>
                                  <w:sz w:val="20"/>
                                </w:rPr>
                              </w:pPr>
                            </w:p>
                            <w:p w14:paraId="6C88DF38" w14:textId="77777777" w:rsidR="00F70307" w:rsidRDefault="00F70307" w:rsidP="00F70307">
                              <w:pPr>
                                <w:tabs>
                                  <w:tab w:val="left" w:pos="2410"/>
                                </w:tabs>
                                <w:spacing w:line="240" w:lineRule="auto"/>
                                <w:rPr>
                                  <w:rFonts w:ascii="Arial" w:hAnsi="Arial" w:cs="Arial"/>
                                  <w:sz w:val="20"/>
                                </w:rPr>
                              </w:pPr>
                            </w:p>
                            <w:p w14:paraId="59E84B39" w14:textId="77777777" w:rsidR="00F70307" w:rsidRDefault="00F70307" w:rsidP="00F70307">
                              <w:pPr>
                                <w:tabs>
                                  <w:tab w:val="left" w:pos="2410"/>
                                </w:tabs>
                                <w:spacing w:line="240" w:lineRule="auto"/>
                                <w:rPr>
                                  <w:rFonts w:ascii="Arial" w:hAnsi="Arial" w:cs="Arial"/>
                                  <w:sz w:val="20"/>
                                </w:rPr>
                              </w:pPr>
                            </w:p>
                            <w:p w14:paraId="3F9AA87E" w14:textId="77777777" w:rsidR="00F70307" w:rsidRDefault="00F70307" w:rsidP="00F70307">
                              <w:pPr>
                                <w:tabs>
                                  <w:tab w:val="left" w:pos="2410"/>
                                </w:tabs>
                                <w:spacing w:line="240" w:lineRule="auto"/>
                                <w:rPr>
                                  <w:rFonts w:ascii="Arial" w:hAnsi="Arial" w:cs="Arial"/>
                                  <w:sz w:val="20"/>
                                </w:rPr>
                              </w:pPr>
                            </w:p>
                            <w:p w14:paraId="2B3EBAFF" w14:textId="77777777" w:rsidR="00F70307" w:rsidRDefault="00F70307" w:rsidP="00F70307">
                              <w:pPr>
                                <w:tabs>
                                  <w:tab w:val="left" w:pos="2410"/>
                                </w:tabs>
                                <w:spacing w:line="240" w:lineRule="auto"/>
                                <w:rPr>
                                  <w:rFonts w:ascii="Arial" w:hAnsi="Arial" w:cs="Arial"/>
                                  <w:sz w:val="20"/>
                                </w:rPr>
                              </w:pPr>
                            </w:p>
                            <w:p w14:paraId="20989E95" w14:textId="77777777" w:rsidR="00F70307" w:rsidRDefault="00F70307" w:rsidP="00F70307">
                              <w:pPr>
                                <w:tabs>
                                  <w:tab w:val="left" w:pos="2410"/>
                                </w:tabs>
                                <w:spacing w:line="240" w:lineRule="auto"/>
                                <w:rPr>
                                  <w:rFonts w:ascii="Arial" w:hAnsi="Arial" w:cs="Arial"/>
                                  <w:sz w:val="20"/>
                                </w:rPr>
                              </w:pPr>
                            </w:p>
                            <w:p w14:paraId="1A087AB8" w14:textId="77777777" w:rsidR="00F70307" w:rsidRDefault="00F70307" w:rsidP="00F70307">
                              <w:pPr>
                                <w:tabs>
                                  <w:tab w:val="left" w:pos="2410"/>
                                </w:tabs>
                                <w:spacing w:line="240" w:lineRule="auto"/>
                                <w:rPr>
                                  <w:rFonts w:ascii="Arial" w:hAnsi="Arial" w:cs="Arial"/>
                                  <w:sz w:val="20"/>
                                </w:rPr>
                              </w:pPr>
                            </w:p>
                            <w:p w14:paraId="5258AE59" w14:textId="77777777" w:rsidR="00F70307" w:rsidRDefault="00F70307" w:rsidP="00F70307">
                              <w:pPr>
                                <w:tabs>
                                  <w:tab w:val="left" w:pos="2410"/>
                                </w:tabs>
                                <w:spacing w:line="240" w:lineRule="auto"/>
                                <w:rPr>
                                  <w:rFonts w:ascii="Arial" w:hAnsi="Arial" w:cs="Arial"/>
                                  <w:sz w:val="20"/>
                                </w:rPr>
                              </w:pPr>
                            </w:p>
                            <w:p w14:paraId="2F256D71" w14:textId="77777777" w:rsidR="00F70307" w:rsidRDefault="00F70307" w:rsidP="00F70307">
                              <w:pPr>
                                <w:tabs>
                                  <w:tab w:val="left" w:pos="2410"/>
                                </w:tabs>
                                <w:spacing w:line="240" w:lineRule="auto"/>
                                <w:rPr>
                                  <w:rFonts w:ascii="Arial" w:hAnsi="Arial" w:cs="Arial"/>
                                  <w:sz w:val="20"/>
                                </w:rPr>
                              </w:pPr>
                            </w:p>
                            <w:p w14:paraId="49E44B1C" w14:textId="77777777" w:rsidR="00F70307" w:rsidRDefault="00F70307" w:rsidP="00F70307">
                              <w:pPr>
                                <w:tabs>
                                  <w:tab w:val="left" w:pos="2410"/>
                                </w:tabs>
                                <w:spacing w:line="240" w:lineRule="auto"/>
                                <w:rPr>
                                  <w:rFonts w:ascii="Arial" w:hAnsi="Arial" w:cs="Arial"/>
                                  <w:sz w:val="20"/>
                                </w:rPr>
                              </w:pPr>
                            </w:p>
                            <w:p w14:paraId="562260D0" w14:textId="77777777" w:rsidR="00F70307" w:rsidRDefault="00F70307" w:rsidP="00F70307">
                              <w:pPr>
                                <w:tabs>
                                  <w:tab w:val="left" w:pos="2410"/>
                                </w:tabs>
                                <w:spacing w:line="240" w:lineRule="auto"/>
                                <w:rPr>
                                  <w:rFonts w:ascii="Arial" w:hAnsi="Arial" w:cs="Arial"/>
                                  <w:sz w:val="20"/>
                                </w:rPr>
                              </w:pPr>
                            </w:p>
                            <w:p w14:paraId="7FE8FE20" w14:textId="77777777" w:rsidR="00F70307" w:rsidRDefault="00F70307" w:rsidP="00F70307">
                              <w:pPr>
                                <w:tabs>
                                  <w:tab w:val="left" w:pos="2410"/>
                                </w:tabs>
                                <w:spacing w:line="240" w:lineRule="auto"/>
                                <w:rPr>
                                  <w:rFonts w:ascii="Arial" w:hAnsi="Arial" w:cs="Arial"/>
                                  <w:sz w:val="20"/>
                                </w:rPr>
                              </w:pPr>
                            </w:p>
                            <w:p w14:paraId="286A076A" w14:textId="77777777" w:rsidR="00F70307" w:rsidRDefault="00F70307" w:rsidP="00F70307">
                              <w:pPr>
                                <w:tabs>
                                  <w:tab w:val="left" w:pos="2410"/>
                                </w:tabs>
                                <w:spacing w:line="240" w:lineRule="auto"/>
                                <w:rPr>
                                  <w:rFonts w:ascii="Arial" w:hAnsi="Arial" w:cs="Arial"/>
                                  <w:sz w:val="20"/>
                                </w:rPr>
                              </w:pPr>
                            </w:p>
                            <w:p w14:paraId="06AB35AB" w14:textId="77777777" w:rsidR="00F70307" w:rsidRDefault="00F70307" w:rsidP="00F70307">
                              <w:pPr>
                                <w:tabs>
                                  <w:tab w:val="left" w:pos="2410"/>
                                </w:tabs>
                                <w:spacing w:line="240" w:lineRule="auto"/>
                                <w:rPr>
                                  <w:rFonts w:ascii="Arial" w:hAnsi="Arial" w:cs="Arial"/>
                                  <w:sz w:val="20"/>
                                </w:rPr>
                              </w:pPr>
                            </w:p>
                            <w:p w14:paraId="71369186" w14:textId="77777777" w:rsidR="00F70307" w:rsidRDefault="00F70307" w:rsidP="00F70307">
                              <w:pPr>
                                <w:tabs>
                                  <w:tab w:val="left" w:pos="2410"/>
                                </w:tabs>
                                <w:spacing w:line="240" w:lineRule="auto"/>
                                <w:rPr>
                                  <w:rFonts w:ascii="Arial" w:hAnsi="Arial" w:cs="Arial"/>
                                  <w:sz w:val="20"/>
                                </w:rPr>
                              </w:pPr>
                            </w:p>
                            <w:p w14:paraId="5579A88E" w14:textId="77777777" w:rsidR="00F70307" w:rsidRDefault="00F70307" w:rsidP="00F70307">
                              <w:pPr>
                                <w:tabs>
                                  <w:tab w:val="left" w:pos="2410"/>
                                </w:tabs>
                                <w:spacing w:line="240" w:lineRule="auto"/>
                                <w:rPr>
                                  <w:rFonts w:ascii="Arial" w:hAnsi="Arial" w:cs="Arial"/>
                                  <w:sz w:val="20"/>
                                </w:rPr>
                              </w:pPr>
                            </w:p>
                            <w:p w14:paraId="37443890" w14:textId="77777777" w:rsidR="00F70307" w:rsidRDefault="00F70307" w:rsidP="00F70307">
                              <w:pPr>
                                <w:tabs>
                                  <w:tab w:val="left" w:pos="2410"/>
                                </w:tabs>
                                <w:spacing w:line="240" w:lineRule="auto"/>
                                <w:rPr>
                                  <w:rFonts w:ascii="Arial" w:hAnsi="Arial" w:cs="Arial"/>
                                  <w:sz w:val="20"/>
                                </w:rPr>
                              </w:pPr>
                            </w:p>
                            <w:p w14:paraId="4F3AB225" w14:textId="77777777" w:rsidR="00F70307" w:rsidRDefault="00F70307" w:rsidP="00F70307">
                              <w:pPr>
                                <w:tabs>
                                  <w:tab w:val="left" w:pos="2410"/>
                                </w:tabs>
                                <w:spacing w:line="240" w:lineRule="auto"/>
                                <w:rPr>
                                  <w:rFonts w:ascii="Arial" w:hAnsi="Arial" w:cs="Arial"/>
                                  <w:sz w:val="20"/>
                                </w:rPr>
                              </w:pPr>
                            </w:p>
                            <w:p w14:paraId="19D11A5F" w14:textId="77777777" w:rsidR="00F70307" w:rsidRDefault="00F70307" w:rsidP="00F70307">
                              <w:pPr>
                                <w:tabs>
                                  <w:tab w:val="left" w:pos="2410"/>
                                </w:tabs>
                                <w:spacing w:line="240" w:lineRule="auto"/>
                                <w:rPr>
                                  <w:rFonts w:ascii="Arial" w:hAnsi="Arial" w:cs="Arial"/>
                                  <w:sz w:val="20"/>
                                </w:rPr>
                              </w:pPr>
                            </w:p>
                            <w:p w14:paraId="05ED7BB1" w14:textId="77777777" w:rsidR="00F70307" w:rsidRPr="00D743CB" w:rsidRDefault="00F70307" w:rsidP="00F70307">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14A6B950" id="_x0000_s1047" style="position:absolute;left:0;text-align:left;margin-left:0;margin-top:7.85pt;width:568.85pt;height:244.7pt;z-index:-251631616;mso-position-horizontal-relative:margin;mso-height-relative:margin" coordsize="73368,28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">
                <v:rect id="Rectangle 24" o:spid="_x0000_s1048" style="position:absolute;width:10541;height:28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" fillcolor="#e5e4de" stroked="f">
                  <v:textbox>
                    <w:txbxContent>
                      <w:p w14:paraId="5F16BA4E" w14:textId="77777777" w:rsidR="008C1E1C" w:rsidRDefault="008C1E1C" w:rsidP="00F70307">
                        <w:pPr>
                          <w:jc w:val="center"/>
                          <w:rPr>
                            <w:rFonts w:ascii="Arial" w:hAnsi="Arial" w:cs="Arial"/>
                            <w:color w:val="E24C37"/>
                            <w:spacing w:val="-4"/>
                            <w:sz w:val="18"/>
                          </w:rPr>
                        </w:pPr>
                      </w:p>
                      <w:p w14:paraId="403A5EB7" w14:textId="28DDC68C" w:rsidR="00F70307" w:rsidRPr="008C1E1C" w:rsidRDefault="00F70307" w:rsidP="00F70307">
                        <w:pPr>
                          <w:jc w:val="center"/>
                          <w:rPr>
                            <w:rFonts w:ascii="Arial" w:hAnsi="Arial" w:cs="Arial"/>
                            <w:color w:val="E24C37"/>
                            <w:spacing w:val="-4"/>
                            <w:sz w:val="18"/>
                          </w:rPr>
                        </w:pPr>
                        <w:r w:rsidRPr="000753F7">
                          <w:rPr>
                            <w:rFonts w:ascii="Arial" w:hAnsi="Arial" w:cs="Arial"/>
                            <w:color w:val="E24C37"/>
                            <w:spacing w:val="-4"/>
                            <w:sz w:val="18"/>
                          </w:rPr>
                          <w:t>ΓΡΑΦΗΜΑ</w:t>
                        </w:r>
                        <w:r w:rsidRPr="008C1E1C">
                          <w:rPr>
                            <w:rFonts w:ascii="Arial" w:hAnsi="Arial" w:cs="Arial"/>
                            <w:color w:val="E24C37"/>
                            <w:spacing w:val="-4"/>
                            <w:sz w:val="18"/>
                          </w:rPr>
                          <w:t xml:space="preserve"> 11 </w:t>
                        </w:r>
                      </w:p>
                      <w:p w14:paraId="1A5072EA" w14:textId="77777777" w:rsidR="00F70307" w:rsidRPr="008C1E1C" w:rsidRDefault="00F70307" w:rsidP="00F70307">
                        <w:pPr>
                          <w:jc w:val="center"/>
                          <w:rPr>
                            <w:rFonts w:ascii="Arial" w:hAnsi="Arial" w:cs="Arial"/>
                            <w:color w:val="E24C37"/>
                            <w:spacing w:val="-4"/>
                            <w:sz w:val="18"/>
                          </w:rPr>
                        </w:pPr>
                      </w:p>
                      <w:p w14:paraId="1B554C15" w14:textId="77777777" w:rsidR="00F70307" w:rsidRPr="008C1E1C" w:rsidRDefault="00F70307" w:rsidP="00F70307">
                        <w:pPr>
                          <w:jc w:val="center"/>
                          <w:rPr>
                            <w:rFonts w:ascii="Arial" w:hAnsi="Arial" w:cs="Arial"/>
                            <w:color w:val="E24C37"/>
                            <w:spacing w:val="-4"/>
                            <w:sz w:val="18"/>
                          </w:rPr>
                        </w:pPr>
                      </w:p>
                      <w:p w14:paraId="325489A3" w14:textId="77777777" w:rsidR="00F70307" w:rsidRPr="008C1E1C" w:rsidRDefault="00F70307" w:rsidP="00F70307">
                        <w:pPr>
                          <w:jc w:val="center"/>
                          <w:rPr>
                            <w:rFonts w:ascii="Arial" w:hAnsi="Arial" w:cs="Arial"/>
                            <w:color w:val="E24C37"/>
                            <w:spacing w:val="-4"/>
                            <w:sz w:val="18"/>
                          </w:rPr>
                        </w:pPr>
                      </w:p>
                      <w:p w14:paraId="7030FB0B" w14:textId="77777777" w:rsidR="00F70307" w:rsidRPr="008C1E1C" w:rsidRDefault="00F70307" w:rsidP="00F70307">
                        <w:pPr>
                          <w:jc w:val="center"/>
                          <w:rPr>
                            <w:rFonts w:ascii="Arial" w:hAnsi="Arial" w:cs="Arial"/>
                            <w:color w:val="E24C37"/>
                            <w:spacing w:val="-4"/>
                            <w:sz w:val="18"/>
                          </w:rPr>
                        </w:pPr>
                      </w:p>
                      <w:p w14:paraId="221BC41E" w14:textId="77777777" w:rsidR="00F70307" w:rsidRPr="008C1E1C" w:rsidRDefault="00F70307" w:rsidP="00F70307">
                        <w:pPr>
                          <w:jc w:val="center"/>
                          <w:rPr>
                            <w:rFonts w:ascii="Arial" w:hAnsi="Arial" w:cs="Arial"/>
                            <w:color w:val="E24C37"/>
                            <w:spacing w:val="-4"/>
                            <w:sz w:val="18"/>
                          </w:rPr>
                        </w:pPr>
                      </w:p>
                      <w:p w14:paraId="1E3F74C3" w14:textId="77777777" w:rsidR="00F70307" w:rsidRPr="008C1E1C" w:rsidRDefault="00F70307" w:rsidP="00F70307">
                        <w:pPr>
                          <w:jc w:val="center"/>
                          <w:rPr>
                            <w:rFonts w:ascii="Arial" w:hAnsi="Arial" w:cs="Arial"/>
                            <w:color w:val="E24C37"/>
                            <w:spacing w:val="-4"/>
                            <w:sz w:val="18"/>
                          </w:rPr>
                        </w:pPr>
                      </w:p>
                      <w:p w14:paraId="036F29B8" w14:textId="77777777" w:rsidR="00F70307" w:rsidRPr="008C1E1C" w:rsidRDefault="00F70307" w:rsidP="00F70307">
                        <w:pPr>
                          <w:jc w:val="center"/>
                          <w:rPr>
                            <w:rFonts w:ascii="Arial" w:hAnsi="Arial" w:cs="Arial"/>
                            <w:color w:val="E24C37"/>
                            <w:spacing w:val="-4"/>
                            <w:sz w:val="18"/>
                          </w:rPr>
                        </w:pPr>
                      </w:p>
                      <w:p w14:paraId="5AA03941" w14:textId="77777777" w:rsidR="00F70307" w:rsidRPr="008C1E1C" w:rsidRDefault="00F70307" w:rsidP="00F70307">
                        <w:pPr>
                          <w:spacing w:after="0"/>
                          <w:jc w:val="center"/>
                          <w:rPr>
                            <w:rFonts w:ascii="Arial" w:hAnsi="Arial" w:cs="Arial"/>
                            <w:color w:val="000000"/>
                            <w:spacing w:val="-4"/>
                            <w:sz w:val="18"/>
                          </w:rPr>
                        </w:pPr>
                      </w:p>
                      <w:p w14:paraId="4FC16268" w14:textId="77777777" w:rsidR="00F70307" w:rsidRPr="008C1E1C" w:rsidRDefault="00F70307" w:rsidP="00F70307">
                        <w:pPr>
                          <w:spacing w:after="0"/>
                          <w:jc w:val="center"/>
                          <w:rPr>
                            <w:rFonts w:ascii="Arial" w:hAnsi="Arial" w:cs="Arial"/>
                            <w:color w:val="000000"/>
                            <w:spacing w:val="-4"/>
                            <w:sz w:val="18"/>
                          </w:rPr>
                        </w:pPr>
                      </w:p>
                      <w:p w14:paraId="48E909EB" w14:textId="77777777" w:rsidR="00F70307" w:rsidRPr="008C1E1C" w:rsidRDefault="00F70307" w:rsidP="00F70307">
                        <w:pPr>
                          <w:spacing w:after="0"/>
                          <w:jc w:val="center"/>
                          <w:rPr>
                            <w:rFonts w:ascii="Arial" w:hAnsi="Arial" w:cs="Arial"/>
                            <w:color w:val="000000"/>
                            <w:spacing w:val="-4"/>
                            <w:sz w:val="18"/>
                          </w:rPr>
                        </w:pPr>
                      </w:p>
                      <w:p w14:paraId="2F2E69EB" w14:textId="77777777" w:rsidR="00F70307" w:rsidRPr="008C1E1C" w:rsidRDefault="00F70307" w:rsidP="00F70307">
                        <w:pPr>
                          <w:spacing w:after="0"/>
                          <w:jc w:val="center"/>
                          <w:rPr>
                            <w:rFonts w:ascii="Arial" w:hAnsi="Arial" w:cs="Arial"/>
                            <w:color w:val="000000"/>
                            <w:spacing w:val="-4"/>
                            <w:sz w:val="18"/>
                          </w:rPr>
                        </w:pPr>
                        <w:r>
                          <w:rPr>
                            <w:rFonts w:ascii="Arial" w:hAnsi="Arial" w:cs="Arial"/>
                            <w:color w:val="000000"/>
                            <w:spacing w:val="-4"/>
                            <w:sz w:val="18"/>
                          </w:rPr>
                          <w:t>Πηγή</w:t>
                        </w:r>
                        <w:r w:rsidRPr="008C1E1C">
                          <w:rPr>
                            <w:rFonts w:ascii="Arial" w:hAnsi="Arial" w:cs="Arial"/>
                            <w:color w:val="000000"/>
                            <w:spacing w:val="-4"/>
                            <w:sz w:val="18"/>
                          </w:rPr>
                          <w:t>:</w:t>
                        </w:r>
                      </w:p>
                      <w:p w14:paraId="22A22547" w14:textId="77777777" w:rsidR="00F70307" w:rsidRPr="008C1E1C" w:rsidRDefault="00F70307" w:rsidP="00F70307">
                        <w:pPr>
                          <w:spacing w:after="0"/>
                          <w:jc w:val="center"/>
                          <w:rPr>
                            <w:rFonts w:ascii="Arial" w:hAnsi="Arial" w:cs="Arial"/>
                            <w:color w:val="000000"/>
                            <w:spacing w:val="-4"/>
                            <w:sz w:val="18"/>
                          </w:rPr>
                        </w:pPr>
                        <w:r>
                          <w:rPr>
                            <w:rFonts w:ascii="Arial" w:hAnsi="Arial" w:cs="Arial"/>
                            <w:color w:val="000000"/>
                            <w:spacing w:val="-4"/>
                            <w:sz w:val="18"/>
                            <w:lang w:val="en-US"/>
                          </w:rPr>
                          <w:t>Bloomberg</w:t>
                        </w:r>
                      </w:p>
                      <w:p w14:paraId="417CE484" w14:textId="77777777" w:rsidR="00F70307" w:rsidRPr="008C1E1C" w:rsidRDefault="00F70307" w:rsidP="00F70307">
                        <w:pPr>
                          <w:spacing w:after="0"/>
                          <w:jc w:val="center"/>
                          <w:rPr>
                            <w:rFonts w:ascii="Arial" w:hAnsi="Arial" w:cs="Arial"/>
                            <w:color w:val="000000"/>
                            <w:spacing w:val="-4"/>
                            <w:sz w:val="18"/>
                          </w:rPr>
                        </w:pPr>
                      </w:p>
                    </w:txbxContent>
                  </v:textbox>
                </v:rect>
                <v:shape id="Freeform 364" o:spid="_x0000_s1049" style="position:absolute;left:11456;width:61912;height:2801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" adj="-11796480,,5400" path="m9585,l,,,4123r9585,l9585,xe" fillcolor="#e5e4de" stroked="f">
                  <v:stroke joinstyle="round"/>
                  <v:formulas/>
                  <v:path arrowok="t" o:connecttype="custom" o:connectlocs="39310019,0;0,0;0,17856766;39310019,17856766;39310019,0" o:connectangles="0,0,0,0,0" textboxrect="0,0,9586,4124"/>
                  <v:textbox>
                    <w:txbxContent>
                      <w:p w14:paraId="6F577FFB" w14:textId="62E4CF9B" w:rsidR="00F70307" w:rsidRDefault="00F70307" w:rsidP="00F70307">
                        <w:pPr>
                          <w:tabs>
                            <w:tab w:val="left" w:pos="2410"/>
                          </w:tabs>
                          <w:spacing w:line="240" w:lineRule="auto"/>
                          <w:rPr>
                            <w:rFonts w:ascii="Arial" w:eastAsia="Arial" w:hAnsi="Arial" w:cs="Arial"/>
                            <w:color w:val="0E3B70"/>
                            <w:sz w:val="20"/>
                            <w:szCs w:val="20"/>
                          </w:rPr>
                        </w:pPr>
                        <w:r>
                          <w:rPr>
                            <w:rFonts w:ascii="Arial" w:eastAsia="Arial" w:hAnsi="Arial" w:cs="Arial"/>
                            <w:color w:val="0E3B70"/>
                            <w:sz w:val="20"/>
                            <w:szCs w:val="20"/>
                          </w:rPr>
                          <w:t>Ηνωμένο Βασίλειο</w:t>
                        </w:r>
                        <w:r w:rsidRPr="00653CA1">
                          <w:rPr>
                            <w:rFonts w:ascii="Arial" w:eastAsia="Arial" w:hAnsi="Arial" w:cs="Arial"/>
                            <w:color w:val="0E3B70"/>
                            <w:sz w:val="20"/>
                            <w:szCs w:val="20"/>
                          </w:rPr>
                          <w:t>:</w:t>
                        </w:r>
                        <w:r>
                          <w:rPr>
                            <w:rFonts w:ascii="Arial" w:eastAsia="Arial" w:hAnsi="Arial" w:cs="Arial"/>
                            <w:color w:val="0E3B70"/>
                            <w:sz w:val="20"/>
                            <w:szCs w:val="20"/>
                          </w:rPr>
                          <w:t xml:space="preserve"> Εξαγωγές και συναλλαγματική ισοτιμία </w:t>
                        </w:r>
                        <w:r>
                          <w:rPr>
                            <w:rFonts w:ascii="Arial" w:eastAsia="Arial" w:hAnsi="Arial" w:cs="Arial"/>
                            <w:color w:val="0E3B70"/>
                            <w:sz w:val="20"/>
                            <w:szCs w:val="20"/>
                            <w:lang w:val="en-US"/>
                          </w:rPr>
                          <w:t>EUR</w:t>
                        </w:r>
                        <w:r w:rsidRPr="00577EBE">
                          <w:rPr>
                            <w:rFonts w:ascii="Arial" w:eastAsia="Arial" w:hAnsi="Arial" w:cs="Arial"/>
                            <w:color w:val="0E3B70"/>
                            <w:sz w:val="20"/>
                            <w:szCs w:val="20"/>
                          </w:rPr>
                          <w:t>/</w:t>
                        </w:r>
                        <w:r>
                          <w:rPr>
                            <w:rFonts w:ascii="Arial" w:eastAsia="Arial" w:hAnsi="Arial" w:cs="Arial"/>
                            <w:color w:val="0E3B70"/>
                            <w:sz w:val="20"/>
                            <w:szCs w:val="20"/>
                            <w:lang w:val="en-US"/>
                          </w:rPr>
                          <w:t>GBP</w:t>
                        </w:r>
                        <w:r>
                          <w:rPr>
                            <w:rFonts w:ascii="Arial" w:eastAsia="Arial" w:hAnsi="Arial" w:cs="Arial"/>
                            <w:color w:val="0E3B70"/>
                            <w:sz w:val="20"/>
                            <w:szCs w:val="20"/>
                          </w:rPr>
                          <w:t xml:space="preserve"> </w:t>
                        </w:r>
                        <w:r>
                          <w:rPr>
                            <w:noProof/>
                            <w:lang w:eastAsia="el-GR"/>
                          </w:rPr>
                          <w:drawing>
                            <wp:inline distT="0" distB="0" distL="0" distR="0" wp14:anchorId="02AEEC3A" wp14:editId="0BA92605">
                              <wp:extent cx="5881370" cy="46355"/>
                              <wp:effectExtent l="0" t="0" r="0" b="0"/>
                              <wp:docPr id="1168"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0AD5ACD5" w14:textId="77777777" w:rsidR="00F70307" w:rsidRDefault="00F70307" w:rsidP="00F70307">
                        <w:pPr>
                          <w:tabs>
                            <w:tab w:val="left" w:pos="2410"/>
                          </w:tabs>
                          <w:spacing w:line="240" w:lineRule="auto"/>
                          <w:rPr>
                            <w:noProof/>
                          </w:rPr>
                        </w:pPr>
                        <w:r w:rsidRPr="00FB39A5">
                          <w:rPr>
                            <w:noProof/>
                            <w:lang w:eastAsia="el-GR"/>
                          </w:rPr>
                          <w:drawing>
                            <wp:inline distT="0" distB="0" distL="0" distR="0" wp14:anchorId="73244317" wp14:editId="512EBFCF">
                              <wp:extent cx="5549900" cy="2615565"/>
                              <wp:effectExtent l="0" t="0" r="0" b="0"/>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49900" cy="2615565"/>
                                      </a:xfrm>
                                      <a:prstGeom prst="rect">
                                        <a:avLst/>
                                      </a:prstGeom>
                                      <a:noFill/>
                                      <a:ln>
                                        <a:noFill/>
                                      </a:ln>
                                    </pic:spPr>
                                  </pic:pic>
                                </a:graphicData>
                              </a:graphic>
                            </wp:inline>
                          </w:drawing>
                        </w:r>
                      </w:p>
                      <w:p w14:paraId="4254298A" w14:textId="77777777" w:rsidR="00F70307" w:rsidRDefault="00F70307" w:rsidP="00F70307">
                        <w:pPr>
                          <w:tabs>
                            <w:tab w:val="left" w:pos="2410"/>
                          </w:tabs>
                          <w:spacing w:line="240" w:lineRule="auto"/>
                          <w:rPr>
                            <w:noProof/>
                          </w:rPr>
                        </w:pPr>
                      </w:p>
                      <w:p w14:paraId="31CA7BE2" w14:textId="77777777" w:rsidR="00F70307" w:rsidRDefault="00F70307" w:rsidP="00F70307">
                        <w:pPr>
                          <w:tabs>
                            <w:tab w:val="left" w:pos="2410"/>
                          </w:tabs>
                          <w:spacing w:line="240" w:lineRule="auto"/>
                          <w:rPr>
                            <w:noProof/>
                          </w:rPr>
                        </w:pPr>
                      </w:p>
                      <w:p w14:paraId="3FFF6465" w14:textId="77777777" w:rsidR="00F70307" w:rsidRDefault="00F70307" w:rsidP="00F70307">
                        <w:pPr>
                          <w:tabs>
                            <w:tab w:val="left" w:pos="2410"/>
                          </w:tabs>
                          <w:spacing w:line="240" w:lineRule="auto"/>
                          <w:rPr>
                            <w:noProof/>
                          </w:rPr>
                        </w:pPr>
                      </w:p>
                      <w:p w14:paraId="43BB419F" w14:textId="77777777" w:rsidR="00F70307" w:rsidRDefault="00F70307" w:rsidP="00F70307">
                        <w:pPr>
                          <w:tabs>
                            <w:tab w:val="left" w:pos="2410"/>
                          </w:tabs>
                          <w:spacing w:line="240" w:lineRule="auto"/>
                          <w:rPr>
                            <w:noProof/>
                          </w:rPr>
                        </w:pPr>
                      </w:p>
                      <w:p w14:paraId="01D13CD1" w14:textId="77777777" w:rsidR="00F70307" w:rsidRDefault="00F70307" w:rsidP="00F70307">
                        <w:pPr>
                          <w:tabs>
                            <w:tab w:val="left" w:pos="2410"/>
                          </w:tabs>
                          <w:spacing w:line="240" w:lineRule="auto"/>
                          <w:rPr>
                            <w:noProof/>
                          </w:rPr>
                        </w:pPr>
                      </w:p>
                      <w:p w14:paraId="5316DF6A" w14:textId="77777777" w:rsidR="00F70307" w:rsidRDefault="00F70307" w:rsidP="00F70307">
                        <w:pPr>
                          <w:tabs>
                            <w:tab w:val="left" w:pos="2410"/>
                          </w:tabs>
                          <w:spacing w:line="240" w:lineRule="auto"/>
                          <w:rPr>
                            <w:noProof/>
                          </w:rPr>
                        </w:pPr>
                      </w:p>
                      <w:p w14:paraId="2F85B5E9" w14:textId="77777777" w:rsidR="00F70307" w:rsidRDefault="00F70307" w:rsidP="00F70307">
                        <w:pPr>
                          <w:tabs>
                            <w:tab w:val="left" w:pos="2410"/>
                          </w:tabs>
                          <w:spacing w:line="240" w:lineRule="auto"/>
                          <w:rPr>
                            <w:noProof/>
                          </w:rPr>
                        </w:pPr>
                      </w:p>
                      <w:p w14:paraId="37A0724E" w14:textId="77777777" w:rsidR="00F70307" w:rsidRDefault="00F70307" w:rsidP="00F70307">
                        <w:pPr>
                          <w:tabs>
                            <w:tab w:val="left" w:pos="2410"/>
                          </w:tabs>
                          <w:spacing w:line="240" w:lineRule="auto"/>
                          <w:rPr>
                            <w:noProof/>
                          </w:rPr>
                        </w:pPr>
                      </w:p>
                      <w:p w14:paraId="214DD8D4" w14:textId="77777777" w:rsidR="00F70307" w:rsidRDefault="00F70307" w:rsidP="00F70307">
                        <w:pPr>
                          <w:tabs>
                            <w:tab w:val="left" w:pos="2410"/>
                          </w:tabs>
                          <w:spacing w:line="240" w:lineRule="auto"/>
                          <w:rPr>
                            <w:noProof/>
                          </w:rPr>
                        </w:pPr>
                      </w:p>
                      <w:p w14:paraId="42840339" w14:textId="77777777" w:rsidR="00F70307" w:rsidRDefault="00F70307" w:rsidP="00F70307">
                        <w:pPr>
                          <w:tabs>
                            <w:tab w:val="left" w:pos="2410"/>
                          </w:tabs>
                          <w:spacing w:line="240" w:lineRule="auto"/>
                          <w:rPr>
                            <w:noProof/>
                          </w:rPr>
                        </w:pPr>
                      </w:p>
                      <w:p w14:paraId="5D7C831D" w14:textId="77777777" w:rsidR="00F70307" w:rsidRDefault="00F70307" w:rsidP="00F70307">
                        <w:pPr>
                          <w:tabs>
                            <w:tab w:val="left" w:pos="2410"/>
                          </w:tabs>
                          <w:spacing w:line="240" w:lineRule="auto"/>
                          <w:rPr>
                            <w:noProof/>
                          </w:rPr>
                        </w:pPr>
                      </w:p>
                      <w:p w14:paraId="0CBECE79" w14:textId="77777777" w:rsidR="00F70307" w:rsidRDefault="00F70307" w:rsidP="00F70307">
                        <w:pPr>
                          <w:tabs>
                            <w:tab w:val="left" w:pos="2410"/>
                          </w:tabs>
                          <w:spacing w:line="240" w:lineRule="auto"/>
                          <w:rPr>
                            <w:noProof/>
                          </w:rPr>
                        </w:pPr>
                      </w:p>
                      <w:p w14:paraId="0F03B0C2" w14:textId="77777777" w:rsidR="00F70307" w:rsidRDefault="00F70307" w:rsidP="00F70307">
                        <w:pPr>
                          <w:tabs>
                            <w:tab w:val="left" w:pos="2410"/>
                          </w:tabs>
                          <w:spacing w:line="240" w:lineRule="auto"/>
                          <w:rPr>
                            <w:noProof/>
                          </w:rPr>
                        </w:pPr>
                      </w:p>
                      <w:p w14:paraId="1BA0A9D1" w14:textId="77777777" w:rsidR="00F70307" w:rsidRDefault="00F70307" w:rsidP="00F70307">
                        <w:pPr>
                          <w:tabs>
                            <w:tab w:val="left" w:pos="2410"/>
                          </w:tabs>
                          <w:spacing w:line="240" w:lineRule="auto"/>
                          <w:rPr>
                            <w:noProof/>
                          </w:rPr>
                        </w:pPr>
                      </w:p>
                      <w:p w14:paraId="7D9F7843" w14:textId="77777777" w:rsidR="00F70307" w:rsidRDefault="00F70307" w:rsidP="00F70307">
                        <w:pPr>
                          <w:tabs>
                            <w:tab w:val="left" w:pos="2410"/>
                          </w:tabs>
                          <w:spacing w:line="240" w:lineRule="auto"/>
                          <w:rPr>
                            <w:noProof/>
                          </w:rPr>
                        </w:pPr>
                      </w:p>
                      <w:p w14:paraId="69D58B2A" w14:textId="77777777" w:rsidR="00F70307" w:rsidRDefault="00F70307" w:rsidP="00F70307">
                        <w:pPr>
                          <w:tabs>
                            <w:tab w:val="left" w:pos="2410"/>
                          </w:tabs>
                          <w:spacing w:line="240" w:lineRule="auto"/>
                          <w:rPr>
                            <w:noProof/>
                          </w:rPr>
                        </w:pPr>
                      </w:p>
                      <w:p w14:paraId="4048A898" w14:textId="77777777" w:rsidR="00F70307" w:rsidRDefault="00F70307" w:rsidP="00F70307">
                        <w:pPr>
                          <w:tabs>
                            <w:tab w:val="left" w:pos="2410"/>
                          </w:tabs>
                          <w:spacing w:line="240" w:lineRule="auto"/>
                          <w:rPr>
                            <w:noProof/>
                          </w:rPr>
                        </w:pPr>
                      </w:p>
                      <w:p w14:paraId="3E789CFF" w14:textId="77777777" w:rsidR="00F70307" w:rsidRDefault="00F70307" w:rsidP="00F70307">
                        <w:pPr>
                          <w:tabs>
                            <w:tab w:val="left" w:pos="2410"/>
                          </w:tabs>
                          <w:spacing w:line="240" w:lineRule="auto"/>
                          <w:rPr>
                            <w:noProof/>
                          </w:rPr>
                        </w:pPr>
                      </w:p>
                      <w:p w14:paraId="342BAAF2" w14:textId="77777777" w:rsidR="00F70307" w:rsidRDefault="00F70307" w:rsidP="00F70307">
                        <w:pPr>
                          <w:tabs>
                            <w:tab w:val="left" w:pos="2410"/>
                          </w:tabs>
                          <w:spacing w:line="240" w:lineRule="auto"/>
                          <w:rPr>
                            <w:noProof/>
                          </w:rPr>
                        </w:pPr>
                      </w:p>
                      <w:p w14:paraId="0A49C442" w14:textId="77777777" w:rsidR="00F70307" w:rsidRDefault="00F70307" w:rsidP="00F70307">
                        <w:pPr>
                          <w:tabs>
                            <w:tab w:val="left" w:pos="2410"/>
                          </w:tabs>
                          <w:spacing w:line="240" w:lineRule="auto"/>
                          <w:rPr>
                            <w:noProof/>
                          </w:rPr>
                        </w:pPr>
                      </w:p>
                      <w:p w14:paraId="4AFAD03F" w14:textId="77777777" w:rsidR="00F70307" w:rsidRDefault="00F70307" w:rsidP="00F70307">
                        <w:pPr>
                          <w:tabs>
                            <w:tab w:val="left" w:pos="2410"/>
                          </w:tabs>
                          <w:spacing w:line="240" w:lineRule="auto"/>
                          <w:rPr>
                            <w:noProof/>
                          </w:rPr>
                        </w:pPr>
                      </w:p>
                      <w:p w14:paraId="1313EA8A" w14:textId="77777777" w:rsidR="00F70307" w:rsidRDefault="00F70307" w:rsidP="00F70307">
                        <w:pPr>
                          <w:tabs>
                            <w:tab w:val="left" w:pos="2410"/>
                          </w:tabs>
                          <w:spacing w:line="240" w:lineRule="auto"/>
                          <w:rPr>
                            <w:noProof/>
                          </w:rPr>
                        </w:pPr>
                      </w:p>
                      <w:p w14:paraId="7E1967F3" w14:textId="77777777" w:rsidR="00F70307" w:rsidRDefault="00F70307" w:rsidP="00F70307">
                        <w:pPr>
                          <w:tabs>
                            <w:tab w:val="left" w:pos="2410"/>
                          </w:tabs>
                          <w:spacing w:line="240" w:lineRule="auto"/>
                          <w:rPr>
                            <w:noProof/>
                          </w:rPr>
                        </w:pPr>
                      </w:p>
                      <w:p w14:paraId="2FB5E1D8" w14:textId="77777777" w:rsidR="00F70307" w:rsidRDefault="00F70307" w:rsidP="00F70307">
                        <w:pPr>
                          <w:tabs>
                            <w:tab w:val="left" w:pos="2410"/>
                          </w:tabs>
                          <w:spacing w:line="240" w:lineRule="auto"/>
                          <w:rPr>
                            <w:noProof/>
                          </w:rPr>
                        </w:pPr>
                      </w:p>
                      <w:p w14:paraId="6FA5EC04" w14:textId="77777777" w:rsidR="00F70307" w:rsidRDefault="00F70307" w:rsidP="00F70307">
                        <w:pPr>
                          <w:tabs>
                            <w:tab w:val="left" w:pos="2410"/>
                          </w:tabs>
                          <w:spacing w:line="240" w:lineRule="auto"/>
                          <w:rPr>
                            <w:noProof/>
                          </w:rPr>
                        </w:pPr>
                      </w:p>
                      <w:p w14:paraId="4B5C3968" w14:textId="77777777" w:rsidR="00F70307" w:rsidRDefault="00F70307" w:rsidP="00F70307">
                        <w:pPr>
                          <w:tabs>
                            <w:tab w:val="left" w:pos="2410"/>
                          </w:tabs>
                          <w:spacing w:line="240" w:lineRule="auto"/>
                          <w:rPr>
                            <w:noProof/>
                          </w:rPr>
                        </w:pPr>
                      </w:p>
                      <w:p w14:paraId="2C13309C" w14:textId="77777777" w:rsidR="00F70307" w:rsidRDefault="00F70307" w:rsidP="00F70307">
                        <w:pPr>
                          <w:tabs>
                            <w:tab w:val="left" w:pos="2410"/>
                          </w:tabs>
                          <w:spacing w:line="240" w:lineRule="auto"/>
                          <w:rPr>
                            <w:rFonts w:ascii="Arial" w:hAnsi="Arial" w:cs="Arial"/>
                            <w:sz w:val="20"/>
                          </w:rPr>
                        </w:pPr>
                      </w:p>
                      <w:p w14:paraId="773CA4BD" w14:textId="77777777" w:rsidR="00F70307" w:rsidRDefault="00F70307" w:rsidP="00F70307">
                        <w:pPr>
                          <w:tabs>
                            <w:tab w:val="left" w:pos="2410"/>
                          </w:tabs>
                          <w:spacing w:line="240" w:lineRule="auto"/>
                          <w:rPr>
                            <w:rFonts w:ascii="Arial" w:hAnsi="Arial" w:cs="Arial"/>
                            <w:sz w:val="20"/>
                          </w:rPr>
                        </w:pPr>
                      </w:p>
                      <w:p w14:paraId="6C88DF38" w14:textId="77777777" w:rsidR="00F70307" w:rsidRDefault="00F70307" w:rsidP="00F70307">
                        <w:pPr>
                          <w:tabs>
                            <w:tab w:val="left" w:pos="2410"/>
                          </w:tabs>
                          <w:spacing w:line="240" w:lineRule="auto"/>
                          <w:rPr>
                            <w:rFonts w:ascii="Arial" w:hAnsi="Arial" w:cs="Arial"/>
                            <w:sz w:val="20"/>
                          </w:rPr>
                        </w:pPr>
                      </w:p>
                      <w:p w14:paraId="59E84B39" w14:textId="77777777" w:rsidR="00F70307" w:rsidRDefault="00F70307" w:rsidP="00F70307">
                        <w:pPr>
                          <w:tabs>
                            <w:tab w:val="left" w:pos="2410"/>
                          </w:tabs>
                          <w:spacing w:line="240" w:lineRule="auto"/>
                          <w:rPr>
                            <w:rFonts w:ascii="Arial" w:hAnsi="Arial" w:cs="Arial"/>
                            <w:sz w:val="20"/>
                          </w:rPr>
                        </w:pPr>
                      </w:p>
                      <w:p w14:paraId="3F9AA87E" w14:textId="77777777" w:rsidR="00F70307" w:rsidRDefault="00F70307" w:rsidP="00F70307">
                        <w:pPr>
                          <w:tabs>
                            <w:tab w:val="left" w:pos="2410"/>
                          </w:tabs>
                          <w:spacing w:line="240" w:lineRule="auto"/>
                          <w:rPr>
                            <w:rFonts w:ascii="Arial" w:hAnsi="Arial" w:cs="Arial"/>
                            <w:sz w:val="20"/>
                          </w:rPr>
                        </w:pPr>
                      </w:p>
                      <w:p w14:paraId="2B3EBAFF" w14:textId="77777777" w:rsidR="00F70307" w:rsidRDefault="00F70307" w:rsidP="00F70307">
                        <w:pPr>
                          <w:tabs>
                            <w:tab w:val="left" w:pos="2410"/>
                          </w:tabs>
                          <w:spacing w:line="240" w:lineRule="auto"/>
                          <w:rPr>
                            <w:rFonts w:ascii="Arial" w:hAnsi="Arial" w:cs="Arial"/>
                            <w:sz w:val="20"/>
                          </w:rPr>
                        </w:pPr>
                      </w:p>
                      <w:p w14:paraId="20989E95" w14:textId="77777777" w:rsidR="00F70307" w:rsidRDefault="00F70307" w:rsidP="00F70307">
                        <w:pPr>
                          <w:tabs>
                            <w:tab w:val="left" w:pos="2410"/>
                          </w:tabs>
                          <w:spacing w:line="240" w:lineRule="auto"/>
                          <w:rPr>
                            <w:rFonts w:ascii="Arial" w:hAnsi="Arial" w:cs="Arial"/>
                            <w:sz w:val="20"/>
                          </w:rPr>
                        </w:pPr>
                      </w:p>
                      <w:p w14:paraId="1A087AB8" w14:textId="77777777" w:rsidR="00F70307" w:rsidRDefault="00F70307" w:rsidP="00F70307">
                        <w:pPr>
                          <w:tabs>
                            <w:tab w:val="left" w:pos="2410"/>
                          </w:tabs>
                          <w:spacing w:line="240" w:lineRule="auto"/>
                          <w:rPr>
                            <w:rFonts w:ascii="Arial" w:hAnsi="Arial" w:cs="Arial"/>
                            <w:sz w:val="20"/>
                          </w:rPr>
                        </w:pPr>
                      </w:p>
                      <w:p w14:paraId="5258AE59" w14:textId="77777777" w:rsidR="00F70307" w:rsidRDefault="00F70307" w:rsidP="00F70307">
                        <w:pPr>
                          <w:tabs>
                            <w:tab w:val="left" w:pos="2410"/>
                          </w:tabs>
                          <w:spacing w:line="240" w:lineRule="auto"/>
                          <w:rPr>
                            <w:rFonts w:ascii="Arial" w:hAnsi="Arial" w:cs="Arial"/>
                            <w:sz w:val="20"/>
                          </w:rPr>
                        </w:pPr>
                      </w:p>
                      <w:p w14:paraId="2F256D71" w14:textId="77777777" w:rsidR="00F70307" w:rsidRDefault="00F70307" w:rsidP="00F70307">
                        <w:pPr>
                          <w:tabs>
                            <w:tab w:val="left" w:pos="2410"/>
                          </w:tabs>
                          <w:spacing w:line="240" w:lineRule="auto"/>
                          <w:rPr>
                            <w:rFonts w:ascii="Arial" w:hAnsi="Arial" w:cs="Arial"/>
                            <w:sz w:val="20"/>
                          </w:rPr>
                        </w:pPr>
                      </w:p>
                      <w:p w14:paraId="49E44B1C" w14:textId="77777777" w:rsidR="00F70307" w:rsidRDefault="00F70307" w:rsidP="00F70307">
                        <w:pPr>
                          <w:tabs>
                            <w:tab w:val="left" w:pos="2410"/>
                          </w:tabs>
                          <w:spacing w:line="240" w:lineRule="auto"/>
                          <w:rPr>
                            <w:rFonts w:ascii="Arial" w:hAnsi="Arial" w:cs="Arial"/>
                            <w:sz w:val="20"/>
                          </w:rPr>
                        </w:pPr>
                      </w:p>
                      <w:p w14:paraId="562260D0" w14:textId="77777777" w:rsidR="00F70307" w:rsidRDefault="00F70307" w:rsidP="00F70307">
                        <w:pPr>
                          <w:tabs>
                            <w:tab w:val="left" w:pos="2410"/>
                          </w:tabs>
                          <w:spacing w:line="240" w:lineRule="auto"/>
                          <w:rPr>
                            <w:rFonts w:ascii="Arial" w:hAnsi="Arial" w:cs="Arial"/>
                            <w:sz w:val="20"/>
                          </w:rPr>
                        </w:pPr>
                      </w:p>
                      <w:p w14:paraId="7FE8FE20" w14:textId="77777777" w:rsidR="00F70307" w:rsidRDefault="00F70307" w:rsidP="00F70307">
                        <w:pPr>
                          <w:tabs>
                            <w:tab w:val="left" w:pos="2410"/>
                          </w:tabs>
                          <w:spacing w:line="240" w:lineRule="auto"/>
                          <w:rPr>
                            <w:rFonts w:ascii="Arial" w:hAnsi="Arial" w:cs="Arial"/>
                            <w:sz w:val="20"/>
                          </w:rPr>
                        </w:pPr>
                      </w:p>
                      <w:p w14:paraId="286A076A" w14:textId="77777777" w:rsidR="00F70307" w:rsidRDefault="00F70307" w:rsidP="00F70307">
                        <w:pPr>
                          <w:tabs>
                            <w:tab w:val="left" w:pos="2410"/>
                          </w:tabs>
                          <w:spacing w:line="240" w:lineRule="auto"/>
                          <w:rPr>
                            <w:rFonts w:ascii="Arial" w:hAnsi="Arial" w:cs="Arial"/>
                            <w:sz w:val="20"/>
                          </w:rPr>
                        </w:pPr>
                      </w:p>
                      <w:p w14:paraId="06AB35AB" w14:textId="77777777" w:rsidR="00F70307" w:rsidRDefault="00F70307" w:rsidP="00F70307">
                        <w:pPr>
                          <w:tabs>
                            <w:tab w:val="left" w:pos="2410"/>
                          </w:tabs>
                          <w:spacing w:line="240" w:lineRule="auto"/>
                          <w:rPr>
                            <w:rFonts w:ascii="Arial" w:hAnsi="Arial" w:cs="Arial"/>
                            <w:sz w:val="20"/>
                          </w:rPr>
                        </w:pPr>
                      </w:p>
                      <w:p w14:paraId="71369186" w14:textId="77777777" w:rsidR="00F70307" w:rsidRDefault="00F70307" w:rsidP="00F70307">
                        <w:pPr>
                          <w:tabs>
                            <w:tab w:val="left" w:pos="2410"/>
                          </w:tabs>
                          <w:spacing w:line="240" w:lineRule="auto"/>
                          <w:rPr>
                            <w:rFonts w:ascii="Arial" w:hAnsi="Arial" w:cs="Arial"/>
                            <w:sz w:val="20"/>
                          </w:rPr>
                        </w:pPr>
                      </w:p>
                      <w:p w14:paraId="5579A88E" w14:textId="77777777" w:rsidR="00F70307" w:rsidRDefault="00F70307" w:rsidP="00F70307">
                        <w:pPr>
                          <w:tabs>
                            <w:tab w:val="left" w:pos="2410"/>
                          </w:tabs>
                          <w:spacing w:line="240" w:lineRule="auto"/>
                          <w:rPr>
                            <w:rFonts w:ascii="Arial" w:hAnsi="Arial" w:cs="Arial"/>
                            <w:sz w:val="20"/>
                          </w:rPr>
                        </w:pPr>
                      </w:p>
                      <w:p w14:paraId="37443890" w14:textId="77777777" w:rsidR="00F70307" w:rsidRDefault="00F70307" w:rsidP="00F70307">
                        <w:pPr>
                          <w:tabs>
                            <w:tab w:val="left" w:pos="2410"/>
                          </w:tabs>
                          <w:spacing w:line="240" w:lineRule="auto"/>
                          <w:rPr>
                            <w:rFonts w:ascii="Arial" w:hAnsi="Arial" w:cs="Arial"/>
                            <w:sz w:val="20"/>
                          </w:rPr>
                        </w:pPr>
                      </w:p>
                      <w:p w14:paraId="4F3AB225" w14:textId="77777777" w:rsidR="00F70307" w:rsidRDefault="00F70307" w:rsidP="00F70307">
                        <w:pPr>
                          <w:tabs>
                            <w:tab w:val="left" w:pos="2410"/>
                          </w:tabs>
                          <w:spacing w:line="240" w:lineRule="auto"/>
                          <w:rPr>
                            <w:rFonts w:ascii="Arial" w:hAnsi="Arial" w:cs="Arial"/>
                            <w:sz w:val="20"/>
                          </w:rPr>
                        </w:pPr>
                      </w:p>
                      <w:p w14:paraId="19D11A5F" w14:textId="77777777" w:rsidR="00F70307" w:rsidRDefault="00F70307" w:rsidP="00F70307">
                        <w:pPr>
                          <w:tabs>
                            <w:tab w:val="left" w:pos="2410"/>
                          </w:tabs>
                          <w:spacing w:line="240" w:lineRule="auto"/>
                          <w:rPr>
                            <w:rFonts w:ascii="Arial" w:hAnsi="Arial" w:cs="Arial"/>
                            <w:sz w:val="20"/>
                          </w:rPr>
                        </w:pPr>
                      </w:p>
                      <w:p w14:paraId="05ED7BB1" w14:textId="77777777" w:rsidR="00F70307" w:rsidRPr="00D743CB" w:rsidRDefault="00F70307" w:rsidP="00F70307">
                        <w:pPr>
                          <w:tabs>
                            <w:tab w:val="left" w:pos="2410"/>
                          </w:tabs>
                          <w:spacing w:line="240" w:lineRule="auto"/>
                          <w:rPr>
                            <w:rFonts w:ascii="Arial" w:hAnsi="Arial" w:cs="Arial"/>
                            <w:sz w:val="20"/>
                          </w:rPr>
                        </w:pPr>
                      </w:p>
                    </w:txbxContent>
                  </v:textbox>
                </v:shape>
                <w10:wrap anchorx="margin"/>
              </v:group>
            </w:pict>
          </mc:Fallback>
        </mc:AlternateContent>
      </w:r>
    </w:p>
    <w:p w14:paraId="167EDF65" w14:textId="77777777" w:rsidR="00F70307" w:rsidRDefault="00F70307" w:rsidP="008C1E1C">
      <w:pPr>
        <w:pStyle w:val="BodyText"/>
        <w:kinsoku w:val="0"/>
        <w:overflowPunct w:val="0"/>
        <w:spacing w:before="69"/>
        <w:ind w:left="1780" w:right="227"/>
        <w:jc w:val="both"/>
        <w:rPr>
          <w:sz w:val="20"/>
          <w:szCs w:val="20"/>
          <w:lang w:val="el-GR"/>
        </w:rPr>
      </w:pPr>
    </w:p>
    <w:p w14:paraId="1C4CE994" w14:textId="77777777" w:rsidR="00F70307" w:rsidRDefault="00F70307" w:rsidP="008C1E1C">
      <w:pPr>
        <w:pStyle w:val="BodyText"/>
        <w:kinsoku w:val="0"/>
        <w:overflowPunct w:val="0"/>
        <w:spacing w:before="69"/>
        <w:ind w:left="1780" w:right="227"/>
        <w:jc w:val="both"/>
        <w:rPr>
          <w:sz w:val="20"/>
          <w:szCs w:val="20"/>
          <w:lang w:val="el-GR"/>
        </w:rPr>
      </w:pPr>
    </w:p>
    <w:p w14:paraId="4DA99BF8" w14:textId="77777777" w:rsidR="00F70307" w:rsidRDefault="00F70307" w:rsidP="008C1E1C">
      <w:pPr>
        <w:pStyle w:val="BodyText"/>
        <w:kinsoku w:val="0"/>
        <w:overflowPunct w:val="0"/>
        <w:spacing w:before="69"/>
        <w:ind w:left="1780" w:right="227"/>
        <w:jc w:val="both"/>
        <w:rPr>
          <w:sz w:val="20"/>
          <w:szCs w:val="20"/>
          <w:lang w:val="el-GR"/>
        </w:rPr>
      </w:pPr>
    </w:p>
    <w:p w14:paraId="7ED164B0" w14:textId="77777777" w:rsidR="00F70307" w:rsidRDefault="00F70307" w:rsidP="008C1E1C">
      <w:pPr>
        <w:pStyle w:val="BodyText"/>
        <w:kinsoku w:val="0"/>
        <w:overflowPunct w:val="0"/>
        <w:spacing w:before="69"/>
        <w:ind w:left="1780" w:right="227"/>
        <w:jc w:val="both"/>
        <w:rPr>
          <w:sz w:val="20"/>
          <w:szCs w:val="20"/>
          <w:lang w:val="el-GR"/>
        </w:rPr>
      </w:pPr>
    </w:p>
    <w:p w14:paraId="4210ADD9" w14:textId="77777777" w:rsidR="00F70307" w:rsidRDefault="00F70307" w:rsidP="008C1E1C">
      <w:pPr>
        <w:pStyle w:val="BodyText"/>
        <w:kinsoku w:val="0"/>
        <w:overflowPunct w:val="0"/>
        <w:spacing w:before="69"/>
        <w:ind w:left="1780" w:right="227"/>
        <w:jc w:val="both"/>
        <w:rPr>
          <w:sz w:val="20"/>
          <w:szCs w:val="20"/>
          <w:lang w:val="el-GR"/>
        </w:rPr>
      </w:pPr>
    </w:p>
    <w:p w14:paraId="14EA25B1" w14:textId="77777777" w:rsidR="00F70307" w:rsidRDefault="00F70307" w:rsidP="008C1E1C">
      <w:pPr>
        <w:pStyle w:val="BodyText"/>
        <w:kinsoku w:val="0"/>
        <w:overflowPunct w:val="0"/>
        <w:spacing w:before="69"/>
        <w:ind w:left="1780" w:right="227"/>
        <w:jc w:val="both"/>
        <w:rPr>
          <w:sz w:val="20"/>
          <w:szCs w:val="20"/>
          <w:lang w:val="el-GR"/>
        </w:rPr>
      </w:pPr>
    </w:p>
    <w:p w14:paraId="75B4B231" w14:textId="77777777" w:rsidR="00F70307" w:rsidRDefault="00F70307" w:rsidP="008C1E1C">
      <w:pPr>
        <w:pStyle w:val="BodyText"/>
        <w:kinsoku w:val="0"/>
        <w:overflowPunct w:val="0"/>
        <w:spacing w:before="69"/>
        <w:ind w:left="1780" w:right="227"/>
        <w:jc w:val="both"/>
        <w:rPr>
          <w:sz w:val="20"/>
          <w:szCs w:val="20"/>
          <w:lang w:val="el-GR"/>
        </w:rPr>
      </w:pPr>
    </w:p>
    <w:p w14:paraId="3024F92A" w14:textId="77777777" w:rsidR="00F70307" w:rsidRDefault="00F70307" w:rsidP="008C1E1C">
      <w:pPr>
        <w:pStyle w:val="BodyText"/>
        <w:kinsoku w:val="0"/>
        <w:overflowPunct w:val="0"/>
        <w:spacing w:before="69"/>
        <w:ind w:left="1780" w:right="227"/>
        <w:jc w:val="both"/>
        <w:rPr>
          <w:sz w:val="20"/>
          <w:szCs w:val="20"/>
          <w:lang w:val="el-GR"/>
        </w:rPr>
      </w:pPr>
    </w:p>
    <w:p w14:paraId="15778160" w14:textId="77777777" w:rsidR="00F70307" w:rsidRDefault="00F70307" w:rsidP="008C1E1C">
      <w:pPr>
        <w:pStyle w:val="BodyText"/>
        <w:kinsoku w:val="0"/>
        <w:overflowPunct w:val="0"/>
        <w:spacing w:before="69"/>
        <w:ind w:left="1780" w:right="227"/>
        <w:jc w:val="both"/>
        <w:rPr>
          <w:sz w:val="20"/>
          <w:szCs w:val="20"/>
          <w:lang w:val="el-GR"/>
        </w:rPr>
      </w:pPr>
    </w:p>
    <w:p w14:paraId="24AAED6F" w14:textId="77777777" w:rsidR="00F70307" w:rsidRDefault="00F70307" w:rsidP="008C1E1C">
      <w:pPr>
        <w:pStyle w:val="BodyText"/>
        <w:kinsoku w:val="0"/>
        <w:overflowPunct w:val="0"/>
        <w:spacing w:before="69"/>
        <w:ind w:left="1780" w:right="227"/>
        <w:jc w:val="both"/>
        <w:rPr>
          <w:sz w:val="20"/>
          <w:szCs w:val="20"/>
          <w:lang w:val="el-GR"/>
        </w:rPr>
      </w:pPr>
    </w:p>
    <w:p w14:paraId="4C637F95" w14:textId="77777777" w:rsidR="00F70307" w:rsidRDefault="00F70307" w:rsidP="008C1E1C">
      <w:pPr>
        <w:pStyle w:val="BodyText"/>
        <w:kinsoku w:val="0"/>
        <w:overflowPunct w:val="0"/>
        <w:spacing w:before="69"/>
        <w:ind w:left="1780" w:right="227"/>
        <w:jc w:val="both"/>
        <w:rPr>
          <w:sz w:val="20"/>
          <w:szCs w:val="20"/>
          <w:lang w:val="el-GR"/>
        </w:rPr>
      </w:pPr>
    </w:p>
    <w:p w14:paraId="2022632E" w14:textId="77777777" w:rsidR="00F70307" w:rsidRDefault="00F70307" w:rsidP="008C1E1C">
      <w:pPr>
        <w:pStyle w:val="BodyText"/>
        <w:kinsoku w:val="0"/>
        <w:overflowPunct w:val="0"/>
        <w:spacing w:before="69"/>
        <w:ind w:left="1780" w:right="227"/>
        <w:jc w:val="both"/>
        <w:rPr>
          <w:sz w:val="20"/>
          <w:szCs w:val="20"/>
          <w:lang w:val="el-GR"/>
        </w:rPr>
      </w:pPr>
    </w:p>
    <w:p w14:paraId="62438C56" w14:textId="77777777" w:rsidR="00F70307" w:rsidRDefault="00F70307" w:rsidP="008C1E1C">
      <w:pPr>
        <w:pStyle w:val="BodyText"/>
        <w:kinsoku w:val="0"/>
        <w:overflowPunct w:val="0"/>
        <w:spacing w:before="69"/>
        <w:ind w:left="1780" w:right="227"/>
        <w:jc w:val="both"/>
        <w:rPr>
          <w:color w:val="00B050"/>
          <w:sz w:val="20"/>
          <w:szCs w:val="20"/>
          <w:lang w:val="el-GR"/>
        </w:rPr>
      </w:pPr>
    </w:p>
    <w:p w14:paraId="546BBB06" w14:textId="77777777" w:rsidR="00F70307" w:rsidRDefault="00F70307" w:rsidP="008C1E1C">
      <w:pPr>
        <w:pStyle w:val="BodyText"/>
        <w:kinsoku w:val="0"/>
        <w:overflowPunct w:val="0"/>
        <w:spacing w:before="69"/>
        <w:ind w:left="1780" w:right="227"/>
        <w:jc w:val="both"/>
        <w:rPr>
          <w:color w:val="00B050"/>
          <w:sz w:val="20"/>
          <w:szCs w:val="20"/>
          <w:lang w:val="el-GR"/>
        </w:rPr>
      </w:pPr>
    </w:p>
    <w:p w14:paraId="720105E8" w14:textId="77777777" w:rsidR="00F70307" w:rsidRDefault="00F70307" w:rsidP="008C1E1C">
      <w:pPr>
        <w:pStyle w:val="BodyText"/>
        <w:kinsoku w:val="0"/>
        <w:overflowPunct w:val="0"/>
        <w:ind w:left="1780" w:right="227"/>
        <w:jc w:val="both"/>
        <w:rPr>
          <w:sz w:val="20"/>
          <w:szCs w:val="20"/>
          <w:lang w:val="el-GR"/>
        </w:rPr>
      </w:pPr>
    </w:p>
    <w:p w14:paraId="51395744" w14:textId="77777777" w:rsidR="00F944C9" w:rsidRPr="008C1E1C" w:rsidRDefault="00F944C9" w:rsidP="00F944C9">
      <w:pPr>
        <w:pStyle w:val="BodyText"/>
        <w:kinsoku w:val="0"/>
        <w:overflowPunct w:val="0"/>
        <w:ind w:left="1780" w:right="227"/>
        <w:jc w:val="both"/>
        <w:rPr>
          <w:sz w:val="20"/>
          <w:szCs w:val="20"/>
          <w:lang w:val="el-GR"/>
        </w:rPr>
      </w:pPr>
      <w:r w:rsidRPr="008C1E1C">
        <w:rPr>
          <w:sz w:val="20"/>
          <w:szCs w:val="20"/>
          <w:lang w:val="el-GR"/>
        </w:rPr>
        <w:lastRenderedPageBreak/>
        <w:t>κοινωνικές ομάδες που δεν επωφελήθηκαν της ανάπτυξης τα τελευταία 30 χρόνια;</w:t>
      </w:r>
    </w:p>
    <w:p w14:paraId="2363963D" w14:textId="3DCAD4EA" w:rsidR="008C1E1C" w:rsidRPr="008C1E1C" w:rsidRDefault="008C1E1C" w:rsidP="008C1E1C">
      <w:pPr>
        <w:pStyle w:val="BodyText"/>
        <w:kinsoku w:val="0"/>
        <w:overflowPunct w:val="0"/>
        <w:ind w:left="1780" w:right="227"/>
        <w:jc w:val="both"/>
        <w:rPr>
          <w:sz w:val="20"/>
          <w:szCs w:val="20"/>
          <w:lang w:val="el-GR"/>
        </w:rPr>
      </w:pPr>
      <w:r w:rsidRPr="008C1E1C">
        <w:rPr>
          <w:b/>
          <w:sz w:val="20"/>
          <w:szCs w:val="20"/>
          <w:lang w:val="el-GR"/>
        </w:rPr>
        <w:t>Διαφάνεια.</w:t>
      </w:r>
      <w:r w:rsidRPr="008C1E1C">
        <w:rPr>
          <w:sz w:val="20"/>
          <w:szCs w:val="20"/>
          <w:lang w:val="el-GR"/>
        </w:rPr>
        <w:t xml:space="preserve"> Το Ηνωμένο Βασίλειο έχει μια μακρά και εδραιωμένη πολιτική συναίνεση υπέρ του ελεύθερου εμπορίου και των ανοιχτών αγορών, ως μέσου ενίσχυσης της ευημερίας. Θα συνεχισθεί αυτό στο μέλλον και αν ναι</w:t>
      </w:r>
      <w:r w:rsidR="00F944C9">
        <w:rPr>
          <w:sz w:val="20"/>
          <w:szCs w:val="20"/>
          <w:lang w:val="el-GR"/>
        </w:rPr>
        <w:t>,</w:t>
      </w:r>
      <w:r w:rsidRPr="008C1E1C">
        <w:rPr>
          <w:sz w:val="20"/>
          <w:szCs w:val="20"/>
          <w:lang w:val="el-GR"/>
        </w:rPr>
        <w:t xml:space="preserve"> μπορεί να ενισχυθεί περαιτέρω;</w:t>
      </w:r>
    </w:p>
    <w:p w14:paraId="3E875796" w14:textId="77777777" w:rsidR="008C1E1C" w:rsidRPr="008C1E1C" w:rsidRDefault="008C1E1C" w:rsidP="008C1E1C">
      <w:pPr>
        <w:pStyle w:val="BodyText"/>
        <w:kinsoku w:val="0"/>
        <w:overflowPunct w:val="0"/>
        <w:ind w:left="1780" w:right="227"/>
        <w:jc w:val="both"/>
        <w:rPr>
          <w:sz w:val="20"/>
          <w:szCs w:val="20"/>
          <w:lang w:val="el-GR"/>
        </w:rPr>
      </w:pPr>
      <w:r w:rsidRPr="008C1E1C">
        <w:rPr>
          <w:b/>
          <w:sz w:val="20"/>
          <w:szCs w:val="20"/>
          <w:lang w:val="el-GR"/>
        </w:rPr>
        <w:t>Πολιτική αυτονομία.</w:t>
      </w:r>
      <w:r w:rsidRPr="008C1E1C">
        <w:rPr>
          <w:sz w:val="20"/>
          <w:szCs w:val="20"/>
          <w:lang w:val="el-GR"/>
        </w:rPr>
        <w:t xml:space="preserve"> Θα μπορούσε το Brexit να ενισχύσει τον έλεγχο που ασκεί η κοινωνία όσον αφορά το οικονομικό της μέλλον; </w:t>
      </w:r>
    </w:p>
    <w:p w14:paraId="6937DC86" w14:textId="77777777" w:rsidR="008C1E1C" w:rsidRPr="008C1E1C" w:rsidRDefault="008C1E1C" w:rsidP="008C1E1C">
      <w:pPr>
        <w:pStyle w:val="BodyText"/>
        <w:kinsoku w:val="0"/>
        <w:overflowPunct w:val="0"/>
        <w:ind w:left="1780" w:right="227"/>
        <w:jc w:val="both"/>
        <w:rPr>
          <w:sz w:val="20"/>
          <w:szCs w:val="20"/>
          <w:lang w:val="el-GR"/>
        </w:rPr>
      </w:pPr>
    </w:p>
    <w:p w14:paraId="1F13E204" w14:textId="77777777" w:rsidR="008C1E1C" w:rsidRPr="008C1E1C" w:rsidRDefault="008C1E1C" w:rsidP="008C1E1C">
      <w:pPr>
        <w:pStyle w:val="BodyText"/>
        <w:kinsoku w:val="0"/>
        <w:overflowPunct w:val="0"/>
        <w:ind w:left="1780" w:right="227"/>
        <w:jc w:val="both"/>
        <w:rPr>
          <w:b/>
          <w:sz w:val="20"/>
          <w:szCs w:val="20"/>
          <w:lang w:val="el-GR"/>
        </w:rPr>
      </w:pPr>
      <w:r w:rsidRPr="008C1E1C">
        <w:rPr>
          <w:b/>
          <w:sz w:val="20"/>
          <w:szCs w:val="20"/>
          <w:lang w:val="el-GR"/>
        </w:rPr>
        <w:t xml:space="preserve">Η οικονομία και τα δημόσια οικονομικά </w:t>
      </w:r>
    </w:p>
    <w:p w14:paraId="43F2B1B7" w14:textId="3F43FC63" w:rsidR="00F70307" w:rsidRPr="008C1E1C" w:rsidRDefault="008C1E1C" w:rsidP="008C1E1C">
      <w:pPr>
        <w:pStyle w:val="BodyText"/>
        <w:kinsoku w:val="0"/>
        <w:overflowPunct w:val="0"/>
        <w:ind w:left="1780" w:right="227"/>
        <w:jc w:val="both"/>
        <w:rPr>
          <w:sz w:val="20"/>
          <w:szCs w:val="20"/>
          <w:lang w:val="el-GR"/>
        </w:rPr>
      </w:pPr>
      <w:r w:rsidRPr="008C1E1C">
        <w:rPr>
          <w:sz w:val="20"/>
          <w:szCs w:val="20"/>
          <w:lang w:val="el-GR"/>
        </w:rPr>
        <w:t>Με βάση την πορεία των μακροοικονομικών μεγεθών τα τελευταία τρία χρόνια</w:t>
      </w:r>
      <w:r w:rsidR="00F944C9">
        <w:rPr>
          <w:sz w:val="20"/>
          <w:szCs w:val="20"/>
          <w:lang w:val="el-GR"/>
        </w:rPr>
        <w:t>,</w:t>
      </w:r>
      <w:r w:rsidRPr="008C1E1C">
        <w:rPr>
          <w:sz w:val="20"/>
          <w:szCs w:val="20"/>
          <w:lang w:val="el-GR"/>
        </w:rPr>
        <w:t xml:space="preserve"> διαπιστώνεται ότι ο αντίκτυπος </w:t>
      </w:r>
      <w:r w:rsidR="00F70307" w:rsidRPr="008C1E1C">
        <w:rPr>
          <w:sz w:val="20"/>
          <w:szCs w:val="20"/>
          <w:lang w:val="el-GR"/>
        </w:rPr>
        <w:t>του αποτελέσματος του δημοψηφίσματος της 23</w:t>
      </w:r>
      <w:r w:rsidR="00F70307" w:rsidRPr="008C1E1C">
        <w:rPr>
          <w:sz w:val="20"/>
          <w:szCs w:val="20"/>
          <w:vertAlign w:val="superscript"/>
          <w:lang w:val="el-GR"/>
        </w:rPr>
        <w:t>ης</w:t>
      </w:r>
      <w:r w:rsidR="00F70307" w:rsidRPr="008C1E1C">
        <w:rPr>
          <w:sz w:val="20"/>
          <w:szCs w:val="20"/>
          <w:lang w:val="el-GR"/>
        </w:rPr>
        <w:t xml:space="preserve"> Ιουνίου 2016 ήταν αρνητικός για την οικονομία του Ηνωμένου Βασιλείου. Η σημαντική διολίσθηση της στερλίνας αύξησε τις πληθωριστικές πιέσεις, χωρίς ωστόσο να ενισχύσει ιδιαίτερα τις εξαγωγές (Γράφημα 11) ενώ η αβεβαιότητα μείωσε τις επιχειρηματικές επενδύσεις.  Η αποδοχή της συμφωνίας αποχώρησης από το κοινοβούλιο του Ηνωμένου Βασιλείου θα μπορούσε να μειώσει την αβεβαιότητα και να ενισχύσει τη στερλίνα. Ωστόσο, αποτελεί κοινή αντίληψη μεταξύ των οικονομολόγων</w:t>
      </w:r>
      <w:r w:rsidR="00F944C9">
        <w:rPr>
          <w:sz w:val="20"/>
          <w:szCs w:val="20"/>
          <w:lang w:val="el-GR"/>
        </w:rPr>
        <w:t>,</w:t>
      </w:r>
      <w:r w:rsidR="00F70307" w:rsidRPr="008C1E1C">
        <w:rPr>
          <w:sz w:val="20"/>
          <w:szCs w:val="20"/>
          <w:lang w:val="el-GR"/>
        </w:rPr>
        <w:t xml:space="preserve"> ανεξαρτήτως της πολιτικής τους επιρροής, ότι η εγκατάλειψη της ενιαίας αγοράς, όπως προβλέπεται από την ισχύουσα συμφωνία αποχώρησης, θα έχει σημαντικά αρνητικό αντίκτυπο στο εμπόριο του Ηνωμένου Βασιλείου με την ΕΕ. Στην περίπτωση που υπάρξει αποχώρηση χωρίς συμφωνία - ακόμη και αν δεν ληφθεί υπόψη μια ενδεχόμενη βραχυπρόθεσμη αναταραχή που μπορεί να προκληθεί στο εμπόριο </w:t>
      </w:r>
      <w:r w:rsidR="00F944C9">
        <w:rPr>
          <w:sz w:val="20"/>
          <w:szCs w:val="20"/>
          <w:lang w:val="el-GR"/>
        </w:rPr>
        <w:t>-</w:t>
      </w:r>
      <w:r w:rsidR="00F70307" w:rsidRPr="008C1E1C">
        <w:rPr>
          <w:sz w:val="20"/>
          <w:szCs w:val="20"/>
          <w:lang w:val="el-GR"/>
        </w:rPr>
        <w:t xml:space="preserve"> ο αντίκτυπος θα είναι πολύ μεγαλύτερος. Σύμφωνα με την έρευνα, ακόμα και στην περίπτωση που το Ηνωμένο Βασίλειο αποφασίσει να παραμείνει στην ΕΕ, θα υπάρξουν αρνητικές επιπτώσεις, καθώς έχει πληγεί η διεθνής φήμη του, για πολιτική και οικονομική σταθερότητα. Οι αβεβαιότητες σχετικά με τις μακροπρόθεσμες οικονομικές επιπτώσεις του Brexit υπάρχουν και θεωρείται εξαιρετικά δύσκολο να είναι θετικές. Ως εκ τούτου, αυτό που μένει να προσδιοριστεί είναι το μέγεθος της οικονομικής ζημίας.</w:t>
      </w:r>
    </w:p>
    <w:p w14:paraId="50989FD5" w14:textId="77777777" w:rsidR="00F70307" w:rsidRPr="008C1E1C" w:rsidRDefault="00F70307" w:rsidP="008C1E1C">
      <w:pPr>
        <w:pStyle w:val="BodyText"/>
        <w:kinsoku w:val="0"/>
        <w:overflowPunct w:val="0"/>
        <w:ind w:left="1780" w:right="227"/>
        <w:jc w:val="both"/>
        <w:rPr>
          <w:b/>
          <w:sz w:val="20"/>
          <w:szCs w:val="20"/>
          <w:lang w:val="el-GR"/>
        </w:rPr>
      </w:pPr>
    </w:p>
    <w:p w14:paraId="0A388CDE" w14:textId="2CBEFC8E" w:rsidR="00F70307" w:rsidRPr="008C1E1C" w:rsidRDefault="00F70307" w:rsidP="008C1E1C">
      <w:pPr>
        <w:pStyle w:val="BodyText"/>
        <w:kinsoku w:val="0"/>
        <w:overflowPunct w:val="0"/>
        <w:ind w:left="1780" w:right="227"/>
        <w:jc w:val="both"/>
        <w:rPr>
          <w:b/>
          <w:sz w:val="20"/>
          <w:szCs w:val="20"/>
          <w:lang w:val="el-GR"/>
        </w:rPr>
      </w:pPr>
      <w:r w:rsidRPr="008C1E1C">
        <w:rPr>
          <w:b/>
          <w:sz w:val="20"/>
          <w:szCs w:val="20"/>
          <w:lang w:val="el-GR"/>
        </w:rPr>
        <w:t>Κοινωνική πρόνοια και κοινωνική δικαιοσύνη</w:t>
      </w:r>
    </w:p>
    <w:p w14:paraId="3680D600" w14:textId="08B2F8C5" w:rsidR="00F70307" w:rsidRPr="008C1E1C" w:rsidRDefault="00F70307" w:rsidP="008C1E1C">
      <w:pPr>
        <w:pStyle w:val="BodyText"/>
        <w:kinsoku w:val="0"/>
        <w:overflowPunct w:val="0"/>
        <w:ind w:left="1780" w:right="227"/>
        <w:jc w:val="both"/>
        <w:rPr>
          <w:sz w:val="20"/>
          <w:szCs w:val="20"/>
          <w:lang w:val="el-GR"/>
        </w:rPr>
      </w:pPr>
      <w:r w:rsidRPr="008C1E1C">
        <w:rPr>
          <w:sz w:val="20"/>
          <w:szCs w:val="20"/>
          <w:lang w:val="el-GR"/>
        </w:rPr>
        <w:t>Οι πιέσεις για ενίσχυση των υπηρεσιών κοινωνικής φροντίδας, εκπαίδευσης και αστυνόμευσης έχουν ενταθεί το τελευταίο διάστημα. Η απόφαση για αποχώρηση από την ΕΕ έχει οδηγήσει σε περικοπές παροχών που συνεπάγονται ότι η ανισότητα και η παιδική φτώχεια αυξάνονται οριακά, καθώς αντισταθμίζονται σε ένα βαθμό από τις μεγάλες αυξήσεις του εθνικού ελάχιστου μισθού. Μολονότι, οι μισθοί σε πραγματικούς όρους έχουν ανακάμψει, δεν υπάρχουν στοιχεία που να επιβεβαιώνουν ότι η μειωμένη μετανάστευση από την ΕΕ ενισχύει την αύξηση των αμοιβών στα χαμηλά επίπεδα. Σε γενικές γραμμές, απουσιάζουν ουσιαστικά νέες πολιτικές σε τομείς που σχετίζονται με την κοινωνική μέριμνα και την περιφερειακή πολιτική, οι οποίες ενδεχομένως  συνέβαλαν στην καταψήφιση της παραμονής στην ΕΕ. Οι προοπτικές βελτίωσης των εφαρμοζόμενων πολιτικών στους προαναφερθέντες τομείς είναι μικρές, καθώς η αποχώρηση από την ΕΕ θα επιδεινώσει τη δημοσιονομική κατάσταση, μειώνοντας το χώρο για νέες πρωτοβουλίες. Είναι πιθανόν μια στοχοθετημένη μεταναστευτική πολιτική, συνδυαζόμενη με δράσεις στην εκπαίδευση και στην απόκτηση δεξιοτήτων, να μπορούσε να στηρίξει  μεσοπρόθεσμα το χαμηλά αμειβόμενο και λιγότερο εξειδικευμένο, εργατικό δυναμικό.</w:t>
      </w:r>
    </w:p>
    <w:p w14:paraId="079E7E11" w14:textId="77777777" w:rsidR="00F70307" w:rsidRPr="008C1E1C" w:rsidRDefault="00F70307" w:rsidP="008C1E1C">
      <w:pPr>
        <w:pStyle w:val="BodyText"/>
        <w:tabs>
          <w:tab w:val="left" w:pos="2183"/>
        </w:tabs>
        <w:kinsoku w:val="0"/>
        <w:overflowPunct w:val="0"/>
        <w:ind w:left="1780" w:right="227"/>
        <w:jc w:val="both"/>
        <w:rPr>
          <w:sz w:val="20"/>
          <w:szCs w:val="20"/>
          <w:lang w:val="el-GR"/>
        </w:rPr>
      </w:pPr>
      <w:r w:rsidRPr="008C1E1C">
        <w:rPr>
          <w:sz w:val="20"/>
          <w:szCs w:val="20"/>
          <w:lang w:val="el-GR"/>
        </w:rPr>
        <w:tab/>
      </w:r>
    </w:p>
    <w:p w14:paraId="66571143" w14:textId="77777777" w:rsidR="00F70307" w:rsidRPr="008C1E1C" w:rsidRDefault="00F70307" w:rsidP="008C1E1C">
      <w:pPr>
        <w:pStyle w:val="BodyText"/>
        <w:kinsoku w:val="0"/>
        <w:overflowPunct w:val="0"/>
        <w:ind w:left="1780" w:right="227"/>
        <w:jc w:val="both"/>
        <w:rPr>
          <w:b/>
          <w:sz w:val="20"/>
          <w:szCs w:val="20"/>
          <w:lang w:val="el-GR"/>
        </w:rPr>
      </w:pPr>
      <w:r w:rsidRPr="008C1E1C">
        <w:rPr>
          <w:b/>
          <w:sz w:val="20"/>
          <w:szCs w:val="20"/>
          <w:lang w:val="el-GR"/>
        </w:rPr>
        <w:t>Διαφάνεια</w:t>
      </w:r>
    </w:p>
    <w:p w14:paraId="353E354C" w14:textId="563D78D0" w:rsidR="00F70307" w:rsidRPr="008C1E1C" w:rsidRDefault="00F70307" w:rsidP="008C1E1C">
      <w:pPr>
        <w:pStyle w:val="BodyText"/>
        <w:kinsoku w:val="0"/>
        <w:overflowPunct w:val="0"/>
        <w:ind w:left="1780" w:right="227"/>
        <w:jc w:val="both"/>
        <w:rPr>
          <w:sz w:val="20"/>
          <w:szCs w:val="20"/>
          <w:lang w:val="el-GR"/>
        </w:rPr>
      </w:pPr>
      <w:r w:rsidRPr="008C1E1C">
        <w:rPr>
          <w:sz w:val="20"/>
          <w:szCs w:val="20"/>
          <w:lang w:val="el-GR"/>
        </w:rPr>
        <w:t xml:space="preserve">Το Ηνωμένο Βασίλειο παραμένει μια σχετικά ανοικτή οικονομία. Η σύναψη και η εφαρμογή περαιτέρω συμφωνιών ελεύθερου εμπορίου με την ΕΕ οδήγησε σε κάποια ελαφρά απελευθέρωση, ενώ υπήρξε μερική χαλάρωση των περιορισμών στη μετανάστευση από χώρες εκτός ΕΕ. Το Ηνωμένο Βασίλειο έχει γίνει σίγουρα λιγότερο ελκυστικός και φιλόξενος προορισμός για πιθανούς μετανάστες από την ΕΕ, ωστόσο είναι πιθανό οι επιπτώσεις αυτές να είναι προσωρινές και να αντιστραφούν, καθώς η χώρα θα επιλέξει μια σχετικά φιλελεύθερη προσέγγιση στη μετά </w:t>
      </w:r>
      <w:r w:rsidRPr="008C1E1C">
        <w:rPr>
          <w:sz w:val="20"/>
          <w:szCs w:val="20"/>
        </w:rPr>
        <w:t>Brexit</w:t>
      </w:r>
      <w:r w:rsidRPr="008C1E1C">
        <w:rPr>
          <w:sz w:val="20"/>
          <w:szCs w:val="20"/>
          <w:lang w:val="el-GR"/>
        </w:rPr>
        <w:t xml:space="preserve"> εποχή. </w:t>
      </w:r>
    </w:p>
    <w:p w14:paraId="0F50B754" w14:textId="77777777" w:rsidR="00F70307" w:rsidRPr="008C1E1C" w:rsidRDefault="00F70307" w:rsidP="008C1E1C">
      <w:pPr>
        <w:pStyle w:val="BodyText"/>
        <w:kinsoku w:val="0"/>
        <w:overflowPunct w:val="0"/>
        <w:ind w:left="1780" w:right="227"/>
        <w:jc w:val="both"/>
        <w:rPr>
          <w:sz w:val="20"/>
          <w:szCs w:val="20"/>
          <w:lang w:val="el-GR"/>
        </w:rPr>
      </w:pPr>
    </w:p>
    <w:p w14:paraId="2E8F650D" w14:textId="77777777" w:rsidR="00F70307" w:rsidRPr="008C1E1C" w:rsidRDefault="00F70307" w:rsidP="008C1E1C">
      <w:pPr>
        <w:pStyle w:val="BodyText"/>
        <w:kinsoku w:val="0"/>
        <w:overflowPunct w:val="0"/>
        <w:ind w:left="1780" w:right="227"/>
        <w:jc w:val="both"/>
        <w:rPr>
          <w:sz w:val="20"/>
          <w:szCs w:val="20"/>
          <w:lang w:val="el-GR"/>
        </w:rPr>
      </w:pPr>
    </w:p>
    <w:p w14:paraId="4E245F4A" w14:textId="77777777" w:rsidR="00F70307" w:rsidRPr="008C1E1C" w:rsidRDefault="00F70307" w:rsidP="008C1E1C">
      <w:pPr>
        <w:pStyle w:val="BodyText"/>
        <w:kinsoku w:val="0"/>
        <w:overflowPunct w:val="0"/>
        <w:ind w:left="1780" w:right="227"/>
        <w:jc w:val="both"/>
        <w:rPr>
          <w:b/>
          <w:sz w:val="20"/>
          <w:szCs w:val="20"/>
          <w:lang w:val="el-GR"/>
        </w:rPr>
      </w:pPr>
      <w:r w:rsidRPr="008C1E1C">
        <w:rPr>
          <w:b/>
          <w:sz w:val="20"/>
          <w:szCs w:val="20"/>
          <w:lang w:val="el-GR"/>
        </w:rPr>
        <w:t>Πολιτική αυτονομία</w:t>
      </w:r>
    </w:p>
    <w:p w14:paraId="6468833B" w14:textId="462FFC60" w:rsidR="00F70307" w:rsidRPr="008C1E1C" w:rsidRDefault="00F70307" w:rsidP="008C1E1C">
      <w:pPr>
        <w:pStyle w:val="BodyText"/>
        <w:kinsoku w:val="0"/>
        <w:overflowPunct w:val="0"/>
        <w:ind w:left="1780" w:right="227"/>
        <w:jc w:val="both"/>
        <w:rPr>
          <w:sz w:val="20"/>
          <w:szCs w:val="20"/>
          <w:lang w:val="el-GR"/>
        </w:rPr>
      </w:pPr>
      <w:r w:rsidRPr="008C1E1C">
        <w:rPr>
          <w:sz w:val="20"/>
          <w:szCs w:val="20"/>
          <w:lang w:val="el-GR"/>
        </w:rPr>
        <w:t xml:space="preserve">Είναι σαφές ότι, όσο το Ηνωμένο Βασίλειο παραμένει μέλος της ΕΕ, το Κοινοβούλιο αλλά και η κοινωνία δεν έχουν τον έλεγχο λήψης των πολιτικών αποφάσεων. Ενδεχομένως αυτός είναι ένας από τους λόγους που συνέβαλαν στην καταψήφιση της παραμονής στην ΕΕ. Είναι σαφές ότι στη μετά </w:t>
      </w:r>
      <w:r w:rsidRPr="008C1E1C">
        <w:rPr>
          <w:sz w:val="20"/>
          <w:szCs w:val="20"/>
        </w:rPr>
        <w:t>Brexit</w:t>
      </w:r>
      <w:r w:rsidRPr="008C1E1C">
        <w:rPr>
          <w:sz w:val="20"/>
          <w:szCs w:val="20"/>
          <w:lang w:val="el-GR"/>
        </w:rPr>
        <w:t xml:space="preserve"> εποχή με την πάροδο του χρόνου το Ηνωμένο Βασίλειο θα αρχίσει σταδιακά να καθορίζει εκείνο τις δικές του πολιτικές </w:t>
      </w:r>
      <w:r w:rsidR="00F944C9">
        <w:rPr>
          <w:sz w:val="20"/>
          <w:szCs w:val="20"/>
          <w:lang w:val="el-GR"/>
        </w:rPr>
        <w:t>-</w:t>
      </w:r>
      <w:r w:rsidRPr="008C1E1C">
        <w:rPr>
          <w:sz w:val="20"/>
          <w:szCs w:val="20"/>
          <w:lang w:val="el-GR"/>
        </w:rPr>
        <w:t xml:space="preserve"> λαμβανομέν</w:t>
      </w:r>
      <w:r w:rsidR="00F944C9">
        <w:rPr>
          <w:sz w:val="20"/>
          <w:szCs w:val="20"/>
          <w:lang w:val="el-GR"/>
        </w:rPr>
        <w:t>ων</w:t>
      </w:r>
      <w:r w:rsidRPr="008C1E1C">
        <w:rPr>
          <w:sz w:val="20"/>
          <w:szCs w:val="20"/>
          <w:lang w:val="el-GR"/>
        </w:rPr>
        <w:t xml:space="preserve"> υπόψη των οικονομικών και πολιτικών περιορισμών που αντιμετωπίζουν όλες οι χώρες-  χωρίς ωστόσο αυτό να υποδηλώνει ότι η κοινωνία θα έχει πραγματικά αυξήσει την επιρροή της στη διαμόρφωση των πολιτικών αποφάσεων.</w:t>
      </w:r>
    </w:p>
    <w:p w14:paraId="187F571C" w14:textId="77777777" w:rsidR="00F70307" w:rsidRPr="008C1E1C" w:rsidRDefault="00F70307" w:rsidP="008C1E1C">
      <w:pPr>
        <w:pStyle w:val="BodyText"/>
        <w:kinsoku w:val="0"/>
        <w:overflowPunct w:val="0"/>
        <w:ind w:left="1780" w:right="227"/>
        <w:jc w:val="both"/>
        <w:rPr>
          <w:sz w:val="20"/>
          <w:szCs w:val="20"/>
          <w:lang w:val="el-GR"/>
        </w:rPr>
      </w:pPr>
    </w:p>
    <w:p w14:paraId="683D9D7E" w14:textId="77777777" w:rsidR="00F70307" w:rsidRPr="008C1E1C" w:rsidRDefault="00F70307" w:rsidP="008C1E1C">
      <w:pPr>
        <w:pStyle w:val="BodyText"/>
        <w:kinsoku w:val="0"/>
        <w:overflowPunct w:val="0"/>
        <w:ind w:left="1780" w:right="227"/>
        <w:jc w:val="both"/>
        <w:rPr>
          <w:b/>
          <w:sz w:val="20"/>
          <w:szCs w:val="20"/>
          <w:lang w:val="el-GR"/>
        </w:rPr>
      </w:pPr>
      <w:r w:rsidRPr="008C1E1C">
        <w:rPr>
          <w:b/>
          <w:sz w:val="20"/>
          <w:szCs w:val="20"/>
          <w:lang w:val="el-GR"/>
        </w:rPr>
        <w:t>Τι επιφυλάσσει το μέλλον;</w:t>
      </w:r>
    </w:p>
    <w:p w14:paraId="1ECFE030" w14:textId="008663A7" w:rsidR="00F70307" w:rsidRPr="008C1E1C" w:rsidRDefault="00F70307" w:rsidP="008C1E1C">
      <w:pPr>
        <w:pStyle w:val="BodyText"/>
        <w:kinsoku w:val="0"/>
        <w:overflowPunct w:val="0"/>
        <w:ind w:left="1780" w:right="227"/>
        <w:jc w:val="both"/>
        <w:rPr>
          <w:color w:val="00B050"/>
          <w:sz w:val="20"/>
          <w:szCs w:val="20"/>
          <w:lang w:val="el-GR"/>
        </w:rPr>
      </w:pPr>
      <w:r w:rsidRPr="008C1E1C">
        <w:rPr>
          <w:sz w:val="20"/>
          <w:szCs w:val="20"/>
          <w:lang w:val="el-GR"/>
        </w:rPr>
        <w:t>Είναι σαφές ότι</w:t>
      </w:r>
      <w:r w:rsidR="00F944C9">
        <w:rPr>
          <w:sz w:val="20"/>
          <w:szCs w:val="20"/>
          <w:lang w:val="el-GR"/>
        </w:rPr>
        <w:t>,</w:t>
      </w:r>
      <w:r w:rsidRPr="008C1E1C">
        <w:rPr>
          <w:sz w:val="20"/>
          <w:szCs w:val="20"/>
          <w:lang w:val="el-GR"/>
        </w:rPr>
        <w:t xml:space="preserve"> από την ημέρα διεξαγωγής του δημοψηφίσματος, οι οικονομικές ζημίες που έχει υποστεί το Ηνωμένο Βασίλειο είναι σημαντικές σε ευαίσθητους τομείς, όπως οι επενδύσεις και το εμπόριο. Ως εκ τούτου, το Ηνωμένο Βασίλειο έχει μετατραπεί σε μια λιγότερο ανοιχτή οικονομία. Οι οικονομολόγοι συμφωνούν ότι το Brexit αποτελεί μια αρνητική εξέλιξη για την οικονομία και τα δημόσια οικονομικά του Ηνωμένου Βασιλείου. Το Ηνωμένο Βασίλειο θα αποκτήσει στο μέλλον σημαντικά μεγαλύτερο έλεγχο σε μια σειρά πολιτικών, </w:t>
      </w:r>
      <w:r w:rsidRPr="008C1E1C">
        <w:rPr>
          <w:sz w:val="20"/>
          <w:szCs w:val="20"/>
          <w:lang w:val="el-GR"/>
        </w:rPr>
        <w:lastRenderedPageBreak/>
        <w:t xml:space="preserve">ωστόσο </w:t>
      </w:r>
      <w:r w:rsidR="000A33E6">
        <w:rPr>
          <w:sz w:val="20"/>
          <w:szCs w:val="20"/>
          <w:lang w:val="el-GR"/>
        </w:rPr>
        <w:t>ο</w:t>
      </w:r>
      <w:r w:rsidRPr="008C1E1C">
        <w:rPr>
          <w:sz w:val="20"/>
          <w:szCs w:val="20"/>
          <w:lang w:val="el-GR"/>
        </w:rPr>
        <w:t>ι μελλοντικές κυβερνήσεις θα κληθούν να αντιμετωπίσουν τη δυσαρέσκεια που οδήγησε στην ψήφο αποδοκιμασίας για παραμονή στην ΕΕ. Η απάντηση στο ερώτημα πως θα αντιμετωπισθεί η δυσαρέσκεια  θα δοθεί από το νέο πρωθυπουργό, ο οποίος θα αναλάβει να ολοκληρώσει την αποχώρηση του Ηνωμένου Βασιλείου από την ΕΕ μέχρι την καταληκτική ημερομηνία της 31ης Οκτωβρίου</w:t>
      </w:r>
      <w:r w:rsidRPr="008C1E1C">
        <w:rPr>
          <w:color w:val="00B050"/>
          <w:sz w:val="20"/>
          <w:szCs w:val="20"/>
          <w:lang w:val="el-GR"/>
        </w:rPr>
        <w:t xml:space="preserve">. </w:t>
      </w:r>
      <w:r w:rsidRPr="008C1E1C">
        <w:rPr>
          <w:sz w:val="20"/>
          <w:szCs w:val="20"/>
          <w:lang w:val="el-GR"/>
        </w:rPr>
        <w:t xml:space="preserve">Ωστόσο, η αβεβαιότητα και οι ανησυχίες για μια αποχώρηση χωρίς συμφωνία, θα συνεχίσουν να δοκιμάζουν τις αντοχές της οικονομίας. </w:t>
      </w:r>
    </w:p>
    <w:p w14:paraId="27D85D1E" w14:textId="77D211D7" w:rsidR="00F70307" w:rsidRDefault="00F70307" w:rsidP="008C1E1C">
      <w:pPr>
        <w:pStyle w:val="BodyText"/>
        <w:tabs>
          <w:tab w:val="left" w:pos="3645"/>
        </w:tabs>
        <w:kinsoku w:val="0"/>
        <w:overflowPunct w:val="0"/>
        <w:spacing w:before="69"/>
        <w:ind w:left="1780" w:right="227"/>
        <w:jc w:val="both"/>
        <w:rPr>
          <w:sz w:val="20"/>
          <w:szCs w:val="20"/>
          <w:lang w:val="el-GR"/>
        </w:rPr>
      </w:pPr>
      <w:r w:rsidRPr="008C1E1C">
        <w:rPr>
          <w:sz w:val="20"/>
          <w:szCs w:val="20"/>
          <w:lang w:val="el-GR"/>
        </w:rPr>
        <w:tab/>
      </w:r>
    </w:p>
    <w:p w14:paraId="51036708" w14:textId="77777777" w:rsidR="008C1E1C" w:rsidRPr="008C1E1C" w:rsidRDefault="008C1E1C" w:rsidP="008C1E1C">
      <w:pPr>
        <w:pStyle w:val="BodyText"/>
        <w:tabs>
          <w:tab w:val="left" w:pos="3645"/>
        </w:tabs>
        <w:kinsoku w:val="0"/>
        <w:overflowPunct w:val="0"/>
        <w:spacing w:before="69"/>
        <w:ind w:left="1780" w:right="227"/>
        <w:jc w:val="both"/>
        <w:rPr>
          <w:sz w:val="20"/>
          <w:szCs w:val="20"/>
          <w:lang w:val="el-GR"/>
        </w:rPr>
      </w:pPr>
    </w:p>
    <w:p w14:paraId="32790CE9" w14:textId="77777777" w:rsidR="00F70307" w:rsidRPr="004D4B71" w:rsidRDefault="00F70307" w:rsidP="008C1E1C">
      <w:pPr>
        <w:pStyle w:val="Heading1"/>
        <w:pBdr>
          <w:top w:val="single" w:sz="8" w:space="0" w:color="00B0F0"/>
          <w:bottom w:val="single" w:sz="8" w:space="1" w:color="00B0F0"/>
        </w:pBdr>
        <w:kinsoku w:val="0"/>
        <w:overflowPunct w:val="0"/>
        <w:ind w:left="1780" w:right="227"/>
        <w:rPr>
          <w:b w:val="0"/>
          <w:bCs w:val="0"/>
          <w:color w:val="000000"/>
        </w:rPr>
      </w:pPr>
      <w:r>
        <w:rPr>
          <w:color w:val="63A1AA"/>
        </w:rPr>
        <w:t>ΗΠΑ</w:t>
      </w:r>
    </w:p>
    <w:p w14:paraId="68F10548" w14:textId="77777777" w:rsidR="00F70307" w:rsidRPr="008C1E1C" w:rsidRDefault="00F70307" w:rsidP="008C1E1C">
      <w:pPr>
        <w:pStyle w:val="BodyText"/>
        <w:kinsoku w:val="0"/>
        <w:overflowPunct w:val="0"/>
        <w:ind w:left="1780" w:right="227"/>
        <w:rPr>
          <w:b/>
          <w:sz w:val="20"/>
          <w:szCs w:val="20"/>
          <w:lang w:val="el-GR"/>
        </w:rPr>
      </w:pPr>
      <w:r w:rsidRPr="008C1E1C">
        <w:rPr>
          <w:sz w:val="20"/>
          <w:szCs w:val="20"/>
          <w:lang w:val="el-GR"/>
        </w:rPr>
        <w:br/>
      </w:r>
      <w:r w:rsidRPr="008C1E1C">
        <w:rPr>
          <w:b/>
          <w:sz w:val="20"/>
          <w:szCs w:val="20"/>
          <w:lang w:val="el-GR"/>
        </w:rPr>
        <w:t>Αγορά εργασίας</w:t>
      </w:r>
    </w:p>
    <w:p w14:paraId="016495AB" w14:textId="77777777" w:rsidR="00F70307" w:rsidRPr="008C1E1C" w:rsidRDefault="00F70307" w:rsidP="008C1E1C">
      <w:pPr>
        <w:pStyle w:val="BodyText"/>
        <w:kinsoku w:val="0"/>
        <w:overflowPunct w:val="0"/>
        <w:ind w:left="1780" w:right="227"/>
        <w:jc w:val="both"/>
        <w:rPr>
          <w:sz w:val="20"/>
          <w:szCs w:val="20"/>
          <w:lang w:val="el-GR"/>
        </w:rPr>
      </w:pPr>
    </w:p>
    <w:p w14:paraId="0ACE73ED" w14:textId="4F9DC6FF" w:rsidR="00F70307" w:rsidRPr="008C1E1C" w:rsidRDefault="00F70307" w:rsidP="008C1E1C">
      <w:pPr>
        <w:pStyle w:val="BodyText"/>
        <w:kinsoku w:val="0"/>
        <w:overflowPunct w:val="0"/>
        <w:ind w:left="1780" w:right="227"/>
        <w:jc w:val="both"/>
        <w:rPr>
          <w:sz w:val="20"/>
          <w:szCs w:val="20"/>
          <w:lang w:val="el-GR"/>
        </w:rPr>
      </w:pPr>
      <w:r w:rsidRPr="008C1E1C">
        <w:rPr>
          <w:sz w:val="20"/>
          <w:szCs w:val="20"/>
          <w:lang w:val="el-GR"/>
        </w:rPr>
        <w:t>Το ποσοστό της ανεργίας ανήλθε τον Ιούνιο στο 3,7% (Γράφημα 12) από 3,6% που ήταν τον περασμένο μήνα (χαμηλό 49 ετών) ενώ δημιουργήθηκαν 224 χιλ. νέες θέσεις απασχόλησης κυρίως στο χώρο της υγείας, των υπηρεσιών και των μεταφορών. Σε ετήσια βάση</w:t>
      </w:r>
      <w:r w:rsidR="00F944C9">
        <w:rPr>
          <w:sz w:val="20"/>
          <w:szCs w:val="20"/>
          <w:lang w:val="el-GR"/>
        </w:rPr>
        <w:t>,</w:t>
      </w:r>
      <w:r w:rsidRPr="008C1E1C">
        <w:rPr>
          <w:sz w:val="20"/>
          <w:szCs w:val="20"/>
          <w:lang w:val="el-GR"/>
        </w:rPr>
        <w:t xml:space="preserve"> οι νέες θέσεις εργασίας μειώθηκαν κατά 14,5% ενώ η οικονομία προσθέτει κατά μέσο όρο τους τελευταίους 12 μήνες, περίπου 192 χιλ. νέες θέσεις μηνιαίως. Το ποσοστό της ανεργίας, σύμφωνα με την Ομοσπονδιακή Τράπεζα των Ηνωμένων Πολιτειών (Ιούνιος 2019), θα διαμορφωθεί στο 3,6% το 2019 ενώ θα κινηθεί υψηλότερα στο 3,7% και 3,8% το 2020 και 2021 αντίστοιχα. </w:t>
      </w:r>
    </w:p>
    <w:p w14:paraId="2D42046C" w14:textId="77777777" w:rsidR="00F70307" w:rsidRPr="008C1E1C" w:rsidRDefault="00F70307" w:rsidP="008C1E1C">
      <w:pPr>
        <w:pStyle w:val="BodyText"/>
        <w:kinsoku w:val="0"/>
        <w:overflowPunct w:val="0"/>
        <w:ind w:left="1780" w:right="227"/>
        <w:jc w:val="both"/>
        <w:rPr>
          <w:sz w:val="20"/>
          <w:szCs w:val="20"/>
          <w:lang w:val="el-GR"/>
        </w:rPr>
      </w:pPr>
    </w:p>
    <w:p w14:paraId="58B0607D" w14:textId="7E4B215A" w:rsidR="00F70307" w:rsidRPr="008C1E1C" w:rsidRDefault="00F70307" w:rsidP="008C1E1C">
      <w:pPr>
        <w:pStyle w:val="BodyText"/>
        <w:kinsoku w:val="0"/>
        <w:overflowPunct w:val="0"/>
        <w:ind w:left="1780" w:right="227"/>
        <w:jc w:val="both"/>
        <w:rPr>
          <w:sz w:val="20"/>
          <w:szCs w:val="20"/>
          <w:lang w:val="el-GR"/>
        </w:rPr>
      </w:pPr>
      <w:r w:rsidRPr="008C1E1C">
        <w:rPr>
          <w:sz w:val="20"/>
          <w:szCs w:val="20"/>
          <w:lang w:val="el-GR"/>
        </w:rPr>
        <w:t>Το ποσοστό συμμετοχής στο εργατικό δυναμικό (ήτοι, ο λόγος των ατόμων που απασχολούνται ή αναζητούν εργασία προς το σύνολο του εργατικού δυναμικού, ηλικίας 16-64 ετών), αυξήθηκε οριακά τον Ιούνιο σε 62,9% από 62,8% που ήταν τους προηγούμενους δύο μήνες. Επισημαίνεται ότι το ποσοστό συμμετοχής του εργατικού δυναμικού από το 2014 διαμορφώνεται μεταξύ 62,7% και 63,2%, ενώ πριν</w:t>
      </w:r>
      <w:r w:rsidR="00F944C9">
        <w:rPr>
          <w:sz w:val="20"/>
          <w:szCs w:val="20"/>
          <w:lang w:val="el-GR"/>
        </w:rPr>
        <w:t xml:space="preserve"> από</w:t>
      </w:r>
      <w:r w:rsidRPr="008C1E1C">
        <w:rPr>
          <w:sz w:val="20"/>
          <w:szCs w:val="20"/>
          <w:lang w:val="el-GR"/>
        </w:rPr>
        <w:t xml:space="preserve"> την κρίση ανερχόταν στο 66%. </w:t>
      </w:r>
    </w:p>
    <w:p w14:paraId="017274EB" w14:textId="77777777" w:rsidR="00F70307" w:rsidRPr="008C1E1C" w:rsidRDefault="00F70307" w:rsidP="008C1E1C">
      <w:pPr>
        <w:pStyle w:val="BodyText"/>
        <w:kinsoku w:val="0"/>
        <w:overflowPunct w:val="0"/>
        <w:ind w:left="1780" w:right="227"/>
        <w:jc w:val="both"/>
        <w:rPr>
          <w:sz w:val="20"/>
          <w:szCs w:val="20"/>
          <w:lang w:val="el-GR"/>
        </w:rPr>
      </w:pPr>
    </w:p>
    <w:p w14:paraId="1EFBFA8B" w14:textId="1FF460B1" w:rsidR="00F70307" w:rsidRPr="008C1E1C" w:rsidRDefault="00F70307" w:rsidP="008C1E1C">
      <w:pPr>
        <w:pStyle w:val="BodyText"/>
        <w:kinsoku w:val="0"/>
        <w:overflowPunct w:val="0"/>
        <w:ind w:left="1780" w:right="227"/>
        <w:jc w:val="both"/>
        <w:rPr>
          <w:sz w:val="20"/>
          <w:szCs w:val="20"/>
          <w:lang w:val="el-GR"/>
        </w:rPr>
      </w:pPr>
      <w:r w:rsidRPr="008C1E1C">
        <w:rPr>
          <w:sz w:val="20"/>
          <w:szCs w:val="20"/>
          <w:lang w:val="el-GR"/>
        </w:rPr>
        <w:t>Η παραμονή του ποσοστού συμμετοχής στο εργατικό δυν</w:t>
      </w:r>
      <w:r w:rsidR="00CF091F">
        <w:rPr>
          <w:sz w:val="20"/>
          <w:szCs w:val="20"/>
          <w:lang w:val="el-GR"/>
        </w:rPr>
        <w:t>αμικό σε σχετικά χαμηλό επίπεδο</w:t>
      </w:r>
      <w:r w:rsidRPr="008C1E1C">
        <w:rPr>
          <w:sz w:val="20"/>
          <w:szCs w:val="20"/>
          <w:lang w:val="el-GR"/>
        </w:rPr>
        <w:t xml:space="preserve"> αντανακλά την υπερπροσφορά του εργατικού δυναμικού, γεγονός που περιορίζει την άνοδο των αποδοχών από εργασία. Τον Ιούνιο, οι μέσες ωριαίες και εβδομαδιαίες αποδοχές από εργασία αυξήθηκαν κατά 3,1% και 2,8% σε ετήσια </w:t>
      </w:r>
      <w:r w:rsidR="00CF091F">
        <w:rPr>
          <w:sz w:val="20"/>
          <w:szCs w:val="20"/>
          <w:lang w:val="el-GR"/>
        </w:rPr>
        <w:t>βάση, αντίστοιχα. Επισημαίνεται</w:t>
      </w:r>
      <w:r w:rsidRPr="008C1E1C">
        <w:rPr>
          <w:sz w:val="20"/>
          <w:szCs w:val="20"/>
          <w:lang w:val="el-GR"/>
        </w:rPr>
        <w:t xml:space="preserve"> ότι η ενίσχυση των εισοδημάτων από εργασία συντηρεί το ρυθμό αύξησης της ιδιωτικής κατανάλωσης σε σχετικά υψηλά επίπεδα, στηρίζοντας την οικονομική δραστηριότητα. Σύμφωνα με την Ομοσπονδιακή Τράπεζα των Ηνωμένων Πολιτειών (Μάρτιος 2019), ο ρυθμός αύξησης της οικονομικής δραστηριότητας θα υποχωρήσει σταδιακά στο 2,1% το 2019, στο 2,0% το 2020 και στο 1,8% το 2021 από 3,1% το 2018.</w:t>
      </w:r>
    </w:p>
    <w:p w14:paraId="43C76F8D" w14:textId="77777777" w:rsidR="00F70307" w:rsidRPr="008C1E1C" w:rsidRDefault="00F70307" w:rsidP="008C1E1C">
      <w:pPr>
        <w:pStyle w:val="BodyText"/>
        <w:kinsoku w:val="0"/>
        <w:overflowPunct w:val="0"/>
        <w:ind w:left="1780" w:right="227"/>
        <w:jc w:val="both"/>
        <w:rPr>
          <w:sz w:val="20"/>
          <w:szCs w:val="20"/>
          <w:lang w:val="el-GR"/>
        </w:rPr>
      </w:pPr>
    </w:p>
    <w:p w14:paraId="550F5D62" w14:textId="77777777" w:rsidR="00F70307" w:rsidRPr="008C1E1C" w:rsidRDefault="00F70307" w:rsidP="008C1E1C">
      <w:pPr>
        <w:pStyle w:val="BodyText"/>
        <w:kinsoku w:val="0"/>
        <w:overflowPunct w:val="0"/>
        <w:ind w:left="1780" w:right="227"/>
        <w:jc w:val="both"/>
        <w:rPr>
          <w:sz w:val="20"/>
          <w:szCs w:val="20"/>
          <w:lang w:val="el-GR"/>
        </w:rPr>
      </w:pPr>
      <w:r w:rsidRPr="008C1E1C">
        <w:rPr>
          <w:sz w:val="20"/>
          <w:szCs w:val="20"/>
          <w:lang w:val="el-GR"/>
        </w:rPr>
        <w:t>Η ανάκαμψη που σημείωσε η απασχόληση τον Ιούνιο αμβλύνει τις ανησυχίες του επενδυτικού κοινού για ενδεχόμενη επιβράδυνση της οικονομικής δραστηριότητας σε βραχυπρόθεσμο ορίζοντα. Ωστόσο, αν η αύξηση της απασχόλησης διατηρηθεί σε υψηλά επίπεδα τον Ιούλιο και τον Αύγουστο, δεν αποκλείεται να αναγκάσει την Ομοσπονδιακή Τράπεζα των ΗΠΑ να επανεξετάσει την επιτοκιακή της πολιτική.</w:t>
      </w:r>
    </w:p>
    <w:p w14:paraId="497E6300" w14:textId="77777777" w:rsidR="00F70307" w:rsidRPr="008C1E1C" w:rsidRDefault="00F70307" w:rsidP="008C1E1C">
      <w:pPr>
        <w:pStyle w:val="BodyText"/>
        <w:kinsoku w:val="0"/>
        <w:overflowPunct w:val="0"/>
        <w:ind w:left="1780" w:right="227"/>
        <w:jc w:val="both"/>
        <w:rPr>
          <w:color w:val="231F20"/>
          <w:sz w:val="20"/>
          <w:szCs w:val="20"/>
          <w:lang w:val="el-GR"/>
        </w:rPr>
      </w:pPr>
    </w:p>
    <w:p w14:paraId="4B1B0080" w14:textId="77777777" w:rsidR="00F70307" w:rsidRPr="008C1E1C" w:rsidRDefault="00F70307" w:rsidP="008C1E1C">
      <w:pPr>
        <w:pStyle w:val="BodyText"/>
        <w:tabs>
          <w:tab w:val="left" w:pos="3199"/>
        </w:tabs>
        <w:kinsoku w:val="0"/>
        <w:overflowPunct w:val="0"/>
        <w:ind w:left="1780" w:right="227"/>
        <w:jc w:val="both"/>
        <w:rPr>
          <w:color w:val="231F20"/>
          <w:sz w:val="20"/>
          <w:szCs w:val="20"/>
          <w:lang w:val="el-GR"/>
        </w:rPr>
      </w:pPr>
    </w:p>
    <w:p w14:paraId="65EF05F0" w14:textId="77777777" w:rsidR="00F70307" w:rsidRPr="008C1E1C" w:rsidRDefault="00F70307" w:rsidP="008C1E1C">
      <w:pPr>
        <w:pStyle w:val="BodyText"/>
        <w:tabs>
          <w:tab w:val="left" w:pos="3199"/>
        </w:tabs>
        <w:kinsoku w:val="0"/>
        <w:overflowPunct w:val="0"/>
        <w:ind w:left="1780" w:right="227"/>
        <w:jc w:val="both"/>
        <w:rPr>
          <w:color w:val="231F20"/>
          <w:sz w:val="20"/>
          <w:szCs w:val="20"/>
          <w:lang w:val="el-GR"/>
        </w:rPr>
      </w:pPr>
    </w:p>
    <w:p w14:paraId="1DC3C76B" w14:textId="1E8AC4E0" w:rsidR="00F70307" w:rsidRDefault="00F70307" w:rsidP="008C1E1C">
      <w:pPr>
        <w:pStyle w:val="BodyText"/>
        <w:tabs>
          <w:tab w:val="left" w:pos="3199"/>
        </w:tabs>
        <w:kinsoku w:val="0"/>
        <w:overflowPunct w:val="0"/>
        <w:spacing w:before="69"/>
        <w:ind w:left="1780" w:right="227"/>
        <w:jc w:val="both"/>
        <w:rPr>
          <w:color w:val="231F20"/>
          <w:lang w:val="el-GR"/>
        </w:rPr>
      </w:pPr>
    </w:p>
    <w:p w14:paraId="7AC617AE" w14:textId="4CAF8031" w:rsidR="00F70307" w:rsidRDefault="008C1E1C" w:rsidP="008C1E1C">
      <w:pPr>
        <w:pStyle w:val="BodyText"/>
        <w:tabs>
          <w:tab w:val="left" w:pos="3300"/>
        </w:tabs>
        <w:kinsoku w:val="0"/>
        <w:overflowPunct w:val="0"/>
        <w:spacing w:before="69"/>
        <w:ind w:left="1780" w:right="227"/>
        <w:rPr>
          <w:color w:val="231F20"/>
          <w:lang w:val="el-GR"/>
        </w:rPr>
      </w:pPr>
      <w:r w:rsidRPr="001A5F17">
        <w:rPr>
          <w:rFonts w:asciiTheme="minorHAnsi" w:eastAsiaTheme="minorHAnsi" w:hAnsiTheme="minorHAnsi" w:cstheme="minorBidi"/>
          <w:noProof/>
          <w:sz w:val="22"/>
          <w:szCs w:val="22"/>
        </w:rPr>
        <mc:AlternateContent>
          <mc:Choice Requires="wpg">
            <w:drawing>
              <wp:anchor distT="0" distB="0" distL="114300" distR="114300" simplePos="0" relativeHeight="251683840" behindDoc="1" locked="0" layoutInCell="1" allowOverlap="1" wp14:anchorId="75A3C38A" wp14:editId="1CC9013C">
                <wp:simplePos x="0" y="0"/>
                <wp:positionH relativeFrom="column">
                  <wp:posOffset>0</wp:posOffset>
                </wp:positionH>
                <wp:positionV relativeFrom="paragraph">
                  <wp:posOffset>11801</wp:posOffset>
                </wp:positionV>
                <wp:extent cx="7268210" cy="3231515"/>
                <wp:effectExtent l="0" t="0" r="8890" b="6985"/>
                <wp:wrapNone/>
                <wp:docPr id="13"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68210" cy="3231515"/>
                          <a:chOff x="0" y="0"/>
                          <a:chExt cx="73368" cy="28019"/>
                        </a:xfrm>
                      </wpg:grpSpPr>
                      <wps:wsp>
                        <wps:cNvPr id="16" name="Rectangle 24"/>
                        <wps:cNvSpPr>
                          <a:spLocks noChangeArrowheads="1"/>
                        </wps:cNvSpPr>
                        <wps:spPr bwMode="auto">
                          <a:xfrm>
                            <a:off x="0" y="0"/>
                            <a:ext cx="10541" cy="28018"/>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813980" w14:textId="77777777" w:rsidR="00F70307" w:rsidRDefault="00F70307" w:rsidP="00F70307">
                              <w:pPr>
                                <w:jc w:val="center"/>
                                <w:rPr>
                                  <w:rFonts w:ascii="Arial" w:hAnsi="Arial" w:cs="Arial"/>
                                  <w:color w:val="E24C37"/>
                                  <w:spacing w:val="-4"/>
                                  <w:sz w:val="18"/>
                                  <w:lang w:val="en-US"/>
                                </w:rPr>
                              </w:pPr>
                              <w:r w:rsidRPr="00C438F9">
                                <w:rPr>
                                  <w:rFonts w:ascii="Arial" w:hAnsi="Arial" w:cs="Arial"/>
                                  <w:color w:val="E24C37"/>
                                  <w:spacing w:val="-4"/>
                                  <w:sz w:val="18"/>
                                  <w:lang w:val="en-US"/>
                                </w:rPr>
                                <w:br/>
                              </w: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sidRPr="00C438F9">
                                <w:rPr>
                                  <w:rFonts w:ascii="Arial" w:hAnsi="Arial" w:cs="Arial"/>
                                  <w:color w:val="E24C37"/>
                                  <w:spacing w:val="-4"/>
                                  <w:sz w:val="18"/>
                                  <w:lang w:val="en-US"/>
                                </w:rPr>
                                <w:t xml:space="preserve"> </w:t>
                              </w:r>
                              <w:r>
                                <w:rPr>
                                  <w:rFonts w:ascii="Arial" w:hAnsi="Arial" w:cs="Arial"/>
                                  <w:color w:val="E24C37"/>
                                  <w:spacing w:val="-4"/>
                                  <w:sz w:val="18"/>
                                  <w:lang w:val="en-US"/>
                                </w:rPr>
                                <w:t xml:space="preserve">12 </w:t>
                              </w:r>
                            </w:p>
                            <w:p w14:paraId="3D879A0C" w14:textId="77777777" w:rsidR="00F70307" w:rsidRDefault="00F70307" w:rsidP="00F70307">
                              <w:pPr>
                                <w:jc w:val="center"/>
                                <w:rPr>
                                  <w:rFonts w:ascii="Arial" w:hAnsi="Arial" w:cs="Arial"/>
                                  <w:color w:val="E24C37"/>
                                  <w:spacing w:val="-4"/>
                                  <w:sz w:val="18"/>
                                  <w:lang w:val="en-US"/>
                                </w:rPr>
                              </w:pPr>
                            </w:p>
                            <w:p w14:paraId="162DA131" w14:textId="77777777" w:rsidR="00F70307" w:rsidRDefault="00F70307" w:rsidP="00F70307">
                              <w:pPr>
                                <w:jc w:val="center"/>
                                <w:rPr>
                                  <w:rFonts w:ascii="Arial" w:hAnsi="Arial" w:cs="Arial"/>
                                  <w:color w:val="E24C37"/>
                                  <w:spacing w:val="-4"/>
                                  <w:sz w:val="18"/>
                                  <w:lang w:val="en-US"/>
                                </w:rPr>
                              </w:pPr>
                            </w:p>
                            <w:p w14:paraId="6F8D9EAD" w14:textId="77777777" w:rsidR="00F70307" w:rsidRDefault="00F70307" w:rsidP="00F70307">
                              <w:pPr>
                                <w:jc w:val="center"/>
                                <w:rPr>
                                  <w:rFonts w:ascii="Arial" w:hAnsi="Arial" w:cs="Arial"/>
                                  <w:color w:val="E24C37"/>
                                  <w:spacing w:val="-4"/>
                                  <w:sz w:val="18"/>
                                  <w:lang w:val="en-US"/>
                                </w:rPr>
                              </w:pPr>
                            </w:p>
                            <w:p w14:paraId="270D56CC" w14:textId="77777777" w:rsidR="00F70307" w:rsidRDefault="00F70307" w:rsidP="00F70307">
                              <w:pPr>
                                <w:jc w:val="center"/>
                                <w:rPr>
                                  <w:rFonts w:ascii="Arial" w:hAnsi="Arial" w:cs="Arial"/>
                                  <w:color w:val="E24C37"/>
                                  <w:spacing w:val="-4"/>
                                  <w:sz w:val="18"/>
                                  <w:lang w:val="en-US"/>
                                </w:rPr>
                              </w:pPr>
                            </w:p>
                            <w:p w14:paraId="45C7A501" w14:textId="77777777" w:rsidR="00F70307" w:rsidRDefault="00F70307" w:rsidP="00F70307">
                              <w:pPr>
                                <w:jc w:val="center"/>
                                <w:rPr>
                                  <w:rFonts w:ascii="Arial" w:hAnsi="Arial" w:cs="Arial"/>
                                  <w:color w:val="E24C37"/>
                                  <w:spacing w:val="-4"/>
                                  <w:sz w:val="18"/>
                                  <w:lang w:val="en-US"/>
                                </w:rPr>
                              </w:pPr>
                            </w:p>
                            <w:p w14:paraId="1711E97D" w14:textId="77777777" w:rsidR="00F70307" w:rsidRDefault="00F70307" w:rsidP="00F70307">
                              <w:pPr>
                                <w:jc w:val="center"/>
                                <w:rPr>
                                  <w:rFonts w:ascii="Arial" w:hAnsi="Arial" w:cs="Arial"/>
                                  <w:color w:val="E24C37"/>
                                  <w:spacing w:val="-4"/>
                                  <w:sz w:val="18"/>
                                  <w:lang w:val="en-US"/>
                                </w:rPr>
                              </w:pPr>
                            </w:p>
                            <w:p w14:paraId="253716E3" w14:textId="77777777" w:rsidR="00F70307" w:rsidRDefault="00F70307" w:rsidP="00F70307">
                              <w:pPr>
                                <w:jc w:val="center"/>
                                <w:rPr>
                                  <w:rFonts w:ascii="Arial" w:hAnsi="Arial" w:cs="Arial"/>
                                  <w:color w:val="E24C37"/>
                                  <w:spacing w:val="-4"/>
                                  <w:sz w:val="18"/>
                                  <w:lang w:val="en-US"/>
                                </w:rPr>
                              </w:pPr>
                            </w:p>
                            <w:p w14:paraId="4D75B7F7" w14:textId="77777777" w:rsidR="00F70307" w:rsidRDefault="00F70307" w:rsidP="00F70307">
                              <w:pPr>
                                <w:spacing w:after="0"/>
                                <w:jc w:val="center"/>
                                <w:rPr>
                                  <w:rFonts w:ascii="Arial" w:hAnsi="Arial" w:cs="Arial"/>
                                  <w:color w:val="000000"/>
                                  <w:spacing w:val="-4"/>
                                  <w:sz w:val="18"/>
                                  <w:lang w:val="en-US"/>
                                </w:rPr>
                              </w:pPr>
                            </w:p>
                            <w:p w14:paraId="381F4CBB" w14:textId="77777777" w:rsidR="00F70307" w:rsidRPr="00C438F9" w:rsidRDefault="00F70307" w:rsidP="00F70307">
                              <w:pPr>
                                <w:spacing w:after="0"/>
                                <w:jc w:val="center"/>
                                <w:rPr>
                                  <w:rFonts w:ascii="Arial" w:hAnsi="Arial" w:cs="Arial"/>
                                  <w:color w:val="000000"/>
                                  <w:spacing w:val="-4"/>
                                  <w:sz w:val="18"/>
                                  <w:lang w:val="en-US"/>
                                </w:rPr>
                              </w:pPr>
                            </w:p>
                            <w:p w14:paraId="23CF7F25" w14:textId="77777777" w:rsidR="00F70307" w:rsidRPr="00015713" w:rsidRDefault="00F70307" w:rsidP="00F70307">
                              <w:pPr>
                                <w:spacing w:after="0"/>
                                <w:jc w:val="center"/>
                                <w:rPr>
                                  <w:rFonts w:ascii="Arial" w:hAnsi="Arial" w:cs="Arial"/>
                                  <w:color w:val="000000"/>
                                  <w:spacing w:val="-4"/>
                                  <w:sz w:val="18"/>
                                  <w:lang w:val="en-US"/>
                                </w:rPr>
                              </w:pPr>
                            </w:p>
                            <w:p w14:paraId="6A4D86C8" w14:textId="77777777" w:rsidR="00F70307" w:rsidRPr="00CF283D" w:rsidRDefault="00F70307" w:rsidP="00F70307">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CF283D">
                                <w:rPr>
                                  <w:rFonts w:ascii="Arial" w:hAnsi="Arial" w:cs="Arial"/>
                                  <w:color w:val="000000"/>
                                  <w:spacing w:val="-4"/>
                                  <w:sz w:val="18"/>
                                  <w:lang w:val="en-US"/>
                                </w:rPr>
                                <w:t>:</w:t>
                              </w:r>
                            </w:p>
                            <w:p w14:paraId="3B38866A" w14:textId="77777777" w:rsidR="00F70307" w:rsidRPr="00CC4654" w:rsidRDefault="00F70307" w:rsidP="00F70307">
                              <w:pPr>
                                <w:spacing w:after="0"/>
                                <w:jc w:val="center"/>
                                <w:rPr>
                                  <w:rFonts w:ascii="Arial" w:hAnsi="Arial" w:cs="Arial"/>
                                  <w:color w:val="000000"/>
                                  <w:spacing w:val="-4"/>
                                  <w:sz w:val="18"/>
                                  <w:lang w:val="en-US"/>
                                </w:rPr>
                              </w:pPr>
                              <w:r>
                                <w:rPr>
                                  <w:rFonts w:ascii="Arial" w:hAnsi="Arial" w:cs="Arial"/>
                                  <w:color w:val="000000"/>
                                  <w:spacing w:val="-4"/>
                                  <w:sz w:val="18"/>
                                  <w:lang w:val="en-US"/>
                                </w:rPr>
                                <w:t xml:space="preserve"> Trading Economics</w:t>
                              </w:r>
                            </w:p>
                            <w:p w14:paraId="02896F99" w14:textId="77777777" w:rsidR="00F70307" w:rsidRPr="00CC4654" w:rsidRDefault="00F70307" w:rsidP="00F70307">
                              <w:pPr>
                                <w:spacing w:after="0"/>
                                <w:jc w:val="center"/>
                                <w:rPr>
                                  <w:rFonts w:ascii="Arial" w:hAnsi="Arial" w:cs="Arial"/>
                                  <w:color w:val="000000"/>
                                  <w:spacing w:val="-4"/>
                                  <w:sz w:val="18"/>
                                  <w:lang w:val="en-US"/>
                                </w:rPr>
                              </w:pPr>
                            </w:p>
                          </w:txbxContent>
                        </wps:txbx>
                        <wps:bodyPr rot="0" vert="horz" wrap="square" lIns="91440" tIns="45720" rIns="91440" bIns="45720" anchor="t" anchorCtr="0" upright="1">
                          <a:noAutofit/>
                        </wps:bodyPr>
                      </wps:wsp>
                      <wps:wsp>
                        <wps:cNvPr id="32" name="Freeform 364"/>
                        <wps:cNvSpPr>
                          <a:spLocks/>
                        </wps:cNvSpPr>
                        <wps:spPr bwMode="auto">
                          <a:xfrm>
                            <a:off x="11456" y="0"/>
                            <a:ext cx="61912" cy="2801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D8AE0F3" w14:textId="77777777" w:rsidR="00F70307" w:rsidRDefault="00F70307" w:rsidP="00F70307">
                              <w:pPr>
                                <w:tabs>
                                  <w:tab w:val="left" w:pos="2410"/>
                                </w:tabs>
                                <w:spacing w:line="240" w:lineRule="auto"/>
                                <w:rPr>
                                  <w:rFonts w:ascii="Arial" w:eastAsia="Arial" w:hAnsi="Arial" w:cs="Arial"/>
                                  <w:color w:val="0E3B70"/>
                                  <w:sz w:val="20"/>
                                  <w:szCs w:val="20"/>
                                </w:rPr>
                              </w:pPr>
                              <w:r>
                                <w:rPr>
                                  <w:rFonts w:ascii="Arial" w:eastAsia="Arial" w:hAnsi="Arial" w:cs="Arial"/>
                                  <w:color w:val="0E3B70"/>
                                  <w:sz w:val="20"/>
                                  <w:szCs w:val="20"/>
                                </w:rPr>
                                <w:t>ΗΠΑ</w:t>
                              </w:r>
                              <w:r w:rsidRPr="00653CA1">
                                <w:rPr>
                                  <w:rFonts w:ascii="Arial" w:eastAsia="Arial" w:hAnsi="Arial" w:cs="Arial"/>
                                  <w:color w:val="0E3B70"/>
                                  <w:sz w:val="20"/>
                                  <w:szCs w:val="20"/>
                                </w:rPr>
                                <w:t>:</w:t>
                              </w:r>
                              <w:r>
                                <w:rPr>
                                  <w:rFonts w:ascii="Arial" w:eastAsia="Arial" w:hAnsi="Arial" w:cs="Arial"/>
                                  <w:color w:val="0E3B70"/>
                                  <w:sz w:val="20"/>
                                  <w:szCs w:val="20"/>
                                </w:rPr>
                                <w:t xml:space="preserve"> Εξέλιξη ποσοστού ανεργίας (%) </w:t>
                              </w:r>
                              <w:r>
                                <w:rPr>
                                  <w:noProof/>
                                  <w:lang w:val="en-US"/>
                                </w:rPr>
                                <w:drawing>
                                  <wp:inline distT="0" distB="0" distL="0" distR="0" wp14:anchorId="0D31DB27" wp14:editId="4CB117B9">
                                    <wp:extent cx="5881370" cy="46355"/>
                                    <wp:effectExtent l="0" t="0" r="0" b="0"/>
                                    <wp:docPr id="1170"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03E4B61B" w14:textId="77777777" w:rsidR="00F70307" w:rsidRDefault="00F70307" w:rsidP="00F70307">
                              <w:pPr>
                                <w:tabs>
                                  <w:tab w:val="left" w:pos="2410"/>
                                </w:tabs>
                                <w:spacing w:line="240" w:lineRule="auto"/>
                                <w:rPr>
                                  <w:noProof/>
                                </w:rPr>
                              </w:pPr>
                              <w:r w:rsidRPr="00FB48C8">
                                <w:rPr>
                                  <w:noProof/>
                                  <w:lang w:val="en-US"/>
                                </w:rPr>
                                <w:drawing>
                                  <wp:inline distT="0" distB="0" distL="0" distR="0" wp14:anchorId="40E7E2A8" wp14:editId="1AEF27B1">
                                    <wp:extent cx="5677535" cy="2696845"/>
                                    <wp:effectExtent l="0" t="0" r="0" b="0"/>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77535" cy="2696845"/>
                                            </a:xfrm>
                                            <a:prstGeom prst="rect">
                                              <a:avLst/>
                                            </a:prstGeom>
                                            <a:noFill/>
                                            <a:ln>
                                              <a:noFill/>
                                            </a:ln>
                                          </pic:spPr>
                                        </pic:pic>
                                      </a:graphicData>
                                    </a:graphic>
                                  </wp:inline>
                                </w:drawing>
                              </w:r>
                            </w:p>
                            <w:p w14:paraId="782ADC88" w14:textId="77777777" w:rsidR="00F70307" w:rsidRDefault="00F70307" w:rsidP="00F70307">
                              <w:pPr>
                                <w:tabs>
                                  <w:tab w:val="left" w:pos="2410"/>
                                </w:tabs>
                                <w:spacing w:line="240" w:lineRule="auto"/>
                                <w:rPr>
                                  <w:noProof/>
                                </w:rPr>
                              </w:pPr>
                            </w:p>
                            <w:p w14:paraId="1F5B4C7D" w14:textId="77777777" w:rsidR="00F70307" w:rsidRDefault="00F70307" w:rsidP="00F70307">
                              <w:pPr>
                                <w:tabs>
                                  <w:tab w:val="left" w:pos="2410"/>
                                </w:tabs>
                                <w:spacing w:line="240" w:lineRule="auto"/>
                                <w:rPr>
                                  <w:noProof/>
                                </w:rPr>
                              </w:pPr>
                            </w:p>
                            <w:p w14:paraId="0C920D49" w14:textId="77777777" w:rsidR="00F70307" w:rsidRDefault="00F70307" w:rsidP="00F70307">
                              <w:pPr>
                                <w:tabs>
                                  <w:tab w:val="left" w:pos="2410"/>
                                </w:tabs>
                                <w:spacing w:line="240" w:lineRule="auto"/>
                                <w:rPr>
                                  <w:noProof/>
                                </w:rPr>
                              </w:pPr>
                            </w:p>
                            <w:p w14:paraId="5A1473FF" w14:textId="77777777" w:rsidR="00F70307" w:rsidRDefault="00F70307" w:rsidP="00F70307">
                              <w:pPr>
                                <w:tabs>
                                  <w:tab w:val="left" w:pos="2410"/>
                                </w:tabs>
                                <w:spacing w:line="240" w:lineRule="auto"/>
                                <w:rPr>
                                  <w:noProof/>
                                </w:rPr>
                              </w:pPr>
                            </w:p>
                            <w:p w14:paraId="5DB2EC9B" w14:textId="77777777" w:rsidR="00F70307" w:rsidRDefault="00F70307" w:rsidP="00F70307">
                              <w:pPr>
                                <w:tabs>
                                  <w:tab w:val="left" w:pos="2410"/>
                                </w:tabs>
                                <w:spacing w:line="240" w:lineRule="auto"/>
                                <w:rPr>
                                  <w:noProof/>
                                </w:rPr>
                              </w:pPr>
                            </w:p>
                            <w:p w14:paraId="342BD086" w14:textId="77777777" w:rsidR="00F70307" w:rsidRDefault="00F70307" w:rsidP="00F70307">
                              <w:pPr>
                                <w:tabs>
                                  <w:tab w:val="left" w:pos="2410"/>
                                </w:tabs>
                                <w:spacing w:line="240" w:lineRule="auto"/>
                                <w:rPr>
                                  <w:noProof/>
                                </w:rPr>
                              </w:pPr>
                            </w:p>
                            <w:p w14:paraId="0FEB72D5" w14:textId="77777777" w:rsidR="00F70307" w:rsidRDefault="00F70307" w:rsidP="00F70307">
                              <w:pPr>
                                <w:tabs>
                                  <w:tab w:val="left" w:pos="2410"/>
                                </w:tabs>
                                <w:spacing w:line="240" w:lineRule="auto"/>
                                <w:rPr>
                                  <w:noProof/>
                                </w:rPr>
                              </w:pPr>
                            </w:p>
                            <w:p w14:paraId="56A11A29" w14:textId="77777777" w:rsidR="00F70307" w:rsidRDefault="00F70307" w:rsidP="00F70307">
                              <w:pPr>
                                <w:tabs>
                                  <w:tab w:val="left" w:pos="2410"/>
                                </w:tabs>
                                <w:spacing w:line="240" w:lineRule="auto"/>
                                <w:rPr>
                                  <w:noProof/>
                                </w:rPr>
                              </w:pPr>
                            </w:p>
                            <w:p w14:paraId="7D758D5A" w14:textId="77777777" w:rsidR="00F70307" w:rsidRDefault="00F70307" w:rsidP="00F70307">
                              <w:pPr>
                                <w:tabs>
                                  <w:tab w:val="left" w:pos="2410"/>
                                </w:tabs>
                                <w:spacing w:line="240" w:lineRule="auto"/>
                                <w:rPr>
                                  <w:noProof/>
                                </w:rPr>
                              </w:pPr>
                            </w:p>
                            <w:p w14:paraId="21BCBC92" w14:textId="77777777" w:rsidR="00F70307" w:rsidRDefault="00F70307" w:rsidP="00F70307">
                              <w:pPr>
                                <w:tabs>
                                  <w:tab w:val="left" w:pos="2410"/>
                                </w:tabs>
                                <w:spacing w:line="240" w:lineRule="auto"/>
                                <w:rPr>
                                  <w:noProof/>
                                </w:rPr>
                              </w:pPr>
                            </w:p>
                            <w:p w14:paraId="609ADEB7" w14:textId="77777777" w:rsidR="00F70307" w:rsidRDefault="00F70307" w:rsidP="00F70307">
                              <w:pPr>
                                <w:tabs>
                                  <w:tab w:val="left" w:pos="2410"/>
                                </w:tabs>
                                <w:spacing w:line="240" w:lineRule="auto"/>
                                <w:rPr>
                                  <w:noProof/>
                                </w:rPr>
                              </w:pPr>
                            </w:p>
                            <w:p w14:paraId="305EFCBB" w14:textId="77777777" w:rsidR="00F70307" w:rsidRDefault="00F70307" w:rsidP="00F70307">
                              <w:pPr>
                                <w:tabs>
                                  <w:tab w:val="left" w:pos="2410"/>
                                </w:tabs>
                                <w:spacing w:line="240" w:lineRule="auto"/>
                                <w:rPr>
                                  <w:noProof/>
                                </w:rPr>
                              </w:pPr>
                            </w:p>
                            <w:p w14:paraId="47125B23" w14:textId="77777777" w:rsidR="00F70307" w:rsidRDefault="00F70307" w:rsidP="00F70307">
                              <w:pPr>
                                <w:tabs>
                                  <w:tab w:val="left" w:pos="2410"/>
                                </w:tabs>
                                <w:spacing w:line="240" w:lineRule="auto"/>
                                <w:rPr>
                                  <w:noProof/>
                                </w:rPr>
                              </w:pPr>
                            </w:p>
                            <w:p w14:paraId="263F3950" w14:textId="77777777" w:rsidR="00F70307" w:rsidRDefault="00F70307" w:rsidP="00F70307">
                              <w:pPr>
                                <w:tabs>
                                  <w:tab w:val="left" w:pos="2410"/>
                                </w:tabs>
                                <w:spacing w:line="240" w:lineRule="auto"/>
                                <w:rPr>
                                  <w:noProof/>
                                </w:rPr>
                              </w:pPr>
                            </w:p>
                            <w:p w14:paraId="6286859B" w14:textId="77777777" w:rsidR="00F70307" w:rsidRDefault="00F70307" w:rsidP="00F70307">
                              <w:pPr>
                                <w:tabs>
                                  <w:tab w:val="left" w:pos="2410"/>
                                </w:tabs>
                                <w:spacing w:line="240" w:lineRule="auto"/>
                                <w:rPr>
                                  <w:noProof/>
                                </w:rPr>
                              </w:pPr>
                            </w:p>
                            <w:p w14:paraId="5DC07974" w14:textId="77777777" w:rsidR="00F70307" w:rsidRDefault="00F70307" w:rsidP="00F70307">
                              <w:pPr>
                                <w:tabs>
                                  <w:tab w:val="left" w:pos="2410"/>
                                </w:tabs>
                                <w:spacing w:line="240" w:lineRule="auto"/>
                                <w:rPr>
                                  <w:noProof/>
                                </w:rPr>
                              </w:pPr>
                            </w:p>
                            <w:p w14:paraId="3C00316E" w14:textId="77777777" w:rsidR="00F70307" w:rsidRDefault="00F70307" w:rsidP="00F70307">
                              <w:pPr>
                                <w:tabs>
                                  <w:tab w:val="left" w:pos="2410"/>
                                </w:tabs>
                                <w:spacing w:line="240" w:lineRule="auto"/>
                                <w:rPr>
                                  <w:noProof/>
                                </w:rPr>
                              </w:pPr>
                            </w:p>
                            <w:p w14:paraId="6E751E14" w14:textId="77777777" w:rsidR="00F70307" w:rsidRDefault="00F70307" w:rsidP="00F70307">
                              <w:pPr>
                                <w:tabs>
                                  <w:tab w:val="left" w:pos="2410"/>
                                </w:tabs>
                                <w:spacing w:line="240" w:lineRule="auto"/>
                                <w:rPr>
                                  <w:noProof/>
                                </w:rPr>
                              </w:pPr>
                            </w:p>
                            <w:p w14:paraId="1E0FCC4B" w14:textId="77777777" w:rsidR="00F70307" w:rsidRDefault="00F70307" w:rsidP="00F70307">
                              <w:pPr>
                                <w:tabs>
                                  <w:tab w:val="left" w:pos="2410"/>
                                </w:tabs>
                                <w:spacing w:line="240" w:lineRule="auto"/>
                                <w:rPr>
                                  <w:noProof/>
                                </w:rPr>
                              </w:pPr>
                            </w:p>
                            <w:p w14:paraId="5F1D29CB" w14:textId="77777777" w:rsidR="00F70307" w:rsidRDefault="00F70307" w:rsidP="00F70307">
                              <w:pPr>
                                <w:tabs>
                                  <w:tab w:val="left" w:pos="2410"/>
                                </w:tabs>
                                <w:spacing w:line="240" w:lineRule="auto"/>
                                <w:rPr>
                                  <w:noProof/>
                                </w:rPr>
                              </w:pPr>
                            </w:p>
                            <w:p w14:paraId="7CD934B2" w14:textId="77777777" w:rsidR="00F70307" w:rsidRDefault="00F70307" w:rsidP="00F70307">
                              <w:pPr>
                                <w:tabs>
                                  <w:tab w:val="left" w:pos="2410"/>
                                </w:tabs>
                                <w:spacing w:line="240" w:lineRule="auto"/>
                                <w:rPr>
                                  <w:noProof/>
                                </w:rPr>
                              </w:pPr>
                            </w:p>
                            <w:p w14:paraId="33C79CB5" w14:textId="77777777" w:rsidR="00F70307" w:rsidRDefault="00F70307" w:rsidP="00F70307">
                              <w:pPr>
                                <w:tabs>
                                  <w:tab w:val="left" w:pos="2410"/>
                                </w:tabs>
                                <w:spacing w:line="240" w:lineRule="auto"/>
                                <w:rPr>
                                  <w:noProof/>
                                </w:rPr>
                              </w:pPr>
                            </w:p>
                            <w:p w14:paraId="0BD391F7" w14:textId="77777777" w:rsidR="00F70307" w:rsidRDefault="00F70307" w:rsidP="00F70307">
                              <w:pPr>
                                <w:tabs>
                                  <w:tab w:val="left" w:pos="2410"/>
                                </w:tabs>
                                <w:spacing w:line="240" w:lineRule="auto"/>
                                <w:rPr>
                                  <w:noProof/>
                                </w:rPr>
                              </w:pPr>
                            </w:p>
                            <w:p w14:paraId="4E936BC6" w14:textId="77777777" w:rsidR="00F70307" w:rsidRDefault="00F70307" w:rsidP="00F70307">
                              <w:pPr>
                                <w:tabs>
                                  <w:tab w:val="left" w:pos="2410"/>
                                </w:tabs>
                                <w:spacing w:line="240" w:lineRule="auto"/>
                                <w:rPr>
                                  <w:noProof/>
                                </w:rPr>
                              </w:pPr>
                            </w:p>
                            <w:p w14:paraId="089A69DE" w14:textId="77777777" w:rsidR="00F70307" w:rsidRDefault="00F70307" w:rsidP="00F70307">
                              <w:pPr>
                                <w:tabs>
                                  <w:tab w:val="left" w:pos="2410"/>
                                </w:tabs>
                                <w:spacing w:line="240" w:lineRule="auto"/>
                                <w:rPr>
                                  <w:noProof/>
                                </w:rPr>
                              </w:pPr>
                            </w:p>
                            <w:p w14:paraId="26DC2272" w14:textId="77777777" w:rsidR="00F70307" w:rsidRDefault="00F70307" w:rsidP="00F70307">
                              <w:pPr>
                                <w:tabs>
                                  <w:tab w:val="left" w:pos="2410"/>
                                </w:tabs>
                                <w:spacing w:line="240" w:lineRule="auto"/>
                                <w:rPr>
                                  <w:noProof/>
                                </w:rPr>
                              </w:pPr>
                            </w:p>
                            <w:p w14:paraId="66223D1D" w14:textId="77777777" w:rsidR="00F70307" w:rsidRDefault="00F70307" w:rsidP="00F70307">
                              <w:pPr>
                                <w:tabs>
                                  <w:tab w:val="left" w:pos="2410"/>
                                </w:tabs>
                                <w:spacing w:line="240" w:lineRule="auto"/>
                                <w:rPr>
                                  <w:noProof/>
                                </w:rPr>
                              </w:pPr>
                            </w:p>
                            <w:p w14:paraId="4A8F693C" w14:textId="77777777" w:rsidR="00F70307" w:rsidRDefault="00F70307" w:rsidP="00F70307">
                              <w:pPr>
                                <w:tabs>
                                  <w:tab w:val="left" w:pos="2410"/>
                                </w:tabs>
                                <w:spacing w:line="240" w:lineRule="auto"/>
                                <w:rPr>
                                  <w:noProof/>
                                </w:rPr>
                              </w:pPr>
                            </w:p>
                            <w:p w14:paraId="7AC50B9E" w14:textId="77777777" w:rsidR="00F70307" w:rsidRDefault="00F70307" w:rsidP="00F70307">
                              <w:pPr>
                                <w:tabs>
                                  <w:tab w:val="left" w:pos="2410"/>
                                </w:tabs>
                                <w:spacing w:line="240" w:lineRule="auto"/>
                                <w:rPr>
                                  <w:noProof/>
                                </w:rPr>
                              </w:pPr>
                            </w:p>
                            <w:p w14:paraId="745BB105" w14:textId="77777777" w:rsidR="00F70307" w:rsidRDefault="00F70307" w:rsidP="00F70307">
                              <w:pPr>
                                <w:tabs>
                                  <w:tab w:val="left" w:pos="2410"/>
                                </w:tabs>
                                <w:spacing w:line="240" w:lineRule="auto"/>
                                <w:rPr>
                                  <w:rFonts w:ascii="Arial" w:hAnsi="Arial" w:cs="Arial"/>
                                  <w:sz w:val="20"/>
                                </w:rPr>
                              </w:pPr>
                            </w:p>
                            <w:p w14:paraId="7CA2FA22" w14:textId="77777777" w:rsidR="00F70307" w:rsidRDefault="00F70307" w:rsidP="00F70307">
                              <w:pPr>
                                <w:tabs>
                                  <w:tab w:val="left" w:pos="2410"/>
                                </w:tabs>
                                <w:spacing w:line="240" w:lineRule="auto"/>
                                <w:rPr>
                                  <w:rFonts w:ascii="Arial" w:hAnsi="Arial" w:cs="Arial"/>
                                  <w:sz w:val="20"/>
                                </w:rPr>
                              </w:pPr>
                            </w:p>
                            <w:p w14:paraId="1362EB28" w14:textId="77777777" w:rsidR="00F70307" w:rsidRDefault="00F70307" w:rsidP="00F70307">
                              <w:pPr>
                                <w:tabs>
                                  <w:tab w:val="left" w:pos="2410"/>
                                </w:tabs>
                                <w:spacing w:line="240" w:lineRule="auto"/>
                                <w:rPr>
                                  <w:rFonts w:ascii="Arial" w:hAnsi="Arial" w:cs="Arial"/>
                                  <w:sz w:val="20"/>
                                </w:rPr>
                              </w:pPr>
                            </w:p>
                            <w:p w14:paraId="54E41A4C" w14:textId="77777777" w:rsidR="00F70307" w:rsidRDefault="00F70307" w:rsidP="00F70307">
                              <w:pPr>
                                <w:tabs>
                                  <w:tab w:val="left" w:pos="2410"/>
                                </w:tabs>
                                <w:spacing w:line="240" w:lineRule="auto"/>
                                <w:rPr>
                                  <w:rFonts w:ascii="Arial" w:hAnsi="Arial" w:cs="Arial"/>
                                  <w:sz w:val="20"/>
                                </w:rPr>
                              </w:pPr>
                            </w:p>
                            <w:p w14:paraId="4DD1BB5D" w14:textId="77777777" w:rsidR="00F70307" w:rsidRDefault="00F70307" w:rsidP="00F70307">
                              <w:pPr>
                                <w:tabs>
                                  <w:tab w:val="left" w:pos="2410"/>
                                </w:tabs>
                                <w:spacing w:line="240" w:lineRule="auto"/>
                                <w:rPr>
                                  <w:rFonts w:ascii="Arial" w:hAnsi="Arial" w:cs="Arial"/>
                                  <w:sz w:val="20"/>
                                </w:rPr>
                              </w:pPr>
                            </w:p>
                            <w:p w14:paraId="020DABE4" w14:textId="77777777" w:rsidR="00F70307" w:rsidRDefault="00F70307" w:rsidP="00F70307">
                              <w:pPr>
                                <w:tabs>
                                  <w:tab w:val="left" w:pos="2410"/>
                                </w:tabs>
                                <w:spacing w:line="240" w:lineRule="auto"/>
                                <w:rPr>
                                  <w:rFonts w:ascii="Arial" w:hAnsi="Arial" w:cs="Arial"/>
                                  <w:sz w:val="20"/>
                                </w:rPr>
                              </w:pPr>
                            </w:p>
                            <w:p w14:paraId="6187F9C8" w14:textId="77777777" w:rsidR="00F70307" w:rsidRDefault="00F70307" w:rsidP="00F70307">
                              <w:pPr>
                                <w:tabs>
                                  <w:tab w:val="left" w:pos="2410"/>
                                </w:tabs>
                                <w:spacing w:line="240" w:lineRule="auto"/>
                                <w:rPr>
                                  <w:rFonts w:ascii="Arial" w:hAnsi="Arial" w:cs="Arial"/>
                                  <w:sz w:val="20"/>
                                </w:rPr>
                              </w:pPr>
                            </w:p>
                            <w:p w14:paraId="38865117" w14:textId="77777777" w:rsidR="00F70307" w:rsidRDefault="00F70307" w:rsidP="00F70307">
                              <w:pPr>
                                <w:tabs>
                                  <w:tab w:val="left" w:pos="2410"/>
                                </w:tabs>
                                <w:spacing w:line="240" w:lineRule="auto"/>
                                <w:rPr>
                                  <w:rFonts w:ascii="Arial" w:hAnsi="Arial" w:cs="Arial"/>
                                  <w:sz w:val="20"/>
                                </w:rPr>
                              </w:pPr>
                            </w:p>
                            <w:p w14:paraId="13E1AB43" w14:textId="77777777" w:rsidR="00F70307" w:rsidRDefault="00F70307" w:rsidP="00F70307">
                              <w:pPr>
                                <w:tabs>
                                  <w:tab w:val="left" w:pos="2410"/>
                                </w:tabs>
                                <w:spacing w:line="240" w:lineRule="auto"/>
                                <w:rPr>
                                  <w:rFonts w:ascii="Arial" w:hAnsi="Arial" w:cs="Arial"/>
                                  <w:sz w:val="20"/>
                                </w:rPr>
                              </w:pPr>
                            </w:p>
                            <w:p w14:paraId="5373DCE4" w14:textId="77777777" w:rsidR="00F70307" w:rsidRDefault="00F70307" w:rsidP="00F70307">
                              <w:pPr>
                                <w:tabs>
                                  <w:tab w:val="left" w:pos="2410"/>
                                </w:tabs>
                                <w:spacing w:line="240" w:lineRule="auto"/>
                                <w:rPr>
                                  <w:rFonts w:ascii="Arial" w:hAnsi="Arial" w:cs="Arial"/>
                                  <w:sz w:val="20"/>
                                </w:rPr>
                              </w:pPr>
                            </w:p>
                            <w:p w14:paraId="1EEDEF78" w14:textId="77777777" w:rsidR="00F70307" w:rsidRDefault="00F70307" w:rsidP="00F70307">
                              <w:pPr>
                                <w:tabs>
                                  <w:tab w:val="left" w:pos="2410"/>
                                </w:tabs>
                                <w:spacing w:line="240" w:lineRule="auto"/>
                                <w:rPr>
                                  <w:rFonts w:ascii="Arial" w:hAnsi="Arial" w:cs="Arial"/>
                                  <w:sz w:val="20"/>
                                </w:rPr>
                              </w:pPr>
                            </w:p>
                            <w:p w14:paraId="2908A3DD" w14:textId="77777777" w:rsidR="00F70307" w:rsidRDefault="00F70307" w:rsidP="00F70307">
                              <w:pPr>
                                <w:tabs>
                                  <w:tab w:val="left" w:pos="2410"/>
                                </w:tabs>
                                <w:spacing w:line="240" w:lineRule="auto"/>
                                <w:rPr>
                                  <w:rFonts w:ascii="Arial" w:hAnsi="Arial" w:cs="Arial"/>
                                  <w:sz w:val="20"/>
                                </w:rPr>
                              </w:pPr>
                            </w:p>
                            <w:p w14:paraId="4B8323E2" w14:textId="77777777" w:rsidR="00F70307" w:rsidRDefault="00F70307" w:rsidP="00F70307">
                              <w:pPr>
                                <w:tabs>
                                  <w:tab w:val="left" w:pos="2410"/>
                                </w:tabs>
                                <w:spacing w:line="240" w:lineRule="auto"/>
                                <w:rPr>
                                  <w:rFonts w:ascii="Arial" w:hAnsi="Arial" w:cs="Arial"/>
                                  <w:sz w:val="20"/>
                                </w:rPr>
                              </w:pPr>
                            </w:p>
                            <w:p w14:paraId="010483B3" w14:textId="77777777" w:rsidR="00F70307" w:rsidRDefault="00F70307" w:rsidP="00F70307">
                              <w:pPr>
                                <w:tabs>
                                  <w:tab w:val="left" w:pos="2410"/>
                                </w:tabs>
                                <w:spacing w:line="240" w:lineRule="auto"/>
                                <w:rPr>
                                  <w:rFonts w:ascii="Arial" w:hAnsi="Arial" w:cs="Arial"/>
                                  <w:sz w:val="20"/>
                                </w:rPr>
                              </w:pPr>
                            </w:p>
                            <w:p w14:paraId="253D2167" w14:textId="77777777" w:rsidR="00F70307" w:rsidRDefault="00F70307" w:rsidP="00F70307">
                              <w:pPr>
                                <w:tabs>
                                  <w:tab w:val="left" w:pos="2410"/>
                                </w:tabs>
                                <w:spacing w:line="240" w:lineRule="auto"/>
                                <w:rPr>
                                  <w:rFonts w:ascii="Arial" w:hAnsi="Arial" w:cs="Arial"/>
                                  <w:sz w:val="20"/>
                                </w:rPr>
                              </w:pPr>
                            </w:p>
                            <w:p w14:paraId="353728D0" w14:textId="77777777" w:rsidR="00F70307" w:rsidRDefault="00F70307" w:rsidP="00F70307">
                              <w:pPr>
                                <w:tabs>
                                  <w:tab w:val="left" w:pos="2410"/>
                                </w:tabs>
                                <w:spacing w:line="240" w:lineRule="auto"/>
                                <w:rPr>
                                  <w:rFonts w:ascii="Arial" w:hAnsi="Arial" w:cs="Arial"/>
                                  <w:sz w:val="20"/>
                                </w:rPr>
                              </w:pPr>
                            </w:p>
                            <w:p w14:paraId="202581FA" w14:textId="77777777" w:rsidR="00F70307" w:rsidRDefault="00F70307" w:rsidP="00F70307">
                              <w:pPr>
                                <w:tabs>
                                  <w:tab w:val="left" w:pos="2410"/>
                                </w:tabs>
                                <w:spacing w:line="240" w:lineRule="auto"/>
                                <w:rPr>
                                  <w:rFonts w:ascii="Arial" w:hAnsi="Arial" w:cs="Arial"/>
                                  <w:sz w:val="20"/>
                                </w:rPr>
                              </w:pPr>
                            </w:p>
                            <w:p w14:paraId="59F81DD0" w14:textId="77777777" w:rsidR="00F70307" w:rsidRDefault="00F70307" w:rsidP="00F70307">
                              <w:pPr>
                                <w:tabs>
                                  <w:tab w:val="left" w:pos="2410"/>
                                </w:tabs>
                                <w:spacing w:line="240" w:lineRule="auto"/>
                                <w:rPr>
                                  <w:rFonts w:ascii="Arial" w:hAnsi="Arial" w:cs="Arial"/>
                                  <w:sz w:val="20"/>
                                </w:rPr>
                              </w:pPr>
                            </w:p>
                            <w:p w14:paraId="1E9C896C" w14:textId="77777777" w:rsidR="00F70307" w:rsidRDefault="00F70307" w:rsidP="00F70307">
                              <w:pPr>
                                <w:tabs>
                                  <w:tab w:val="left" w:pos="2410"/>
                                </w:tabs>
                                <w:spacing w:line="240" w:lineRule="auto"/>
                                <w:rPr>
                                  <w:rFonts w:ascii="Arial" w:hAnsi="Arial" w:cs="Arial"/>
                                  <w:sz w:val="20"/>
                                </w:rPr>
                              </w:pPr>
                            </w:p>
                            <w:p w14:paraId="7650AFB9" w14:textId="77777777" w:rsidR="00F70307" w:rsidRDefault="00F70307" w:rsidP="00F70307">
                              <w:pPr>
                                <w:tabs>
                                  <w:tab w:val="left" w:pos="2410"/>
                                </w:tabs>
                                <w:spacing w:line="240" w:lineRule="auto"/>
                                <w:rPr>
                                  <w:rFonts w:ascii="Arial" w:hAnsi="Arial" w:cs="Arial"/>
                                  <w:sz w:val="20"/>
                                </w:rPr>
                              </w:pPr>
                            </w:p>
                            <w:p w14:paraId="107254F4" w14:textId="77777777" w:rsidR="00F70307" w:rsidRPr="00D743CB" w:rsidRDefault="00F70307" w:rsidP="00F70307">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75A3C38A" id="_x0000_s1050" style="position:absolute;left:0;text-align:left;margin-left:0;margin-top:.95pt;width:572.3pt;height:254.45pt;z-index:-251632640;mso-height-relative:margin" coordsize="73368,28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">
                <v:rect id="Rectangle 24" o:spid="_x0000_s1051" style="position:absolute;width:10541;height:28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" fillcolor="#e5e4de" stroked="f">
                  <v:textbox>
                    <w:txbxContent>
                      <w:p w14:paraId="09813980" w14:textId="77777777" w:rsidR="00F70307" w:rsidRDefault="00F70307" w:rsidP="00F70307">
                        <w:pPr>
                          <w:jc w:val="center"/>
                          <w:rPr>
                            <w:rFonts w:ascii="Arial" w:hAnsi="Arial" w:cs="Arial"/>
                            <w:color w:val="E24C37"/>
                            <w:spacing w:val="-4"/>
                            <w:sz w:val="18"/>
                            <w:lang w:val="en-US"/>
                          </w:rPr>
                        </w:pPr>
                        <w:r w:rsidRPr="00C438F9">
                          <w:rPr>
                            <w:rFonts w:ascii="Arial" w:hAnsi="Arial" w:cs="Arial"/>
                            <w:color w:val="E24C37"/>
                            <w:spacing w:val="-4"/>
                            <w:sz w:val="18"/>
                            <w:lang w:val="en-US"/>
                          </w:rPr>
                          <w:br/>
                        </w: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sidRPr="00C438F9">
                          <w:rPr>
                            <w:rFonts w:ascii="Arial" w:hAnsi="Arial" w:cs="Arial"/>
                            <w:color w:val="E24C37"/>
                            <w:spacing w:val="-4"/>
                            <w:sz w:val="18"/>
                            <w:lang w:val="en-US"/>
                          </w:rPr>
                          <w:t xml:space="preserve"> </w:t>
                        </w:r>
                        <w:r>
                          <w:rPr>
                            <w:rFonts w:ascii="Arial" w:hAnsi="Arial" w:cs="Arial"/>
                            <w:color w:val="E24C37"/>
                            <w:spacing w:val="-4"/>
                            <w:sz w:val="18"/>
                            <w:lang w:val="en-US"/>
                          </w:rPr>
                          <w:t xml:space="preserve">12 </w:t>
                        </w:r>
                      </w:p>
                      <w:p w14:paraId="3D879A0C" w14:textId="77777777" w:rsidR="00F70307" w:rsidRDefault="00F70307" w:rsidP="00F70307">
                        <w:pPr>
                          <w:jc w:val="center"/>
                          <w:rPr>
                            <w:rFonts w:ascii="Arial" w:hAnsi="Arial" w:cs="Arial"/>
                            <w:color w:val="E24C37"/>
                            <w:spacing w:val="-4"/>
                            <w:sz w:val="18"/>
                            <w:lang w:val="en-US"/>
                          </w:rPr>
                        </w:pPr>
                      </w:p>
                      <w:p w14:paraId="162DA131" w14:textId="77777777" w:rsidR="00F70307" w:rsidRDefault="00F70307" w:rsidP="00F70307">
                        <w:pPr>
                          <w:jc w:val="center"/>
                          <w:rPr>
                            <w:rFonts w:ascii="Arial" w:hAnsi="Arial" w:cs="Arial"/>
                            <w:color w:val="E24C37"/>
                            <w:spacing w:val="-4"/>
                            <w:sz w:val="18"/>
                            <w:lang w:val="en-US"/>
                          </w:rPr>
                        </w:pPr>
                      </w:p>
                      <w:p w14:paraId="6F8D9EAD" w14:textId="77777777" w:rsidR="00F70307" w:rsidRDefault="00F70307" w:rsidP="00F70307">
                        <w:pPr>
                          <w:jc w:val="center"/>
                          <w:rPr>
                            <w:rFonts w:ascii="Arial" w:hAnsi="Arial" w:cs="Arial"/>
                            <w:color w:val="E24C37"/>
                            <w:spacing w:val="-4"/>
                            <w:sz w:val="18"/>
                            <w:lang w:val="en-US"/>
                          </w:rPr>
                        </w:pPr>
                      </w:p>
                      <w:p w14:paraId="270D56CC" w14:textId="77777777" w:rsidR="00F70307" w:rsidRDefault="00F70307" w:rsidP="00F70307">
                        <w:pPr>
                          <w:jc w:val="center"/>
                          <w:rPr>
                            <w:rFonts w:ascii="Arial" w:hAnsi="Arial" w:cs="Arial"/>
                            <w:color w:val="E24C37"/>
                            <w:spacing w:val="-4"/>
                            <w:sz w:val="18"/>
                            <w:lang w:val="en-US"/>
                          </w:rPr>
                        </w:pPr>
                      </w:p>
                      <w:p w14:paraId="45C7A501" w14:textId="77777777" w:rsidR="00F70307" w:rsidRDefault="00F70307" w:rsidP="00F70307">
                        <w:pPr>
                          <w:jc w:val="center"/>
                          <w:rPr>
                            <w:rFonts w:ascii="Arial" w:hAnsi="Arial" w:cs="Arial"/>
                            <w:color w:val="E24C37"/>
                            <w:spacing w:val="-4"/>
                            <w:sz w:val="18"/>
                            <w:lang w:val="en-US"/>
                          </w:rPr>
                        </w:pPr>
                      </w:p>
                      <w:p w14:paraId="1711E97D" w14:textId="77777777" w:rsidR="00F70307" w:rsidRDefault="00F70307" w:rsidP="00F70307">
                        <w:pPr>
                          <w:jc w:val="center"/>
                          <w:rPr>
                            <w:rFonts w:ascii="Arial" w:hAnsi="Arial" w:cs="Arial"/>
                            <w:color w:val="E24C37"/>
                            <w:spacing w:val="-4"/>
                            <w:sz w:val="18"/>
                            <w:lang w:val="en-US"/>
                          </w:rPr>
                        </w:pPr>
                      </w:p>
                      <w:p w14:paraId="253716E3" w14:textId="77777777" w:rsidR="00F70307" w:rsidRDefault="00F70307" w:rsidP="00F70307">
                        <w:pPr>
                          <w:jc w:val="center"/>
                          <w:rPr>
                            <w:rFonts w:ascii="Arial" w:hAnsi="Arial" w:cs="Arial"/>
                            <w:color w:val="E24C37"/>
                            <w:spacing w:val="-4"/>
                            <w:sz w:val="18"/>
                            <w:lang w:val="en-US"/>
                          </w:rPr>
                        </w:pPr>
                      </w:p>
                      <w:p w14:paraId="4D75B7F7" w14:textId="77777777" w:rsidR="00F70307" w:rsidRDefault="00F70307" w:rsidP="00F70307">
                        <w:pPr>
                          <w:spacing w:after="0"/>
                          <w:jc w:val="center"/>
                          <w:rPr>
                            <w:rFonts w:ascii="Arial" w:hAnsi="Arial" w:cs="Arial"/>
                            <w:color w:val="000000"/>
                            <w:spacing w:val="-4"/>
                            <w:sz w:val="18"/>
                            <w:lang w:val="en-US"/>
                          </w:rPr>
                        </w:pPr>
                      </w:p>
                      <w:p w14:paraId="381F4CBB" w14:textId="77777777" w:rsidR="00F70307" w:rsidRPr="00C438F9" w:rsidRDefault="00F70307" w:rsidP="00F70307">
                        <w:pPr>
                          <w:spacing w:after="0"/>
                          <w:jc w:val="center"/>
                          <w:rPr>
                            <w:rFonts w:ascii="Arial" w:hAnsi="Arial" w:cs="Arial"/>
                            <w:color w:val="000000"/>
                            <w:spacing w:val="-4"/>
                            <w:sz w:val="18"/>
                            <w:lang w:val="en-US"/>
                          </w:rPr>
                        </w:pPr>
                      </w:p>
                      <w:p w14:paraId="23CF7F25" w14:textId="77777777" w:rsidR="00F70307" w:rsidRPr="00015713" w:rsidRDefault="00F70307" w:rsidP="00F70307">
                        <w:pPr>
                          <w:spacing w:after="0"/>
                          <w:jc w:val="center"/>
                          <w:rPr>
                            <w:rFonts w:ascii="Arial" w:hAnsi="Arial" w:cs="Arial"/>
                            <w:color w:val="000000"/>
                            <w:spacing w:val="-4"/>
                            <w:sz w:val="18"/>
                            <w:lang w:val="en-US"/>
                          </w:rPr>
                        </w:pPr>
                      </w:p>
                      <w:p w14:paraId="6A4D86C8" w14:textId="77777777" w:rsidR="00F70307" w:rsidRPr="00CF283D" w:rsidRDefault="00F70307" w:rsidP="00F70307">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CF283D">
                          <w:rPr>
                            <w:rFonts w:ascii="Arial" w:hAnsi="Arial" w:cs="Arial"/>
                            <w:color w:val="000000"/>
                            <w:spacing w:val="-4"/>
                            <w:sz w:val="18"/>
                            <w:lang w:val="en-US"/>
                          </w:rPr>
                          <w:t>:</w:t>
                        </w:r>
                      </w:p>
                      <w:p w14:paraId="3B38866A" w14:textId="77777777" w:rsidR="00F70307" w:rsidRPr="00CC4654" w:rsidRDefault="00F70307" w:rsidP="00F70307">
                        <w:pPr>
                          <w:spacing w:after="0"/>
                          <w:jc w:val="center"/>
                          <w:rPr>
                            <w:rFonts w:ascii="Arial" w:hAnsi="Arial" w:cs="Arial"/>
                            <w:color w:val="000000"/>
                            <w:spacing w:val="-4"/>
                            <w:sz w:val="18"/>
                            <w:lang w:val="en-US"/>
                          </w:rPr>
                        </w:pPr>
                        <w:r>
                          <w:rPr>
                            <w:rFonts w:ascii="Arial" w:hAnsi="Arial" w:cs="Arial"/>
                            <w:color w:val="000000"/>
                            <w:spacing w:val="-4"/>
                            <w:sz w:val="18"/>
                            <w:lang w:val="en-US"/>
                          </w:rPr>
                          <w:t xml:space="preserve"> Trading Economics</w:t>
                        </w:r>
                      </w:p>
                      <w:p w14:paraId="02896F99" w14:textId="77777777" w:rsidR="00F70307" w:rsidRPr="00CC4654" w:rsidRDefault="00F70307" w:rsidP="00F70307">
                        <w:pPr>
                          <w:spacing w:after="0"/>
                          <w:jc w:val="center"/>
                          <w:rPr>
                            <w:rFonts w:ascii="Arial" w:hAnsi="Arial" w:cs="Arial"/>
                            <w:color w:val="000000"/>
                            <w:spacing w:val="-4"/>
                            <w:sz w:val="18"/>
                            <w:lang w:val="en-US"/>
                          </w:rPr>
                        </w:pPr>
                      </w:p>
                    </w:txbxContent>
                  </v:textbox>
                </v:rect>
                <v:shape id="Freeform 364" o:spid="_x0000_s1052" style="position:absolute;left:11456;width:61912;height:2801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" adj="-11796480,,5400" path="m9585,l,,,4123r9585,l9585,xe" fillcolor="#e5e4de" stroked="f">
                  <v:stroke joinstyle="round"/>
                  <v:formulas/>
                  <v:path arrowok="t" o:connecttype="custom" o:connectlocs="39310019,0;0,0;0,17856766;39310019,17856766;39310019,0" o:connectangles="0,0,0,0,0" textboxrect="0,0,9586,4124"/>
                  <v:textbox>
                    <w:txbxContent>
                      <w:p w14:paraId="6D8AE0F3" w14:textId="77777777" w:rsidR="00F70307" w:rsidRDefault="00F70307" w:rsidP="00F70307">
                        <w:pPr>
                          <w:tabs>
                            <w:tab w:val="left" w:pos="2410"/>
                          </w:tabs>
                          <w:spacing w:line="240" w:lineRule="auto"/>
                          <w:rPr>
                            <w:rFonts w:ascii="Arial" w:eastAsia="Arial" w:hAnsi="Arial" w:cs="Arial"/>
                            <w:color w:val="0E3B70"/>
                            <w:sz w:val="20"/>
                            <w:szCs w:val="20"/>
                          </w:rPr>
                        </w:pPr>
                        <w:r>
                          <w:rPr>
                            <w:rFonts w:ascii="Arial" w:eastAsia="Arial" w:hAnsi="Arial" w:cs="Arial"/>
                            <w:color w:val="0E3B70"/>
                            <w:sz w:val="20"/>
                            <w:szCs w:val="20"/>
                          </w:rPr>
                          <w:t>ΗΠΑ</w:t>
                        </w:r>
                        <w:r w:rsidRPr="00653CA1">
                          <w:rPr>
                            <w:rFonts w:ascii="Arial" w:eastAsia="Arial" w:hAnsi="Arial" w:cs="Arial"/>
                            <w:color w:val="0E3B70"/>
                            <w:sz w:val="20"/>
                            <w:szCs w:val="20"/>
                          </w:rPr>
                          <w:t>:</w:t>
                        </w:r>
                        <w:r>
                          <w:rPr>
                            <w:rFonts w:ascii="Arial" w:eastAsia="Arial" w:hAnsi="Arial" w:cs="Arial"/>
                            <w:color w:val="0E3B70"/>
                            <w:sz w:val="20"/>
                            <w:szCs w:val="20"/>
                          </w:rPr>
                          <w:t xml:space="preserve"> Εξέλιξη ποσοστού ανεργίας (%) </w:t>
                        </w:r>
                        <w:r>
                          <w:rPr>
                            <w:noProof/>
                            <w:lang w:eastAsia="el-GR"/>
                          </w:rPr>
                          <w:drawing>
                            <wp:inline distT="0" distB="0" distL="0" distR="0" wp14:anchorId="0D31DB27" wp14:editId="4CB117B9">
                              <wp:extent cx="5881370" cy="46355"/>
                              <wp:effectExtent l="0" t="0" r="0" b="0"/>
                              <wp:docPr id="1170"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03E4B61B" w14:textId="77777777" w:rsidR="00F70307" w:rsidRDefault="00F70307" w:rsidP="00F70307">
                        <w:pPr>
                          <w:tabs>
                            <w:tab w:val="left" w:pos="2410"/>
                          </w:tabs>
                          <w:spacing w:line="240" w:lineRule="auto"/>
                          <w:rPr>
                            <w:noProof/>
                          </w:rPr>
                        </w:pPr>
                        <w:r w:rsidRPr="00FB48C8">
                          <w:rPr>
                            <w:noProof/>
                            <w:lang w:eastAsia="el-GR"/>
                          </w:rPr>
                          <w:drawing>
                            <wp:inline distT="0" distB="0" distL="0" distR="0" wp14:anchorId="40E7E2A8" wp14:editId="1AEF27B1">
                              <wp:extent cx="5677535" cy="2696845"/>
                              <wp:effectExtent l="0" t="0" r="0" b="0"/>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77535" cy="2696845"/>
                                      </a:xfrm>
                                      <a:prstGeom prst="rect">
                                        <a:avLst/>
                                      </a:prstGeom>
                                      <a:noFill/>
                                      <a:ln>
                                        <a:noFill/>
                                      </a:ln>
                                    </pic:spPr>
                                  </pic:pic>
                                </a:graphicData>
                              </a:graphic>
                            </wp:inline>
                          </w:drawing>
                        </w:r>
                      </w:p>
                      <w:p w14:paraId="782ADC88" w14:textId="77777777" w:rsidR="00F70307" w:rsidRDefault="00F70307" w:rsidP="00F70307">
                        <w:pPr>
                          <w:tabs>
                            <w:tab w:val="left" w:pos="2410"/>
                          </w:tabs>
                          <w:spacing w:line="240" w:lineRule="auto"/>
                          <w:rPr>
                            <w:noProof/>
                          </w:rPr>
                        </w:pPr>
                      </w:p>
                      <w:p w14:paraId="1F5B4C7D" w14:textId="77777777" w:rsidR="00F70307" w:rsidRDefault="00F70307" w:rsidP="00F70307">
                        <w:pPr>
                          <w:tabs>
                            <w:tab w:val="left" w:pos="2410"/>
                          </w:tabs>
                          <w:spacing w:line="240" w:lineRule="auto"/>
                          <w:rPr>
                            <w:noProof/>
                          </w:rPr>
                        </w:pPr>
                      </w:p>
                      <w:p w14:paraId="0C920D49" w14:textId="77777777" w:rsidR="00F70307" w:rsidRDefault="00F70307" w:rsidP="00F70307">
                        <w:pPr>
                          <w:tabs>
                            <w:tab w:val="left" w:pos="2410"/>
                          </w:tabs>
                          <w:spacing w:line="240" w:lineRule="auto"/>
                          <w:rPr>
                            <w:noProof/>
                          </w:rPr>
                        </w:pPr>
                      </w:p>
                      <w:p w14:paraId="5A1473FF" w14:textId="77777777" w:rsidR="00F70307" w:rsidRDefault="00F70307" w:rsidP="00F70307">
                        <w:pPr>
                          <w:tabs>
                            <w:tab w:val="left" w:pos="2410"/>
                          </w:tabs>
                          <w:spacing w:line="240" w:lineRule="auto"/>
                          <w:rPr>
                            <w:noProof/>
                          </w:rPr>
                        </w:pPr>
                      </w:p>
                      <w:p w14:paraId="5DB2EC9B" w14:textId="77777777" w:rsidR="00F70307" w:rsidRDefault="00F70307" w:rsidP="00F70307">
                        <w:pPr>
                          <w:tabs>
                            <w:tab w:val="left" w:pos="2410"/>
                          </w:tabs>
                          <w:spacing w:line="240" w:lineRule="auto"/>
                          <w:rPr>
                            <w:noProof/>
                          </w:rPr>
                        </w:pPr>
                      </w:p>
                      <w:p w14:paraId="342BD086" w14:textId="77777777" w:rsidR="00F70307" w:rsidRDefault="00F70307" w:rsidP="00F70307">
                        <w:pPr>
                          <w:tabs>
                            <w:tab w:val="left" w:pos="2410"/>
                          </w:tabs>
                          <w:spacing w:line="240" w:lineRule="auto"/>
                          <w:rPr>
                            <w:noProof/>
                          </w:rPr>
                        </w:pPr>
                      </w:p>
                      <w:p w14:paraId="0FEB72D5" w14:textId="77777777" w:rsidR="00F70307" w:rsidRDefault="00F70307" w:rsidP="00F70307">
                        <w:pPr>
                          <w:tabs>
                            <w:tab w:val="left" w:pos="2410"/>
                          </w:tabs>
                          <w:spacing w:line="240" w:lineRule="auto"/>
                          <w:rPr>
                            <w:noProof/>
                          </w:rPr>
                        </w:pPr>
                      </w:p>
                      <w:p w14:paraId="56A11A29" w14:textId="77777777" w:rsidR="00F70307" w:rsidRDefault="00F70307" w:rsidP="00F70307">
                        <w:pPr>
                          <w:tabs>
                            <w:tab w:val="left" w:pos="2410"/>
                          </w:tabs>
                          <w:spacing w:line="240" w:lineRule="auto"/>
                          <w:rPr>
                            <w:noProof/>
                          </w:rPr>
                        </w:pPr>
                      </w:p>
                      <w:p w14:paraId="7D758D5A" w14:textId="77777777" w:rsidR="00F70307" w:rsidRDefault="00F70307" w:rsidP="00F70307">
                        <w:pPr>
                          <w:tabs>
                            <w:tab w:val="left" w:pos="2410"/>
                          </w:tabs>
                          <w:spacing w:line="240" w:lineRule="auto"/>
                          <w:rPr>
                            <w:noProof/>
                          </w:rPr>
                        </w:pPr>
                      </w:p>
                      <w:p w14:paraId="21BCBC92" w14:textId="77777777" w:rsidR="00F70307" w:rsidRDefault="00F70307" w:rsidP="00F70307">
                        <w:pPr>
                          <w:tabs>
                            <w:tab w:val="left" w:pos="2410"/>
                          </w:tabs>
                          <w:spacing w:line="240" w:lineRule="auto"/>
                          <w:rPr>
                            <w:noProof/>
                          </w:rPr>
                        </w:pPr>
                      </w:p>
                      <w:p w14:paraId="609ADEB7" w14:textId="77777777" w:rsidR="00F70307" w:rsidRDefault="00F70307" w:rsidP="00F70307">
                        <w:pPr>
                          <w:tabs>
                            <w:tab w:val="left" w:pos="2410"/>
                          </w:tabs>
                          <w:spacing w:line="240" w:lineRule="auto"/>
                          <w:rPr>
                            <w:noProof/>
                          </w:rPr>
                        </w:pPr>
                      </w:p>
                      <w:p w14:paraId="305EFCBB" w14:textId="77777777" w:rsidR="00F70307" w:rsidRDefault="00F70307" w:rsidP="00F70307">
                        <w:pPr>
                          <w:tabs>
                            <w:tab w:val="left" w:pos="2410"/>
                          </w:tabs>
                          <w:spacing w:line="240" w:lineRule="auto"/>
                          <w:rPr>
                            <w:noProof/>
                          </w:rPr>
                        </w:pPr>
                      </w:p>
                      <w:p w14:paraId="47125B23" w14:textId="77777777" w:rsidR="00F70307" w:rsidRDefault="00F70307" w:rsidP="00F70307">
                        <w:pPr>
                          <w:tabs>
                            <w:tab w:val="left" w:pos="2410"/>
                          </w:tabs>
                          <w:spacing w:line="240" w:lineRule="auto"/>
                          <w:rPr>
                            <w:noProof/>
                          </w:rPr>
                        </w:pPr>
                      </w:p>
                      <w:p w14:paraId="263F3950" w14:textId="77777777" w:rsidR="00F70307" w:rsidRDefault="00F70307" w:rsidP="00F70307">
                        <w:pPr>
                          <w:tabs>
                            <w:tab w:val="left" w:pos="2410"/>
                          </w:tabs>
                          <w:spacing w:line="240" w:lineRule="auto"/>
                          <w:rPr>
                            <w:noProof/>
                          </w:rPr>
                        </w:pPr>
                      </w:p>
                      <w:p w14:paraId="6286859B" w14:textId="77777777" w:rsidR="00F70307" w:rsidRDefault="00F70307" w:rsidP="00F70307">
                        <w:pPr>
                          <w:tabs>
                            <w:tab w:val="left" w:pos="2410"/>
                          </w:tabs>
                          <w:spacing w:line="240" w:lineRule="auto"/>
                          <w:rPr>
                            <w:noProof/>
                          </w:rPr>
                        </w:pPr>
                      </w:p>
                      <w:p w14:paraId="5DC07974" w14:textId="77777777" w:rsidR="00F70307" w:rsidRDefault="00F70307" w:rsidP="00F70307">
                        <w:pPr>
                          <w:tabs>
                            <w:tab w:val="left" w:pos="2410"/>
                          </w:tabs>
                          <w:spacing w:line="240" w:lineRule="auto"/>
                          <w:rPr>
                            <w:noProof/>
                          </w:rPr>
                        </w:pPr>
                      </w:p>
                      <w:p w14:paraId="3C00316E" w14:textId="77777777" w:rsidR="00F70307" w:rsidRDefault="00F70307" w:rsidP="00F70307">
                        <w:pPr>
                          <w:tabs>
                            <w:tab w:val="left" w:pos="2410"/>
                          </w:tabs>
                          <w:spacing w:line="240" w:lineRule="auto"/>
                          <w:rPr>
                            <w:noProof/>
                          </w:rPr>
                        </w:pPr>
                      </w:p>
                      <w:p w14:paraId="6E751E14" w14:textId="77777777" w:rsidR="00F70307" w:rsidRDefault="00F70307" w:rsidP="00F70307">
                        <w:pPr>
                          <w:tabs>
                            <w:tab w:val="left" w:pos="2410"/>
                          </w:tabs>
                          <w:spacing w:line="240" w:lineRule="auto"/>
                          <w:rPr>
                            <w:noProof/>
                          </w:rPr>
                        </w:pPr>
                      </w:p>
                      <w:p w14:paraId="1E0FCC4B" w14:textId="77777777" w:rsidR="00F70307" w:rsidRDefault="00F70307" w:rsidP="00F70307">
                        <w:pPr>
                          <w:tabs>
                            <w:tab w:val="left" w:pos="2410"/>
                          </w:tabs>
                          <w:spacing w:line="240" w:lineRule="auto"/>
                          <w:rPr>
                            <w:noProof/>
                          </w:rPr>
                        </w:pPr>
                      </w:p>
                      <w:p w14:paraId="5F1D29CB" w14:textId="77777777" w:rsidR="00F70307" w:rsidRDefault="00F70307" w:rsidP="00F70307">
                        <w:pPr>
                          <w:tabs>
                            <w:tab w:val="left" w:pos="2410"/>
                          </w:tabs>
                          <w:spacing w:line="240" w:lineRule="auto"/>
                          <w:rPr>
                            <w:noProof/>
                          </w:rPr>
                        </w:pPr>
                      </w:p>
                      <w:p w14:paraId="7CD934B2" w14:textId="77777777" w:rsidR="00F70307" w:rsidRDefault="00F70307" w:rsidP="00F70307">
                        <w:pPr>
                          <w:tabs>
                            <w:tab w:val="left" w:pos="2410"/>
                          </w:tabs>
                          <w:spacing w:line="240" w:lineRule="auto"/>
                          <w:rPr>
                            <w:noProof/>
                          </w:rPr>
                        </w:pPr>
                      </w:p>
                      <w:p w14:paraId="33C79CB5" w14:textId="77777777" w:rsidR="00F70307" w:rsidRDefault="00F70307" w:rsidP="00F70307">
                        <w:pPr>
                          <w:tabs>
                            <w:tab w:val="left" w:pos="2410"/>
                          </w:tabs>
                          <w:spacing w:line="240" w:lineRule="auto"/>
                          <w:rPr>
                            <w:noProof/>
                          </w:rPr>
                        </w:pPr>
                      </w:p>
                      <w:p w14:paraId="0BD391F7" w14:textId="77777777" w:rsidR="00F70307" w:rsidRDefault="00F70307" w:rsidP="00F70307">
                        <w:pPr>
                          <w:tabs>
                            <w:tab w:val="left" w:pos="2410"/>
                          </w:tabs>
                          <w:spacing w:line="240" w:lineRule="auto"/>
                          <w:rPr>
                            <w:noProof/>
                          </w:rPr>
                        </w:pPr>
                      </w:p>
                      <w:p w14:paraId="4E936BC6" w14:textId="77777777" w:rsidR="00F70307" w:rsidRDefault="00F70307" w:rsidP="00F70307">
                        <w:pPr>
                          <w:tabs>
                            <w:tab w:val="left" w:pos="2410"/>
                          </w:tabs>
                          <w:spacing w:line="240" w:lineRule="auto"/>
                          <w:rPr>
                            <w:noProof/>
                          </w:rPr>
                        </w:pPr>
                      </w:p>
                      <w:p w14:paraId="089A69DE" w14:textId="77777777" w:rsidR="00F70307" w:rsidRDefault="00F70307" w:rsidP="00F70307">
                        <w:pPr>
                          <w:tabs>
                            <w:tab w:val="left" w:pos="2410"/>
                          </w:tabs>
                          <w:spacing w:line="240" w:lineRule="auto"/>
                          <w:rPr>
                            <w:noProof/>
                          </w:rPr>
                        </w:pPr>
                      </w:p>
                      <w:p w14:paraId="26DC2272" w14:textId="77777777" w:rsidR="00F70307" w:rsidRDefault="00F70307" w:rsidP="00F70307">
                        <w:pPr>
                          <w:tabs>
                            <w:tab w:val="left" w:pos="2410"/>
                          </w:tabs>
                          <w:spacing w:line="240" w:lineRule="auto"/>
                          <w:rPr>
                            <w:noProof/>
                          </w:rPr>
                        </w:pPr>
                      </w:p>
                      <w:p w14:paraId="66223D1D" w14:textId="77777777" w:rsidR="00F70307" w:rsidRDefault="00F70307" w:rsidP="00F70307">
                        <w:pPr>
                          <w:tabs>
                            <w:tab w:val="left" w:pos="2410"/>
                          </w:tabs>
                          <w:spacing w:line="240" w:lineRule="auto"/>
                          <w:rPr>
                            <w:noProof/>
                          </w:rPr>
                        </w:pPr>
                      </w:p>
                      <w:p w14:paraId="4A8F693C" w14:textId="77777777" w:rsidR="00F70307" w:rsidRDefault="00F70307" w:rsidP="00F70307">
                        <w:pPr>
                          <w:tabs>
                            <w:tab w:val="left" w:pos="2410"/>
                          </w:tabs>
                          <w:spacing w:line="240" w:lineRule="auto"/>
                          <w:rPr>
                            <w:noProof/>
                          </w:rPr>
                        </w:pPr>
                      </w:p>
                      <w:p w14:paraId="7AC50B9E" w14:textId="77777777" w:rsidR="00F70307" w:rsidRDefault="00F70307" w:rsidP="00F70307">
                        <w:pPr>
                          <w:tabs>
                            <w:tab w:val="left" w:pos="2410"/>
                          </w:tabs>
                          <w:spacing w:line="240" w:lineRule="auto"/>
                          <w:rPr>
                            <w:noProof/>
                          </w:rPr>
                        </w:pPr>
                      </w:p>
                      <w:p w14:paraId="745BB105" w14:textId="77777777" w:rsidR="00F70307" w:rsidRDefault="00F70307" w:rsidP="00F70307">
                        <w:pPr>
                          <w:tabs>
                            <w:tab w:val="left" w:pos="2410"/>
                          </w:tabs>
                          <w:spacing w:line="240" w:lineRule="auto"/>
                          <w:rPr>
                            <w:rFonts w:ascii="Arial" w:hAnsi="Arial" w:cs="Arial"/>
                            <w:sz w:val="20"/>
                          </w:rPr>
                        </w:pPr>
                      </w:p>
                      <w:p w14:paraId="7CA2FA22" w14:textId="77777777" w:rsidR="00F70307" w:rsidRDefault="00F70307" w:rsidP="00F70307">
                        <w:pPr>
                          <w:tabs>
                            <w:tab w:val="left" w:pos="2410"/>
                          </w:tabs>
                          <w:spacing w:line="240" w:lineRule="auto"/>
                          <w:rPr>
                            <w:rFonts w:ascii="Arial" w:hAnsi="Arial" w:cs="Arial"/>
                            <w:sz w:val="20"/>
                          </w:rPr>
                        </w:pPr>
                      </w:p>
                      <w:p w14:paraId="1362EB28" w14:textId="77777777" w:rsidR="00F70307" w:rsidRDefault="00F70307" w:rsidP="00F70307">
                        <w:pPr>
                          <w:tabs>
                            <w:tab w:val="left" w:pos="2410"/>
                          </w:tabs>
                          <w:spacing w:line="240" w:lineRule="auto"/>
                          <w:rPr>
                            <w:rFonts w:ascii="Arial" w:hAnsi="Arial" w:cs="Arial"/>
                            <w:sz w:val="20"/>
                          </w:rPr>
                        </w:pPr>
                      </w:p>
                      <w:p w14:paraId="54E41A4C" w14:textId="77777777" w:rsidR="00F70307" w:rsidRDefault="00F70307" w:rsidP="00F70307">
                        <w:pPr>
                          <w:tabs>
                            <w:tab w:val="left" w:pos="2410"/>
                          </w:tabs>
                          <w:spacing w:line="240" w:lineRule="auto"/>
                          <w:rPr>
                            <w:rFonts w:ascii="Arial" w:hAnsi="Arial" w:cs="Arial"/>
                            <w:sz w:val="20"/>
                          </w:rPr>
                        </w:pPr>
                      </w:p>
                      <w:p w14:paraId="4DD1BB5D" w14:textId="77777777" w:rsidR="00F70307" w:rsidRDefault="00F70307" w:rsidP="00F70307">
                        <w:pPr>
                          <w:tabs>
                            <w:tab w:val="left" w:pos="2410"/>
                          </w:tabs>
                          <w:spacing w:line="240" w:lineRule="auto"/>
                          <w:rPr>
                            <w:rFonts w:ascii="Arial" w:hAnsi="Arial" w:cs="Arial"/>
                            <w:sz w:val="20"/>
                          </w:rPr>
                        </w:pPr>
                      </w:p>
                      <w:p w14:paraId="020DABE4" w14:textId="77777777" w:rsidR="00F70307" w:rsidRDefault="00F70307" w:rsidP="00F70307">
                        <w:pPr>
                          <w:tabs>
                            <w:tab w:val="left" w:pos="2410"/>
                          </w:tabs>
                          <w:spacing w:line="240" w:lineRule="auto"/>
                          <w:rPr>
                            <w:rFonts w:ascii="Arial" w:hAnsi="Arial" w:cs="Arial"/>
                            <w:sz w:val="20"/>
                          </w:rPr>
                        </w:pPr>
                      </w:p>
                      <w:p w14:paraId="6187F9C8" w14:textId="77777777" w:rsidR="00F70307" w:rsidRDefault="00F70307" w:rsidP="00F70307">
                        <w:pPr>
                          <w:tabs>
                            <w:tab w:val="left" w:pos="2410"/>
                          </w:tabs>
                          <w:spacing w:line="240" w:lineRule="auto"/>
                          <w:rPr>
                            <w:rFonts w:ascii="Arial" w:hAnsi="Arial" w:cs="Arial"/>
                            <w:sz w:val="20"/>
                          </w:rPr>
                        </w:pPr>
                      </w:p>
                      <w:p w14:paraId="38865117" w14:textId="77777777" w:rsidR="00F70307" w:rsidRDefault="00F70307" w:rsidP="00F70307">
                        <w:pPr>
                          <w:tabs>
                            <w:tab w:val="left" w:pos="2410"/>
                          </w:tabs>
                          <w:spacing w:line="240" w:lineRule="auto"/>
                          <w:rPr>
                            <w:rFonts w:ascii="Arial" w:hAnsi="Arial" w:cs="Arial"/>
                            <w:sz w:val="20"/>
                          </w:rPr>
                        </w:pPr>
                      </w:p>
                      <w:p w14:paraId="13E1AB43" w14:textId="77777777" w:rsidR="00F70307" w:rsidRDefault="00F70307" w:rsidP="00F70307">
                        <w:pPr>
                          <w:tabs>
                            <w:tab w:val="left" w:pos="2410"/>
                          </w:tabs>
                          <w:spacing w:line="240" w:lineRule="auto"/>
                          <w:rPr>
                            <w:rFonts w:ascii="Arial" w:hAnsi="Arial" w:cs="Arial"/>
                            <w:sz w:val="20"/>
                          </w:rPr>
                        </w:pPr>
                      </w:p>
                      <w:p w14:paraId="5373DCE4" w14:textId="77777777" w:rsidR="00F70307" w:rsidRDefault="00F70307" w:rsidP="00F70307">
                        <w:pPr>
                          <w:tabs>
                            <w:tab w:val="left" w:pos="2410"/>
                          </w:tabs>
                          <w:spacing w:line="240" w:lineRule="auto"/>
                          <w:rPr>
                            <w:rFonts w:ascii="Arial" w:hAnsi="Arial" w:cs="Arial"/>
                            <w:sz w:val="20"/>
                          </w:rPr>
                        </w:pPr>
                      </w:p>
                      <w:p w14:paraId="1EEDEF78" w14:textId="77777777" w:rsidR="00F70307" w:rsidRDefault="00F70307" w:rsidP="00F70307">
                        <w:pPr>
                          <w:tabs>
                            <w:tab w:val="left" w:pos="2410"/>
                          </w:tabs>
                          <w:spacing w:line="240" w:lineRule="auto"/>
                          <w:rPr>
                            <w:rFonts w:ascii="Arial" w:hAnsi="Arial" w:cs="Arial"/>
                            <w:sz w:val="20"/>
                          </w:rPr>
                        </w:pPr>
                      </w:p>
                      <w:p w14:paraId="2908A3DD" w14:textId="77777777" w:rsidR="00F70307" w:rsidRDefault="00F70307" w:rsidP="00F70307">
                        <w:pPr>
                          <w:tabs>
                            <w:tab w:val="left" w:pos="2410"/>
                          </w:tabs>
                          <w:spacing w:line="240" w:lineRule="auto"/>
                          <w:rPr>
                            <w:rFonts w:ascii="Arial" w:hAnsi="Arial" w:cs="Arial"/>
                            <w:sz w:val="20"/>
                          </w:rPr>
                        </w:pPr>
                      </w:p>
                      <w:p w14:paraId="4B8323E2" w14:textId="77777777" w:rsidR="00F70307" w:rsidRDefault="00F70307" w:rsidP="00F70307">
                        <w:pPr>
                          <w:tabs>
                            <w:tab w:val="left" w:pos="2410"/>
                          </w:tabs>
                          <w:spacing w:line="240" w:lineRule="auto"/>
                          <w:rPr>
                            <w:rFonts w:ascii="Arial" w:hAnsi="Arial" w:cs="Arial"/>
                            <w:sz w:val="20"/>
                          </w:rPr>
                        </w:pPr>
                      </w:p>
                      <w:p w14:paraId="010483B3" w14:textId="77777777" w:rsidR="00F70307" w:rsidRDefault="00F70307" w:rsidP="00F70307">
                        <w:pPr>
                          <w:tabs>
                            <w:tab w:val="left" w:pos="2410"/>
                          </w:tabs>
                          <w:spacing w:line="240" w:lineRule="auto"/>
                          <w:rPr>
                            <w:rFonts w:ascii="Arial" w:hAnsi="Arial" w:cs="Arial"/>
                            <w:sz w:val="20"/>
                          </w:rPr>
                        </w:pPr>
                      </w:p>
                      <w:p w14:paraId="253D2167" w14:textId="77777777" w:rsidR="00F70307" w:rsidRDefault="00F70307" w:rsidP="00F70307">
                        <w:pPr>
                          <w:tabs>
                            <w:tab w:val="left" w:pos="2410"/>
                          </w:tabs>
                          <w:spacing w:line="240" w:lineRule="auto"/>
                          <w:rPr>
                            <w:rFonts w:ascii="Arial" w:hAnsi="Arial" w:cs="Arial"/>
                            <w:sz w:val="20"/>
                          </w:rPr>
                        </w:pPr>
                      </w:p>
                      <w:p w14:paraId="353728D0" w14:textId="77777777" w:rsidR="00F70307" w:rsidRDefault="00F70307" w:rsidP="00F70307">
                        <w:pPr>
                          <w:tabs>
                            <w:tab w:val="left" w:pos="2410"/>
                          </w:tabs>
                          <w:spacing w:line="240" w:lineRule="auto"/>
                          <w:rPr>
                            <w:rFonts w:ascii="Arial" w:hAnsi="Arial" w:cs="Arial"/>
                            <w:sz w:val="20"/>
                          </w:rPr>
                        </w:pPr>
                      </w:p>
                      <w:p w14:paraId="202581FA" w14:textId="77777777" w:rsidR="00F70307" w:rsidRDefault="00F70307" w:rsidP="00F70307">
                        <w:pPr>
                          <w:tabs>
                            <w:tab w:val="left" w:pos="2410"/>
                          </w:tabs>
                          <w:spacing w:line="240" w:lineRule="auto"/>
                          <w:rPr>
                            <w:rFonts w:ascii="Arial" w:hAnsi="Arial" w:cs="Arial"/>
                            <w:sz w:val="20"/>
                          </w:rPr>
                        </w:pPr>
                      </w:p>
                      <w:p w14:paraId="59F81DD0" w14:textId="77777777" w:rsidR="00F70307" w:rsidRDefault="00F70307" w:rsidP="00F70307">
                        <w:pPr>
                          <w:tabs>
                            <w:tab w:val="left" w:pos="2410"/>
                          </w:tabs>
                          <w:spacing w:line="240" w:lineRule="auto"/>
                          <w:rPr>
                            <w:rFonts w:ascii="Arial" w:hAnsi="Arial" w:cs="Arial"/>
                            <w:sz w:val="20"/>
                          </w:rPr>
                        </w:pPr>
                      </w:p>
                      <w:p w14:paraId="1E9C896C" w14:textId="77777777" w:rsidR="00F70307" w:rsidRDefault="00F70307" w:rsidP="00F70307">
                        <w:pPr>
                          <w:tabs>
                            <w:tab w:val="left" w:pos="2410"/>
                          </w:tabs>
                          <w:spacing w:line="240" w:lineRule="auto"/>
                          <w:rPr>
                            <w:rFonts w:ascii="Arial" w:hAnsi="Arial" w:cs="Arial"/>
                            <w:sz w:val="20"/>
                          </w:rPr>
                        </w:pPr>
                      </w:p>
                      <w:p w14:paraId="7650AFB9" w14:textId="77777777" w:rsidR="00F70307" w:rsidRDefault="00F70307" w:rsidP="00F70307">
                        <w:pPr>
                          <w:tabs>
                            <w:tab w:val="left" w:pos="2410"/>
                          </w:tabs>
                          <w:spacing w:line="240" w:lineRule="auto"/>
                          <w:rPr>
                            <w:rFonts w:ascii="Arial" w:hAnsi="Arial" w:cs="Arial"/>
                            <w:sz w:val="20"/>
                          </w:rPr>
                        </w:pPr>
                      </w:p>
                      <w:p w14:paraId="107254F4" w14:textId="77777777" w:rsidR="00F70307" w:rsidRPr="00D743CB" w:rsidRDefault="00F70307" w:rsidP="00F70307">
                        <w:pPr>
                          <w:tabs>
                            <w:tab w:val="left" w:pos="2410"/>
                          </w:tabs>
                          <w:spacing w:line="240" w:lineRule="auto"/>
                          <w:rPr>
                            <w:rFonts w:ascii="Arial" w:hAnsi="Arial" w:cs="Arial"/>
                            <w:sz w:val="20"/>
                          </w:rPr>
                        </w:pPr>
                      </w:p>
                    </w:txbxContent>
                  </v:textbox>
                </v:shape>
              </v:group>
            </w:pict>
          </mc:Fallback>
        </mc:AlternateContent>
      </w:r>
    </w:p>
    <w:p w14:paraId="1C8756D0" w14:textId="77777777" w:rsidR="00F70307" w:rsidRDefault="00F70307" w:rsidP="008C1E1C">
      <w:pPr>
        <w:pStyle w:val="BodyText"/>
        <w:tabs>
          <w:tab w:val="left" w:pos="3300"/>
        </w:tabs>
        <w:kinsoku w:val="0"/>
        <w:overflowPunct w:val="0"/>
        <w:spacing w:before="69"/>
        <w:ind w:left="1780" w:right="227"/>
        <w:rPr>
          <w:color w:val="231F20"/>
          <w:lang w:val="el-GR"/>
        </w:rPr>
      </w:pPr>
    </w:p>
    <w:p w14:paraId="0F1A32EC" w14:textId="77777777" w:rsidR="00F70307" w:rsidRDefault="00F70307" w:rsidP="008C1E1C">
      <w:pPr>
        <w:pStyle w:val="BodyText"/>
        <w:tabs>
          <w:tab w:val="left" w:pos="3300"/>
        </w:tabs>
        <w:kinsoku w:val="0"/>
        <w:overflowPunct w:val="0"/>
        <w:spacing w:before="69"/>
        <w:ind w:left="1780" w:right="227"/>
        <w:rPr>
          <w:color w:val="231F20"/>
          <w:lang w:val="el-GR"/>
        </w:rPr>
      </w:pPr>
    </w:p>
    <w:p w14:paraId="7B20348A" w14:textId="77777777" w:rsidR="00F70307" w:rsidRDefault="00F70307" w:rsidP="008C1E1C">
      <w:pPr>
        <w:pStyle w:val="BodyText"/>
        <w:tabs>
          <w:tab w:val="left" w:pos="3300"/>
        </w:tabs>
        <w:kinsoku w:val="0"/>
        <w:overflowPunct w:val="0"/>
        <w:spacing w:before="69"/>
        <w:ind w:left="1780" w:right="227"/>
        <w:rPr>
          <w:color w:val="231F20"/>
          <w:lang w:val="el-GR"/>
        </w:rPr>
      </w:pPr>
    </w:p>
    <w:p w14:paraId="1D8C83CD" w14:textId="77777777" w:rsidR="00F70307" w:rsidRDefault="00F70307" w:rsidP="008C1E1C">
      <w:pPr>
        <w:pStyle w:val="BodyText"/>
        <w:tabs>
          <w:tab w:val="left" w:pos="3300"/>
        </w:tabs>
        <w:kinsoku w:val="0"/>
        <w:overflowPunct w:val="0"/>
        <w:spacing w:before="69"/>
        <w:ind w:left="1780" w:right="227"/>
        <w:rPr>
          <w:color w:val="231F20"/>
          <w:lang w:val="el-GR"/>
        </w:rPr>
      </w:pPr>
    </w:p>
    <w:p w14:paraId="32A91814" w14:textId="77777777" w:rsidR="00F70307" w:rsidRDefault="00F70307" w:rsidP="008C1E1C">
      <w:pPr>
        <w:pStyle w:val="BodyText"/>
        <w:tabs>
          <w:tab w:val="left" w:pos="3300"/>
        </w:tabs>
        <w:kinsoku w:val="0"/>
        <w:overflowPunct w:val="0"/>
        <w:spacing w:before="69"/>
        <w:ind w:left="1780" w:right="227"/>
        <w:rPr>
          <w:color w:val="231F20"/>
          <w:lang w:val="el-GR"/>
        </w:rPr>
      </w:pPr>
    </w:p>
    <w:p w14:paraId="1C0D917B" w14:textId="77777777" w:rsidR="00F70307" w:rsidRDefault="00F70307" w:rsidP="008C1E1C">
      <w:pPr>
        <w:pStyle w:val="BodyText"/>
        <w:tabs>
          <w:tab w:val="left" w:pos="3300"/>
        </w:tabs>
        <w:kinsoku w:val="0"/>
        <w:overflowPunct w:val="0"/>
        <w:spacing w:before="69"/>
        <w:ind w:left="1780" w:right="227"/>
        <w:rPr>
          <w:color w:val="231F20"/>
          <w:lang w:val="el-GR"/>
        </w:rPr>
      </w:pPr>
    </w:p>
    <w:p w14:paraId="4F92E9D5" w14:textId="77777777" w:rsidR="00F70307" w:rsidRDefault="00F70307" w:rsidP="008C1E1C">
      <w:pPr>
        <w:pStyle w:val="BodyText"/>
        <w:tabs>
          <w:tab w:val="left" w:pos="3300"/>
        </w:tabs>
        <w:kinsoku w:val="0"/>
        <w:overflowPunct w:val="0"/>
        <w:spacing w:before="69"/>
        <w:ind w:left="1780" w:right="227"/>
        <w:rPr>
          <w:color w:val="231F20"/>
          <w:lang w:val="el-GR"/>
        </w:rPr>
      </w:pPr>
    </w:p>
    <w:p w14:paraId="52217B87" w14:textId="77777777" w:rsidR="00F70307" w:rsidRDefault="00F70307" w:rsidP="008C1E1C">
      <w:pPr>
        <w:pStyle w:val="BodyText"/>
        <w:tabs>
          <w:tab w:val="left" w:pos="3300"/>
        </w:tabs>
        <w:kinsoku w:val="0"/>
        <w:overflowPunct w:val="0"/>
        <w:spacing w:before="69"/>
        <w:ind w:left="1780" w:right="227"/>
        <w:rPr>
          <w:color w:val="231F20"/>
          <w:lang w:val="el-GR"/>
        </w:rPr>
      </w:pPr>
    </w:p>
    <w:p w14:paraId="698CBA24" w14:textId="77777777" w:rsidR="00F70307" w:rsidRDefault="00F70307" w:rsidP="008C1E1C">
      <w:pPr>
        <w:pStyle w:val="BodyText"/>
        <w:tabs>
          <w:tab w:val="left" w:pos="3300"/>
        </w:tabs>
        <w:kinsoku w:val="0"/>
        <w:overflowPunct w:val="0"/>
        <w:spacing w:before="69"/>
        <w:ind w:left="1780" w:right="227"/>
        <w:rPr>
          <w:color w:val="231F20"/>
          <w:lang w:val="el-GR"/>
        </w:rPr>
      </w:pPr>
    </w:p>
    <w:p w14:paraId="56CDD796" w14:textId="77777777" w:rsidR="00F70307" w:rsidRDefault="00F70307" w:rsidP="008C1E1C">
      <w:pPr>
        <w:pStyle w:val="BodyText"/>
        <w:tabs>
          <w:tab w:val="left" w:pos="3300"/>
        </w:tabs>
        <w:kinsoku w:val="0"/>
        <w:overflowPunct w:val="0"/>
        <w:spacing w:before="69"/>
        <w:ind w:left="1780" w:right="227"/>
        <w:rPr>
          <w:color w:val="231F20"/>
          <w:lang w:val="el-GR"/>
        </w:rPr>
      </w:pPr>
    </w:p>
    <w:p w14:paraId="31D46D89" w14:textId="77777777" w:rsidR="00F70307" w:rsidRDefault="00F70307" w:rsidP="008C1E1C">
      <w:pPr>
        <w:pStyle w:val="BodyText"/>
        <w:tabs>
          <w:tab w:val="left" w:pos="3300"/>
        </w:tabs>
        <w:kinsoku w:val="0"/>
        <w:overflowPunct w:val="0"/>
        <w:spacing w:before="69"/>
        <w:ind w:left="1780" w:right="227"/>
        <w:rPr>
          <w:color w:val="231F20"/>
          <w:lang w:val="el-GR"/>
        </w:rPr>
      </w:pPr>
    </w:p>
    <w:p w14:paraId="3D7AE4A8" w14:textId="77777777" w:rsidR="00F70307" w:rsidRDefault="00F70307" w:rsidP="008C1E1C">
      <w:pPr>
        <w:pStyle w:val="BodyText"/>
        <w:tabs>
          <w:tab w:val="left" w:pos="3300"/>
        </w:tabs>
        <w:kinsoku w:val="0"/>
        <w:overflowPunct w:val="0"/>
        <w:spacing w:before="69"/>
        <w:ind w:left="1780" w:right="227"/>
        <w:rPr>
          <w:color w:val="231F20"/>
          <w:lang w:val="el-GR"/>
        </w:rPr>
      </w:pPr>
    </w:p>
    <w:p w14:paraId="2EA2CA3D" w14:textId="2695DD58" w:rsidR="00F70307" w:rsidRDefault="00F70307" w:rsidP="008C1E1C">
      <w:pPr>
        <w:pStyle w:val="BodyText"/>
        <w:tabs>
          <w:tab w:val="left" w:pos="3300"/>
        </w:tabs>
        <w:kinsoku w:val="0"/>
        <w:overflowPunct w:val="0"/>
        <w:spacing w:before="69"/>
        <w:ind w:left="1780" w:right="227"/>
        <w:rPr>
          <w:color w:val="231F20"/>
          <w:lang w:val="el-GR"/>
        </w:rPr>
      </w:pPr>
    </w:p>
    <w:p w14:paraId="5E594BEA" w14:textId="22C22CC5" w:rsidR="00F70307" w:rsidRDefault="00F70307" w:rsidP="008C1E1C">
      <w:pPr>
        <w:pStyle w:val="BodyText"/>
        <w:tabs>
          <w:tab w:val="left" w:pos="3300"/>
        </w:tabs>
        <w:kinsoku w:val="0"/>
        <w:overflowPunct w:val="0"/>
        <w:spacing w:before="69"/>
        <w:ind w:left="1780" w:right="227"/>
        <w:rPr>
          <w:color w:val="231F20"/>
          <w:lang w:val="el-GR"/>
        </w:rPr>
      </w:pPr>
    </w:p>
    <w:p w14:paraId="0E3C5677" w14:textId="3BCDBEFD" w:rsidR="00F70307" w:rsidRDefault="00F70307" w:rsidP="008C1E1C">
      <w:pPr>
        <w:pStyle w:val="BodyText"/>
        <w:tabs>
          <w:tab w:val="left" w:pos="3300"/>
        </w:tabs>
        <w:kinsoku w:val="0"/>
        <w:overflowPunct w:val="0"/>
        <w:spacing w:before="69"/>
        <w:ind w:left="1780" w:right="227"/>
        <w:rPr>
          <w:color w:val="231F20"/>
          <w:lang w:val="el-GR"/>
        </w:rPr>
      </w:pPr>
    </w:p>
    <w:p w14:paraId="3BAAEB35" w14:textId="77777777" w:rsidR="00F70307" w:rsidRDefault="00F70307" w:rsidP="008C1E1C">
      <w:pPr>
        <w:pStyle w:val="BodyText"/>
        <w:tabs>
          <w:tab w:val="left" w:pos="3300"/>
        </w:tabs>
        <w:kinsoku w:val="0"/>
        <w:overflowPunct w:val="0"/>
        <w:spacing w:before="69"/>
        <w:ind w:left="1780" w:right="227"/>
        <w:rPr>
          <w:color w:val="231F20"/>
          <w:lang w:val="el-GR"/>
        </w:rPr>
      </w:pPr>
    </w:p>
    <w:p w14:paraId="36354B65" w14:textId="77777777" w:rsidR="00F70307" w:rsidRPr="00153A37" w:rsidRDefault="00F70307" w:rsidP="008C1E1C">
      <w:pPr>
        <w:pStyle w:val="Heading1"/>
        <w:pBdr>
          <w:top w:val="single" w:sz="8" w:space="1" w:color="00B0F0"/>
          <w:bottom w:val="single" w:sz="8" w:space="1" w:color="00B0F0"/>
        </w:pBdr>
        <w:kinsoku w:val="0"/>
        <w:overflowPunct w:val="0"/>
        <w:ind w:left="1780" w:right="227"/>
        <w:rPr>
          <w:b w:val="0"/>
          <w:bCs w:val="0"/>
          <w:color w:val="000000"/>
        </w:rPr>
      </w:pPr>
      <w:r>
        <w:rPr>
          <w:color w:val="63A1AA"/>
        </w:rPr>
        <w:t>Ζώνη του Ευρώ (ΖτΕ)</w:t>
      </w:r>
    </w:p>
    <w:p w14:paraId="359A353D" w14:textId="77777777" w:rsidR="00F70307" w:rsidRDefault="00F70307" w:rsidP="008C1E1C">
      <w:pPr>
        <w:pStyle w:val="BodyText"/>
        <w:kinsoku w:val="0"/>
        <w:overflowPunct w:val="0"/>
        <w:ind w:left="1780" w:right="227"/>
        <w:rPr>
          <w:color w:val="00B050"/>
          <w:lang w:val="el-GR"/>
        </w:rPr>
      </w:pPr>
    </w:p>
    <w:p w14:paraId="77F92CF0" w14:textId="77777777" w:rsidR="00F70307" w:rsidRPr="00B3233E" w:rsidRDefault="00F70307" w:rsidP="008C1E1C">
      <w:pPr>
        <w:widowControl w:val="0"/>
        <w:kinsoku w:val="0"/>
        <w:overflowPunct w:val="0"/>
        <w:autoSpaceDE w:val="0"/>
        <w:autoSpaceDN w:val="0"/>
        <w:spacing w:after="0" w:line="240" w:lineRule="auto"/>
        <w:ind w:left="1780" w:right="227"/>
        <w:rPr>
          <w:rFonts w:ascii="Arial" w:eastAsia="Arial" w:hAnsi="Arial" w:cs="Arial"/>
          <w:sz w:val="20"/>
          <w:szCs w:val="20"/>
        </w:rPr>
      </w:pPr>
      <w:r w:rsidRPr="00B3233E">
        <w:rPr>
          <w:rFonts w:ascii="Arial" w:eastAsia="Arial" w:hAnsi="Arial" w:cs="Arial"/>
          <w:b/>
          <w:sz w:val="20"/>
          <w:szCs w:val="20"/>
        </w:rPr>
        <w:t>Ποσοστό της ανεργίας</w:t>
      </w:r>
    </w:p>
    <w:p w14:paraId="2D3DF3D7" w14:textId="77777777" w:rsidR="00F70307" w:rsidRPr="00B3233E" w:rsidRDefault="00F70307" w:rsidP="008C1E1C">
      <w:pPr>
        <w:pStyle w:val="BodyText"/>
        <w:kinsoku w:val="0"/>
        <w:overflowPunct w:val="0"/>
        <w:ind w:left="1780" w:right="227"/>
        <w:rPr>
          <w:sz w:val="20"/>
          <w:szCs w:val="20"/>
          <w:lang w:val="el-GR"/>
        </w:rPr>
      </w:pPr>
    </w:p>
    <w:p w14:paraId="3CC0544D" w14:textId="77777777" w:rsidR="00F70307" w:rsidRPr="00B3233E" w:rsidRDefault="00F70307" w:rsidP="008C1E1C">
      <w:pPr>
        <w:pStyle w:val="BodyText"/>
        <w:kinsoku w:val="0"/>
        <w:overflowPunct w:val="0"/>
        <w:ind w:left="1758" w:right="227"/>
        <w:jc w:val="both"/>
        <w:rPr>
          <w:sz w:val="20"/>
          <w:szCs w:val="20"/>
          <w:lang w:val="el-GR"/>
        </w:rPr>
      </w:pPr>
      <w:r w:rsidRPr="00B3233E">
        <w:rPr>
          <w:sz w:val="20"/>
          <w:szCs w:val="20"/>
          <w:lang w:val="el-GR"/>
        </w:rPr>
        <w:t xml:space="preserve">Το ποσοστό της ανεργίας, το Μάιο, υποχώρησε στο 7,5%, από 7,6% που ήταν τους προηγούμενους δυο μήνες. Πρόκειται για το χαμηλότερο επίπεδο από τον Ιούλιο του 2008. Συγκεκριμένα ο αριθμός των ανέργων διαμορφωνόταν το Μάιο στα 12,35 εκατ. Το ποσοστό της ανεργίας των νέων κάτω των 25 ετών, ανήλθε στο 16,7% από 15,9% που ήταν τον Απρίλιο και 17,0% το Μάιο του 2018. </w:t>
      </w:r>
    </w:p>
    <w:p w14:paraId="396ED59B" w14:textId="77777777" w:rsidR="00F70307" w:rsidRPr="00B3233E" w:rsidRDefault="00F70307" w:rsidP="008C1E1C">
      <w:pPr>
        <w:pStyle w:val="BodyText"/>
        <w:kinsoku w:val="0"/>
        <w:overflowPunct w:val="0"/>
        <w:ind w:left="1758" w:right="227"/>
        <w:jc w:val="both"/>
        <w:rPr>
          <w:sz w:val="20"/>
          <w:szCs w:val="20"/>
          <w:lang w:val="el-GR"/>
        </w:rPr>
      </w:pPr>
    </w:p>
    <w:p w14:paraId="6C0567A8" w14:textId="7B11CC07" w:rsidR="00F70307" w:rsidRPr="00B3233E" w:rsidRDefault="00F70307" w:rsidP="008C1E1C">
      <w:pPr>
        <w:pStyle w:val="BodyText"/>
        <w:kinsoku w:val="0"/>
        <w:overflowPunct w:val="0"/>
        <w:ind w:left="1758" w:right="227"/>
        <w:jc w:val="both"/>
        <w:rPr>
          <w:sz w:val="20"/>
          <w:szCs w:val="20"/>
          <w:lang w:val="el-GR"/>
        </w:rPr>
      </w:pPr>
      <w:r w:rsidRPr="00B3233E">
        <w:rPr>
          <w:sz w:val="20"/>
          <w:szCs w:val="20"/>
          <w:lang w:val="el-GR"/>
        </w:rPr>
        <w:t xml:space="preserve">Ωστόσο, παρά την αποκλιμάκωση του ποσοστού της ανεργίας στη ΖτΕ, εξακολουθούν να υφίστανται οι σημαντικές διαφορές ανάμεσα στα ποσοστά των επιμέρους κρατών-μελών. Είναι χαρακτηριστικό ότι, το Μάιο, το ποσοστό της ανεργίας στη Γερμανία διαμορφώνεται σε ιστορικά χαμηλό (3,1%), ενώ στην Ισπανία απαντάται στο 13,6% και στην Ιταλία στο 9,9%. Αξίζει να σημειωθεί ότι πάνω από το μέσο όρο του ποσοστού ανεργίας για τη ΖτΕ βρίσκονται </w:t>
      </w:r>
      <w:r w:rsidR="00CF091F">
        <w:rPr>
          <w:sz w:val="20"/>
          <w:szCs w:val="20"/>
          <w:lang w:val="el-GR"/>
        </w:rPr>
        <w:t>τον Μάρτιο</w:t>
      </w:r>
      <w:r w:rsidRPr="00B3233E">
        <w:rPr>
          <w:sz w:val="20"/>
          <w:szCs w:val="20"/>
          <w:lang w:val="el-GR"/>
        </w:rPr>
        <w:t xml:space="preserve"> τέσσερεις χώρες (Γαλλία: 8,6%, Ιταλία: 9,9%, Ισπανία: 13,6%, Ελλάδα: 18,1%).     </w:t>
      </w:r>
    </w:p>
    <w:p w14:paraId="26669BC2" w14:textId="77777777" w:rsidR="00F70307" w:rsidRPr="00B3233E" w:rsidRDefault="00F70307" w:rsidP="008C1E1C">
      <w:pPr>
        <w:pStyle w:val="BodyText"/>
        <w:kinsoku w:val="0"/>
        <w:overflowPunct w:val="0"/>
        <w:ind w:left="1758" w:right="227"/>
        <w:rPr>
          <w:sz w:val="20"/>
          <w:szCs w:val="20"/>
          <w:lang w:val="el-GR"/>
        </w:rPr>
      </w:pPr>
    </w:p>
    <w:p w14:paraId="4972218A" w14:textId="77777777" w:rsidR="00F70307" w:rsidRPr="00B3233E" w:rsidRDefault="00F70307" w:rsidP="008C1E1C">
      <w:pPr>
        <w:pStyle w:val="BodyText"/>
        <w:kinsoku w:val="0"/>
        <w:overflowPunct w:val="0"/>
        <w:ind w:left="1758" w:right="227"/>
        <w:jc w:val="both"/>
        <w:rPr>
          <w:sz w:val="20"/>
          <w:szCs w:val="20"/>
          <w:lang w:val="el-GR"/>
        </w:rPr>
      </w:pPr>
      <w:r w:rsidRPr="00B3233E">
        <w:rPr>
          <w:sz w:val="20"/>
          <w:szCs w:val="20"/>
          <w:lang w:val="el-GR"/>
        </w:rPr>
        <w:t>Όπως αποτυπώνεται στο Γράφημα 1</w:t>
      </w:r>
      <w:r w:rsidRPr="00FD503C">
        <w:rPr>
          <w:sz w:val="20"/>
          <w:szCs w:val="20"/>
          <w:lang w:val="el-GR"/>
        </w:rPr>
        <w:t>3</w:t>
      </w:r>
      <w:r w:rsidRPr="00B3233E">
        <w:rPr>
          <w:sz w:val="20"/>
          <w:szCs w:val="20"/>
          <w:lang w:val="el-GR"/>
        </w:rPr>
        <w:t xml:space="preserve">, το ποσοστό της ανεργίας στη ΖτΕ ακολουθεί πτωτική πορεία από τον Μάϊο του 2013, οπότε η ΕΚΤ υιοθέτησε μη συμβατικά μέτρα ποσοτικής χαλάρωσης, προκειμένου να ενισχυθούν οι πληθωριστικές πιέσεις και να στηριχθεί η ανάπτυξη. Είναι χαρακτηριστικό ότι, από τον Μάρτιο έως τον Ιούνιο του 2013, το ποσοστό της ανεργίας ανερχόταν στο υψηλό 12,1%, ενώ πλέον έχει αποκλιμακωθεί στο 7,5% ήτοι στα προ κρίσης ποσοστά.  </w:t>
      </w:r>
    </w:p>
    <w:p w14:paraId="3A7D9096" w14:textId="77777777" w:rsidR="00F70307" w:rsidRPr="00B3233E" w:rsidRDefault="00F70307" w:rsidP="008C1E1C">
      <w:pPr>
        <w:pStyle w:val="BodyText"/>
        <w:kinsoku w:val="0"/>
        <w:overflowPunct w:val="0"/>
        <w:ind w:left="1758" w:right="227"/>
        <w:jc w:val="both"/>
        <w:rPr>
          <w:sz w:val="20"/>
          <w:szCs w:val="20"/>
          <w:lang w:val="el-GR"/>
        </w:rPr>
      </w:pPr>
    </w:p>
    <w:p w14:paraId="7E20A214" w14:textId="77777777" w:rsidR="00F70307" w:rsidRPr="00B3233E" w:rsidRDefault="00F70307" w:rsidP="008C1E1C">
      <w:pPr>
        <w:pStyle w:val="BodyText"/>
        <w:kinsoku w:val="0"/>
        <w:overflowPunct w:val="0"/>
        <w:ind w:left="1758" w:right="227"/>
        <w:jc w:val="both"/>
        <w:rPr>
          <w:sz w:val="20"/>
          <w:szCs w:val="20"/>
          <w:lang w:val="el-GR"/>
        </w:rPr>
      </w:pPr>
      <w:r w:rsidRPr="00B3233E">
        <w:rPr>
          <w:sz w:val="20"/>
          <w:szCs w:val="20"/>
          <w:lang w:val="el-GR"/>
        </w:rPr>
        <w:t xml:space="preserve">Επιπροσθέτως, η υποχώρηση του ποσοστού της ανεργίας ανάμεσα στους νέους αποτελεί πρόκληση για τη ΖτΕ, καθώς αποκλιμακώνεται βραδύτερα από το ποσοστό της ανεργίας για το σύνολο του πληθυσμού, ενώ παραμένει εξαιρετικά υψηλό στα κράτη-μέλη του ευρωπαϊκού Νότου. Συγκεκριμένα, το ποσοστό της ανεργίας για νέους κάτω των 25 ετών, το Μάιο, στην Ισπανία και την Ιταλία διαμορφωνόταν σε 31,7% και 30,5%, αντίστοιχα, ενώ στην Ελλάδα, το Μάρτιο του 2019 (τελευταία διαθέσιμα στοιχεία </w:t>
      </w:r>
      <w:r w:rsidRPr="00B3233E">
        <w:rPr>
          <w:sz w:val="20"/>
          <w:szCs w:val="20"/>
        </w:rPr>
        <w:t>Eurostat</w:t>
      </w:r>
      <w:r w:rsidRPr="00B3233E">
        <w:rPr>
          <w:sz w:val="20"/>
          <w:szCs w:val="20"/>
          <w:lang w:val="el-GR"/>
        </w:rPr>
        <w:t xml:space="preserve">) ήταν στο 40,4%. </w:t>
      </w:r>
    </w:p>
    <w:p w14:paraId="5176F284" w14:textId="3FBCEA25" w:rsidR="00F70307" w:rsidRDefault="00F70307" w:rsidP="008C1E1C">
      <w:pPr>
        <w:pStyle w:val="BodyText"/>
        <w:tabs>
          <w:tab w:val="left" w:pos="8640"/>
        </w:tabs>
        <w:kinsoku w:val="0"/>
        <w:overflowPunct w:val="0"/>
        <w:spacing w:before="69"/>
        <w:ind w:right="227"/>
        <w:rPr>
          <w:color w:val="231F20"/>
          <w:lang w:val="el-GR"/>
        </w:rPr>
      </w:pPr>
      <w:r w:rsidRPr="001A5F17">
        <w:rPr>
          <w:rFonts w:asciiTheme="minorHAnsi" w:eastAsiaTheme="minorHAnsi" w:hAnsiTheme="minorHAnsi" w:cstheme="minorBidi"/>
          <w:noProof/>
          <w:sz w:val="22"/>
          <w:szCs w:val="22"/>
        </w:rPr>
        <mc:AlternateContent>
          <mc:Choice Requires="wpg">
            <w:drawing>
              <wp:anchor distT="0" distB="0" distL="114300" distR="114300" simplePos="0" relativeHeight="251680768" behindDoc="1" locked="0" layoutInCell="1" allowOverlap="1" wp14:anchorId="34342E57" wp14:editId="50E28D61">
                <wp:simplePos x="0" y="0"/>
                <wp:positionH relativeFrom="margin">
                  <wp:align>left</wp:align>
                </wp:positionH>
                <wp:positionV relativeFrom="paragraph">
                  <wp:posOffset>161998</wp:posOffset>
                </wp:positionV>
                <wp:extent cx="7216413" cy="2998540"/>
                <wp:effectExtent l="0" t="0" r="3810" b="0"/>
                <wp:wrapNone/>
                <wp:docPr id="1211"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6512" cy="2998540"/>
                          <a:chOff x="-1101" y="-2297"/>
                          <a:chExt cx="72842" cy="28158"/>
                        </a:xfrm>
                      </wpg:grpSpPr>
                      <wps:wsp>
                        <wps:cNvPr id="1212" name="Rectangle 24"/>
                        <wps:cNvSpPr>
                          <a:spLocks noChangeArrowheads="1"/>
                        </wps:cNvSpPr>
                        <wps:spPr bwMode="auto">
                          <a:xfrm>
                            <a:off x="-1101" y="-2297"/>
                            <a:ext cx="10121" cy="27985"/>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E75129" w14:textId="77777777" w:rsidR="008C1E1C" w:rsidRDefault="00F70307" w:rsidP="008C1E1C">
                              <w:pPr>
                                <w:spacing w:after="0"/>
                                <w:jc w:val="center"/>
                                <w:rPr>
                                  <w:rFonts w:ascii="Arial" w:hAnsi="Arial" w:cs="Arial"/>
                                  <w:color w:val="E24C37"/>
                                  <w:spacing w:val="-4"/>
                                  <w:sz w:val="18"/>
                                  <w:lang w:val="en-US"/>
                                </w:rPr>
                              </w:pPr>
                              <w:r>
                                <w:rPr>
                                  <w:rFonts w:ascii="Arial" w:hAnsi="Arial" w:cs="Arial"/>
                                  <w:color w:val="E24C37"/>
                                  <w:spacing w:val="-4"/>
                                  <w:sz w:val="18"/>
                                  <w:lang w:val="en-US"/>
                                </w:rPr>
                                <w:t xml:space="preserve">   </w:t>
                              </w:r>
                            </w:p>
                            <w:p w14:paraId="1B42A304" w14:textId="25BA51F8" w:rsidR="00F70307" w:rsidRDefault="00F70307" w:rsidP="008C1E1C">
                              <w:pPr>
                                <w:spacing w:after="0"/>
                                <w:jc w:val="center"/>
                                <w:rPr>
                                  <w:rFonts w:ascii="Arial" w:hAnsi="Arial" w:cs="Arial"/>
                                  <w:color w:val="E24C37"/>
                                  <w:spacing w:val="-4"/>
                                  <w:sz w:val="18"/>
                                  <w:lang w:val="en-US"/>
                                </w:rPr>
                              </w:pPr>
                              <w:r w:rsidRPr="000753F7">
                                <w:rPr>
                                  <w:rFonts w:ascii="Arial" w:hAnsi="Arial" w:cs="Arial"/>
                                  <w:color w:val="E24C37"/>
                                  <w:spacing w:val="-4"/>
                                  <w:sz w:val="18"/>
                                </w:rPr>
                                <w:t>ΓΡΑΦΗΜΑ</w:t>
                              </w:r>
                              <w:r>
                                <w:rPr>
                                  <w:rFonts w:ascii="Arial" w:hAnsi="Arial" w:cs="Arial"/>
                                  <w:color w:val="E24C37"/>
                                  <w:spacing w:val="-4"/>
                                  <w:sz w:val="18"/>
                                </w:rPr>
                                <w:t xml:space="preserve"> 1</w:t>
                              </w:r>
                              <w:r>
                                <w:rPr>
                                  <w:rFonts w:ascii="Arial" w:hAnsi="Arial" w:cs="Arial"/>
                                  <w:color w:val="E24C37"/>
                                  <w:spacing w:val="-4"/>
                                  <w:sz w:val="18"/>
                                  <w:lang w:val="en-US"/>
                                </w:rPr>
                                <w:t xml:space="preserve">3 </w:t>
                              </w:r>
                            </w:p>
                            <w:p w14:paraId="66749A68" w14:textId="77777777" w:rsidR="00F70307" w:rsidRDefault="00F70307" w:rsidP="00F70307">
                              <w:pPr>
                                <w:jc w:val="center"/>
                                <w:rPr>
                                  <w:rFonts w:ascii="Arial" w:hAnsi="Arial" w:cs="Arial"/>
                                  <w:color w:val="E24C37"/>
                                  <w:spacing w:val="-4"/>
                                  <w:sz w:val="18"/>
                                  <w:lang w:val="en-US"/>
                                </w:rPr>
                              </w:pPr>
                            </w:p>
                            <w:p w14:paraId="22546C56" w14:textId="77777777" w:rsidR="00F70307" w:rsidRDefault="00F70307" w:rsidP="00F70307">
                              <w:pPr>
                                <w:jc w:val="center"/>
                                <w:rPr>
                                  <w:rFonts w:ascii="Arial" w:hAnsi="Arial" w:cs="Arial"/>
                                  <w:color w:val="E24C37"/>
                                  <w:spacing w:val="-4"/>
                                  <w:sz w:val="18"/>
                                  <w:lang w:val="en-US"/>
                                </w:rPr>
                              </w:pPr>
                            </w:p>
                            <w:p w14:paraId="1BCCEFF1" w14:textId="77777777" w:rsidR="00F70307" w:rsidRDefault="00F70307" w:rsidP="00F70307">
                              <w:pPr>
                                <w:jc w:val="center"/>
                                <w:rPr>
                                  <w:rFonts w:ascii="Arial" w:hAnsi="Arial" w:cs="Arial"/>
                                  <w:color w:val="E24C37"/>
                                  <w:spacing w:val="-4"/>
                                  <w:sz w:val="18"/>
                                  <w:lang w:val="en-US"/>
                                </w:rPr>
                              </w:pPr>
                            </w:p>
                            <w:p w14:paraId="201DBC15" w14:textId="77777777" w:rsidR="00F70307" w:rsidRDefault="00F70307" w:rsidP="00F70307">
                              <w:pPr>
                                <w:jc w:val="center"/>
                                <w:rPr>
                                  <w:rFonts w:ascii="Arial" w:hAnsi="Arial" w:cs="Arial"/>
                                  <w:color w:val="E24C37"/>
                                  <w:spacing w:val="-4"/>
                                  <w:sz w:val="18"/>
                                  <w:lang w:val="en-US"/>
                                </w:rPr>
                              </w:pPr>
                            </w:p>
                            <w:p w14:paraId="2FC528B4" w14:textId="77777777" w:rsidR="00F70307" w:rsidRDefault="00F70307" w:rsidP="00F70307">
                              <w:pPr>
                                <w:spacing w:after="0"/>
                                <w:jc w:val="center"/>
                                <w:rPr>
                                  <w:rFonts w:ascii="Arial" w:hAnsi="Arial" w:cs="Arial"/>
                                  <w:color w:val="000000"/>
                                  <w:spacing w:val="-4"/>
                                  <w:sz w:val="18"/>
                                </w:rPr>
                              </w:pPr>
                            </w:p>
                            <w:p w14:paraId="39B74846" w14:textId="77777777" w:rsidR="00F70307" w:rsidRDefault="00F70307" w:rsidP="00F70307">
                              <w:pPr>
                                <w:spacing w:after="0"/>
                                <w:jc w:val="center"/>
                                <w:rPr>
                                  <w:rFonts w:ascii="Arial" w:hAnsi="Arial" w:cs="Arial"/>
                                  <w:color w:val="000000"/>
                                  <w:spacing w:val="-4"/>
                                  <w:sz w:val="18"/>
                                </w:rPr>
                              </w:pPr>
                            </w:p>
                            <w:p w14:paraId="475C78D3" w14:textId="77777777" w:rsidR="00F70307" w:rsidRDefault="00F70307" w:rsidP="00F70307">
                              <w:pPr>
                                <w:spacing w:after="0"/>
                                <w:jc w:val="center"/>
                                <w:rPr>
                                  <w:rFonts w:ascii="Arial" w:hAnsi="Arial" w:cs="Arial"/>
                                  <w:color w:val="000000"/>
                                  <w:spacing w:val="-4"/>
                                  <w:sz w:val="18"/>
                                </w:rPr>
                              </w:pPr>
                            </w:p>
                            <w:p w14:paraId="419416DC" w14:textId="77777777" w:rsidR="00F70307" w:rsidRDefault="00F70307" w:rsidP="00F70307">
                              <w:pPr>
                                <w:spacing w:after="0"/>
                                <w:jc w:val="center"/>
                                <w:rPr>
                                  <w:rFonts w:ascii="Arial" w:hAnsi="Arial" w:cs="Arial"/>
                                  <w:color w:val="000000"/>
                                  <w:spacing w:val="-4"/>
                                  <w:sz w:val="18"/>
                                </w:rPr>
                              </w:pPr>
                            </w:p>
                            <w:p w14:paraId="693DD873" w14:textId="77777777" w:rsidR="00F70307" w:rsidRDefault="00F70307" w:rsidP="00F70307">
                              <w:pPr>
                                <w:spacing w:after="0"/>
                                <w:jc w:val="center"/>
                                <w:rPr>
                                  <w:rFonts w:ascii="Arial" w:hAnsi="Arial" w:cs="Arial"/>
                                  <w:color w:val="000000"/>
                                  <w:spacing w:val="-4"/>
                                  <w:sz w:val="18"/>
                                </w:rPr>
                              </w:pPr>
                            </w:p>
                            <w:p w14:paraId="04A5AE84" w14:textId="77777777" w:rsidR="00F70307" w:rsidRDefault="00F70307" w:rsidP="00F70307">
                              <w:pPr>
                                <w:spacing w:after="0"/>
                                <w:jc w:val="center"/>
                                <w:rPr>
                                  <w:rFonts w:ascii="Arial" w:hAnsi="Arial" w:cs="Arial"/>
                                  <w:color w:val="000000"/>
                                  <w:spacing w:val="-4"/>
                                  <w:sz w:val="18"/>
                                </w:rPr>
                              </w:pPr>
                            </w:p>
                            <w:p w14:paraId="63249F4B" w14:textId="670C8092" w:rsidR="00F70307" w:rsidRDefault="00F70307" w:rsidP="00F70307">
                              <w:pPr>
                                <w:spacing w:after="0"/>
                                <w:jc w:val="center"/>
                                <w:rPr>
                                  <w:rFonts w:ascii="Arial" w:hAnsi="Arial" w:cs="Arial"/>
                                  <w:color w:val="000000"/>
                                  <w:spacing w:val="-4"/>
                                  <w:sz w:val="18"/>
                                </w:rPr>
                              </w:pPr>
                            </w:p>
                            <w:p w14:paraId="65AD5626" w14:textId="77777777" w:rsidR="008C1E1C" w:rsidRDefault="008C1E1C" w:rsidP="00F70307">
                              <w:pPr>
                                <w:spacing w:after="0"/>
                                <w:jc w:val="center"/>
                                <w:rPr>
                                  <w:rFonts w:ascii="Arial" w:hAnsi="Arial" w:cs="Arial"/>
                                  <w:color w:val="000000"/>
                                  <w:spacing w:val="-4"/>
                                  <w:sz w:val="18"/>
                                </w:rPr>
                              </w:pPr>
                            </w:p>
                            <w:p w14:paraId="0EFFF9EF" w14:textId="77777777" w:rsidR="00F70307" w:rsidRDefault="00F70307" w:rsidP="00F70307">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0D23F8B4" w14:textId="77777777" w:rsidR="00F70307" w:rsidRPr="00D54707" w:rsidRDefault="00F70307" w:rsidP="00F70307">
                              <w:pPr>
                                <w:spacing w:after="0"/>
                                <w:jc w:val="center"/>
                                <w:rPr>
                                  <w:rFonts w:ascii="Arial" w:hAnsi="Arial" w:cs="Arial"/>
                                  <w:color w:val="000000"/>
                                  <w:spacing w:val="-4"/>
                                  <w:sz w:val="18"/>
                                  <w:lang w:val="en-US"/>
                                </w:rPr>
                              </w:pPr>
                              <w:r w:rsidRPr="0004158C">
                                <w:rPr>
                                  <w:rFonts w:ascii="Arial" w:hAnsi="Arial" w:cs="Arial"/>
                                  <w:color w:val="000000"/>
                                  <w:spacing w:val="-4"/>
                                  <w:sz w:val="18"/>
                                </w:rPr>
                                <w:t>Eurostat</w:t>
                              </w:r>
                            </w:p>
                          </w:txbxContent>
                        </wps:txbx>
                        <wps:bodyPr rot="0" vert="horz" wrap="square" lIns="91440" tIns="45720" rIns="91440" bIns="45720" anchor="t" anchorCtr="0" upright="1">
                          <a:noAutofit/>
                        </wps:bodyPr>
                      </wps:wsp>
                      <wps:wsp>
                        <wps:cNvPr id="1213" name="Freeform 364"/>
                        <wps:cNvSpPr>
                          <a:spLocks/>
                        </wps:cNvSpPr>
                        <wps:spPr bwMode="auto">
                          <a:xfrm>
                            <a:off x="10382" y="-2297"/>
                            <a:ext cx="61359" cy="28158"/>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808D1AE" w14:textId="77777777" w:rsidR="00F70307" w:rsidRDefault="00F70307" w:rsidP="00F70307">
                              <w:pPr>
                                <w:tabs>
                                  <w:tab w:val="left" w:pos="2410"/>
                                </w:tabs>
                                <w:spacing w:line="240" w:lineRule="auto"/>
                                <w:rPr>
                                  <w:rFonts w:ascii="Arial" w:eastAsia="Arial" w:hAnsi="Arial" w:cs="Arial"/>
                                  <w:color w:val="0E3B70"/>
                                  <w:sz w:val="20"/>
                                  <w:szCs w:val="20"/>
                                </w:rPr>
                              </w:pPr>
                              <w:r>
                                <w:rPr>
                                  <w:rFonts w:ascii="Arial" w:eastAsia="Arial" w:hAnsi="Arial" w:cs="Arial"/>
                                  <w:color w:val="0E3B70"/>
                                  <w:sz w:val="20"/>
                                  <w:szCs w:val="20"/>
                                </w:rPr>
                                <w:t>ΖτΕ</w:t>
                              </w:r>
                              <w:r w:rsidRPr="00653CA1">
                                <w:rPr>
                                  <w:rFonts w:ascii="Arial" w:eastAsia="Arial" w:hAnsi="Arial" w:cs="Arial"/>
                                  <w:color w:val="0E3B70"/>
                                  <w:sz w:val="20"/>
                                  <w:szCs w:val="20"/>
                                </w:rPr>
                                <w:t>:</w:t>
                              </w:r>
                              <w:r>
                                <w:rPr>
                                  <w:rFonts w:ascii="Arial" w:eastAsia="Arial" w:hAnsi="Arial" w:cs="Arial"/>
                                  <w:color w:val="0E3B70"/>
                                  <w:sz w:val="20"/>
                                  <w:szCs w:val="20"/>
                                </w:rPr>
                                <w:t xml:space="preserve"> Εξέλιξη ποσοστού ανεργίας (%) </w:t>
                              </w:r>
                            </w:p>
                            <w:p w14:paraId="4560D435" w14:textId="77777777" w:rsidR="00F70307" w:rsidRDefault="00F70307" w:rsidP="00F70307">
                              <w:pPr>
                                <w:tabs>
                                  <w:tab w:val="left" w:pos="2410"/>
                                </w:tabs>
                                <w:spacing w:line="240" w:lineRule="auto"/>
                                <w:rPr>
                                  <w:rFonts w:ascii="Arial" w:eastAsia="Arial" w:hAnsi="Arial" w:cs="Arial"/>
                                  <w:color w:val="0E3B70"/>
                                  <w:sz w:val="20"/>
                                  <w:szCs w:val="20"/>
                                </w:rPr>
                              </w:pPr>
                            </w:p>
                            <w:p w14:paraId="2EB9C07C" w14:textId="77777777" w:rsidR="00F70307" w:rsidRPr="004149D9" w:rsidRDefault="00F70307" w:rsidP="00F70307">
                              <w:pPr>
                                <w:tabs>
                                  <w:tab w:val="left" w:pos="2410"/>
                                </w:tabs>
                                <w:spacing w:line="240" w:lineRule="auto"/>
                                <w:rPr>
                                  <w:rFonts w:ascii="Arial" w:hAnsi="Arial" w:cs="Arial"/>
                                  <w:sz w:val="20"/>
                                </w:rPr>
                              </w:pPr>
                              <w:r w:rsidRPr="005F6D5D">
                                <w:rPr>
                                  <w:noProof/>
                                  <w:lang w:val="en-US"/>
                                </w:rPr>
                                <w:drawing>
                                  <wp:inline distT="0" distB="0" distL="0" distR="0" wp14:anchorId="271A169C" wp14:editId="2EE2360A">
                                    <wp:extent cx="5683250" cy="2581275"/>
                                    <wp:effectExtent l="0" t="0" r="0" b="0"/>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83250" cy="2581275"/>
                                            </a:xfrm>
                                            <a:prstGeom prst="rect">
                                              <a:avLst/>
                                            </a:prstGeom>
                                            <a:noFill/>
                                            <a:ln>
                                              <a:noFill/>
                                            </a:ln>
                                          </pic:spPr>
                                        </pic:pic>
                                      </a:graphicData>
                                    </a:graphic>
                                  </wp:inline>
                                </w:drawing>
                              </w:r>
                              <w:r>
                                <w:rPr>
                                  <w:rFonts w:ascii="Arial" w:eastAsia="Arial" w:hAnsi="Arial" w:cs="Arial"/>
                                  <w:color w:val="0E3B70"/>
                                  <w:sz w:val="20"/>
                                  <w:szCs w:val="20"/>
                                </w:rPr>
                                <w:t xml:space="preserve">                                                </w:t>
                              </w:r>
                              <w:r w:rsidRPr="007E7BCF">
                                <w:rPr>
                                  <w:rFonts w:ascii="Arial" w:eastAsia="Arial" w:hAnsi="Arial" w:cs="Arial"/>
                                  <w:color w:val="0E3B70"/>
                                  <w:sz w:val="14"/>
                                  <w:szCs w:val="20"/>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34342E57" id="_x0000_s1053" style="position:absolute;margin-left:0;margin-top:12.75pt;width:568.2pt;height:236.1pt;z-index:-251635712;mso-position-horizontal:left;mso-position-horizontal-relative:margin;mso-height-relative:margin" coordorigin="-1101,-2297" coordsize="72842,28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">
                <v:rect id="Rectangle 24" o:spid="_x0000_s1054" style="position:absolute;left:-1101;top:-2297;width:10121;height:27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" fillcolor="#e5e4de" stroked="f">
                  <v:textbox>
                    <w:txbxContent>
                      <w:p w14:paraId="77E75129" w14:textId="77777777" w:rsidR="008C1E1C" w:rsidRDefault="00F70307" w:rsidP="008C1E1C">
                        <w:pPr>
                          <w:spacing w:after="0"/>
                          <w:jc w:val="center"/>
                          <w:rPr>
                            <w:rFonts w:ascii="Arial" w:hAnsi="Arial" w:cs="Arial"/>
                            <w:color w:val="E24C37"/>
                            <w:spacing w:val="-4"/>
                            <w:sz w:val="18"/>
                            <w:lang w:val="en-US"/>
                          </w:rPr>
                        </w:pPr>
                        <w:r>
                          <w:rPr>
                            <w:rFonts w:ascii="Arial" w:hAnsi="Arial" w:cs="Arial"/>
                            <w:color w:val="E24C37"/>
                            <w:spacing w:val="-4"/>
                            <w:sz w:val="18"/>
                            <w:lang w:val="en-US"/>
                          </w:rPr>
                          <w:t xml:space="preserve">   </w:t>
                        </w:r>
                      </w:p>
                      <w:p w14:paraId="1B42A304" w14:textId="25BA51F8" w:rsidR="00F70307" w:rsidRDefault="00F70307" w:rsidP="008C1E1C">
                        <w:pPr>
                          <w:spacing w:after="0"/>
                          <w:jc w:val="center"/>
                          <w:rPr>
                            <w:rFonts w:ascii="Arial" w:hAnsi="Arial" w:cs="Arial"/>
                            <w:color w:val="E24C37"/>
                            <w:spacing w:val="-4"/>
                            <w:sz w:val="18"/>
                            <w:lang w:val="en-US"/>
                          </w:rPr>
                        </w:pPr>
                        <w:r w:rsidRPr="000753F7">
                          <w:rPr>
                            <w:rFonts w:ascii="Arial" w:hAnsi="Arial" w:cs="Arial"/>
                            <w:color w:val="E24C37"/>
                            <w:spacing w:val="-4"/>
                            <w:sz w:val="18"/>
                          </w:rPr>
                          <w:t>ΓΡΑΦΗΜΑ</w:t>
                        </w:r>
                        <w:r>
                          <w:rPr>
                            <w:rFonts w:ascii="Arial" w:hAnsi="Arial" w:cs="Arial"/>
                            <w:color w:val="E24C37"/>
                            <w:spacing w:val="-4"/>
                            <w:sz w:val="18"/>
                          </w:rPr>
                          <w:t xml:space="preserve"> 1</w:t>
                        </w:r>
                        <w:r>
                          <w:rPr>
                            <w:rFonts w:ascii="Arial" w:hAnsi="Arial" w:cs="Arial"/>
                            <w:color w:val="E24C37"/>
                            <w:spacing w:val="-4"/>
                            <w:sz w:val="18"/>
                            <w:lang w:val="en-US"/>
                          </w:rPr>
                          <w:t xml:space="preserve">3 </w:t>
                        </w:r>
                      </w:p>
                      <w:p w14:paraId="66749A68" w14:textId="77777777" w:rsidR="00F70307" w:rsidRDefault="00F70307" w:rsidP="00F70307">
                        <w:pPr>
                          <w:jc w:val="center"/>
                          <w:rPr>
                            <w:rFonts w:ascii="Arial" w:hAnsi="Arial" w:cs="Arial"/>
                            <w:color w:val="E24C37"/>
                            <w:spacing w:val="-4"/>
                            <w:sz w:val="18"/>
                            <w:lang w:val="en-US"/>
                          </w:rPr>
                        </w:pPr>
                      </w:p>
                      <w:p w14:paraId="22546C56" w14:textId="77777777" w:rsidR="00F70307" w:rsidRDefault="00F70307" w:rsidP="00F70307">
                        <w:pPr>
                          <w:jc w:val="center"/>
                          <w:rPr>
                            <w:rFonts w:ascii="Arial" w:hAnsi="Arial" w:cs="Arial"/>
                            <w:color w:val="E24C37"/>
                            <w:spacing w:val="-4"/>
                            <w:sz w:val="18"/>
                            <w:lang w:val="en-US"/>
                          </w:rPr>
                        </w:pPr>
                      </w:p>
                      <w:p w14:paraId="1BCCEFF1" w14:textId="77777777" w:rsidR="00F70307" w:rsidRDefault="00F70307" w:rsidP="00F70307">
                        <w:pPr>
                          <w:jc w:val="center"/>
                          <w:rPr>
                            <w:rFonts w:ascii="Arial" w:hAnsi="Arial" w:cs="Arial"/>
                            <w:color w:val="E24C37"/>
                            <w:spacing w:val="-4"/>
                            <w:sz w:val="18"/>
                            <w:lang w:val="en-US"/>
                          </w:rPr>
                        </w:pPr>
                      </w:p>
                      <w:p w14:paraId="201DBC15" w14:textId="77777777" w:rsidR="00F70307" w:rsidRDefault="00F70307" w:rsidP="00F70307">
                        <w:pPr>
                          <w:jc w:val="center"/>
                          <w:rPr>
                            <w:rFonts w:ascii="Arial" w:hAnsi="Arial" w:cs="Arial"/>
                            <w:color w:val="E24C37"/>
                            <w:spacing w:val="-4"/>
                            <w:sz w:val="18"/>
                            <w:lang w:val="en-US"/>
                          </w:rPr>
                        </w:pPr>
                      </w:p>
                      <w:p w14:paraId="2FC528B4" w14:textId="77777777" w:rsidR="00F70307" w:rsidRDefault="00F70307" w:rsidP="00F70307">
                        <w:pPr>
                          <w:spacing w:after="0"/>
                          <w:jc w:val="center"/>
                          <w:rPr>
                            <w:rFonts w:ascii="Arial" w:hAnsi="Arial" w:cs="Arial"/>
                            <w:color w:val="000000"/>
                            <w:spacing w:val="-4"/>
                            <w:sz w:val="18"/>
                          </w:rPr>
                        </w:pPr>
                      </w:p>
                      <w:p w14:paraId="39B74846" w14:textId="77777777" w:rsidR="00F70307" w:rsidRDefault="00F70307" w:rsidP="00F70307">
                        <w:pPr>
                          <w:spacing w:after="0"/>
                          <w:jc w:val="center"/>
                          <w:rPr>
                            <w:rFonts w:ascii="Arial" w:hAnsi="Arial" w:cs="Arial"/>
                            <w:color w:val="000000"/>
                            <w:spacing w:val="-4"/>
                            <w:sz w:val="18"/>
                          </w:rPr>
                        </w:pPr>
                      </w:p>
                      <w:p w14:paraId="475C78D3" w14:textId="77777777" w:rsidR="00F70307" w:rsidRDefault="00F70307" w:rsidP="00F70307">
                        <w:pPr>
                          <w:spacing w:after="0"/>
                          <w:jc w:val="center"/>
                          <w:rPr>
                            <w:rFonts w:ascii="Arial" w:hAnsi="Arial" w:cs="Arial"/>
                            <w:color w:val="000000"/>
                            <w:spacing w:val="-4"/>
                            <w:sz w:val="18"/>
                          </w:rPr>
                        </w:pPr>
                      </w:p>
                      <w:p w14:paraId="419416DC" w14:textId="77777777" w:rsidR="00F70307" w:rsidRDefault="00F70307" w:rsidP="00F70307">
                        <w:pPr>
                          <w:spacing w:after="0"/>
                          <w:jc w:val="center"/>
                          <w:rPr>
                            <w:rFonts w:ascii="Arial" w:hAnsi="Arial" w:cs="Arial"/>
                            <w:color w:val="000000"/>
                            <w:spacing w:val="-4"/>
                            <w:sz w:val="18"/>
                          </w:rPr>
                        </w:pPr>
                      </w:p>
                      <w:p w14:paraId="693DD873" w14:textId="77777777" w:rsidR="00F70307" w:rsidRDefault="00F70307" w:rsidP="00F70307">
                        <w:pPr>
                          <w:spacing w:after="0"/>
                          <w:jc w:val="center"/>
                          <w:rPr>
                            <w:rFonts w:ascii="Arial" w:hAnsi="Arial" w:cs="Arial"/>
                            <w:color w:val="000000"/>
                            <w:spacing w:val="-4"/>
                            <w:sz w:val="18"/>
                          </w:rPr>
                        </w:pPr>
                      </w:p>
                      <w:p w14:paraId="04A5AE84" w14:textId="77777777" w:rsidR="00F70307" w:rsidRDefault="00F70307" w:rsidP="00F70307">
                        <w:pPr>
                          <w:spacing w:after="0"/>
                          <w:jc w:val="center"/>
                          <w:rPr>
                            <w:rFonts w:ascii="Arial" w:hAnsi="Arial" w:cs="Arial"/>
                            <w:color w:val="000000"/>
                            <w:spacing w:val="-4"/>
                            <w:sz w:val="18"/>
                          </w:rPr>
                        </w:pPr>
                      </w:p>
                      <w:p w14:paraId="63249F4B" w14:textId="670C8092" w:rsidR="00F70307" w:rsidRDefault="00F70307" w:rsidP="00F70307">
                        <w:pPr>
                          <w:spacing w:after="0"/>
                          <w:jc w:val="center"/>
                          <w:rPr>
                            <w:rFonts w:ascii="Arial" w:hAnsi="Arial" w:cs="Arial"/>
                            <w:color w:val="000000"/>
                            <w:spacing w:val="-4"/>
                            <w:sz w:val="18"/>
                          </w:rPr>
                        </w:pPr>
                      </w:p>
                      <w:p w14:paraId="65AD5626" w14:textId="77777777" w:rsidR="008C1E1C" w:rsidRDefault="008C1E1C" w:rsidP="00F70307">
                        <w:pPr>
                          <w:spacing w:after="0"/>
                          <w:jc w:val="center"/>
                          <w:rPr>
                            <w:rFonts w:ascii="Arial" w:hAnsi="Arial" w:cs="Arial"/>
                            <w:color w:val="000000"/>
                            <w:spacing w:val="-4"/>
                            <w:sz w:val="18"/>
                          </w:rPr>
                        </w:pPr>
                      </w:p>
                      <w:p w14:paraId="0EFFF9EF" w14:textId="77777777" w:rsidR="00F70307" w:rsidRDefault="00F70307" w:rsidP="00F70307">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0D23F8B4" w14:textId="77777777" w:rsidR="00F70307" w:rsidRPr="00D54707" w:rsidRDefault="00F70307" w:rsidP="00F70307">
                        <w:pPr>
                          <w:spacing w:after="0"/>
                          <w:jc w:val="center"/>
                          <w:rPr>
                            <w:rFonts w:ascii="Arial" w:hAnsi="Arial" w:cs="Arial"/>
                            <w:color w:val="000000"/>
                            <w:spacing w:val="-4"/>
                            <w:sz w:val="18"/>
                            <w:lang w:val="en-US"/>
                          </w:rPr>
                        </w:pPr>
                        <w:r w:rsidRPr="0004158C">
                          <w:rPr>
                            <w:rFonts w:ascii="Arial" w:hAnsi="Arial" w:cs="Arial"/>
                            <w:color w:val="000000"/>
                            <w:spacing w:val="-4"/>
                            <w:sz w:val="18"/>
                          </w:rPr>
                          <w:t>Eurostat</w:t>
                        </w:r>
                      </w:p>
                    </w:txbxContent>
                  </v:textbox>
                </v:rect>
                <v:shape id="Freeform 364" o:spid="_x0000_s1055" style="position:absolute;left:10382;top:-2297;width:61359;height:28158;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" adj="-11796480,,5400" path="m9585,l,,,4123r9585,l9585,xe" fillcolor="#e5e4de" stroked="f">
                  <v:stroke joinstyle="round"/>
                  <v:formulas/>
                  <v:path arrowok="t" o:connecttype="custom" o:connectlocs="38958900,0;0,0;0,17945351;38958900,17945351;38958900,0" o:connectangles="0,0,0,0,0" textboxrect="0,0,9586,4124"/>
                  <v:textbox>
                    <w:txbxContent>
                      <w:p w14:paraId="3808D1AE" w14:textId="77777777" w:rsidR="00F70307" w:rsidRDefault="00F70307" w:rsidP="00F70307">
                        <w:pPr>
                          <w:tabs>
                            <w:tab w:val="left" w:pos="2410"/>
                          </w:tabs>
                          <w:spacing w:line="240" w:lineRule="auto"/>
                          <w:rPr>
                            <w:rFonts w:ascii="Arial" w:eastAsia="Arial" w:hAnsi="Arial" w:cs="Arial"/>
                            <w:color w:val="0E3B70"/>
                            <w:sz w:val="20"/>
                            <w:szCs w:val="20"/>
                          </w:rPr>
                        </w:pPr>
                        <w:r>
                          <w:rPr>
                            <w:rFonts w:ascii="Arial" w:eastAsia="Arial" w:hAnsi="Arial" w:cs="Arial"/>
                            <w:color w:val="0E3B70"/>
                            <w:sz w:val="20"/>
                            <w:szCs w:val="20"/>
                          </w:rPr>
                          <w:t>ΖτΕ</w:t>
                        </w:r>
                        <w:r w:rsidRPr="00653CA1">
                          <w:rPr>
                            <w:rFonts w:ascii="Arial" w:eastAsia="Arial" w:hAnsi="Arial" w:cs="Arial"/>
                            <w:color w:val="0E3B70"/>
                            <w:sz w:val="20"/>
                            <w:szCs w:val="20"/>
                          </w:rPr>
                          <w:t>:</w:t>
                        </w:r>
                        <w:r>
                          <w:rPr>
                            <w:rFonts w:ascii="Arial" w:eastAsia="Arial" w:hAnsi="Arial" w:cs="Arial"/>
                            <w:color w:val="0E3B70"/>
                            <w:sz w:val="20"/>
                            <w:szCs w:val="20"/>
                          </w:rPr>
                          <w:t xml:space="preserve"> Εξέλιξη ποσοστού ανεργίας (%) </w:t>
                        </w:r>
                      </w:p>
                      <w:p w14:paraId="4560D435" w14:textId="77777777" w:rsidR="00F70307" w:rsidRDefault="00F70307" w:rsidP="00F70307">
                        <w:pPr>
                          <w:tabs>
                            <w:tab w:val="left" w:pos="2410"/>
                          </w:tabs>
                          <w:spacing w:line="240" w:lineRule="auto"/>
                          <w:rPr>
                            <w:rFonts w:ascii="Arial" w:eastAsia="Arial" w:hAnsi="Arial" w:cs="Arial"/>
                            <w:color w:val="0E3B70"/>
                            <w:sz w:val="20"/>
                            <w:szCs w:val="20"/>
                          </w:rPr>
                        </w:pPr>
                      </w:p>
                      <w:p w14:paraId="2EB9C07C" w14:textId="77777777" w:rsidR="00F70307" w:rsidRPr="004149D9" w:rsidRDefault="00F70307" w:rsidP="00F70307">
                        <w:pPr>
                          <w:tabs>
                            <w:tab w:val="left" w:pos="2410"/>
                          </w:tabs>
                          <w:spacing w:line="240" w:lineRule="auto"/>
                          <w:rPr>
                            <w:rFonts w:ascii="Arial" w:hAnsi="Arial" w:cs="Arial"/>
                            <w:sz w:val="20"/>
                          </w:rPr>
                        </w:pPr>
                        <w:r w:rsidRPr="005F6D5D">
                          <w:rPr>
                            <w:noProof/>
                            <w:lang w:eastAsia="el-GR"/>
                          </w:rPr>
                          <w:drawing>
                            <wp:inline distT="0" distB="0" distL="0" distR="0" wp14:anchorId="271A169C" wp14:editId="2EE2360A">
                              <wp:extent cx="5683250" cy="2581275"/>
                              <wp:effectExtent l="0" t="0" r="0" b="0"/>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83250" cy="2581275"/>
                                      </a:xfrm>
                                      <a:prstGeom prst="rect">
                                        <a:avLst/>
                                      </a:prstGeom>
                                      <a:noFill/>
                                      <a:ln>
                                        <a:noFill/>
                                      </a:ln>
                                    </pic:spPr>
                                  </pic:pic>
                                </a:graphicData>
                              </a:graphic>
                            </wp:inline>
                          </w:drawing>
                        </w:r>
                        <w:r>
                          <w:rPr>
                            <w:rFonts w:ascii="Arial" w:eastAsia="Arial" w:hAnsi="Arial" w:cs="Arial"/>
                            <w:color w:val="0E3B70"/>
                            <w:sz w:val="20"/>
                            <w:szCs w:val="20"/>
                          </w:rPr>
                          <w:t xml:space="preserve">                                                </w:t>
                        </w:r>
                        <w:r w:rsidRPr="007E7BCF">
                          <w:rPr>
                            <w:rFonts w:ascii="Arial" w:eastAsia="Arial" w:hAnsi="Arial" w:cs="Arial"/>
                            <w:color w:val="0E3B70"/>
                            <w:sz w:val="14"/>
                            <w:szCs w:val="20"/>
                          </w:rPr>
                          <w:t xml:space="preserve"> </w:t>
                        </w:r>
                      </w:p>
                    </w:txbxContent>
                  </v:textbox>
                </v:shape>
                <w10:wrap anchorx="margin"/>
              </v:group>
            </w:pict>
          </mc:Fallback>
        </mc:AlternateContent>
      </w:r>
    </w:p>
    <w:p w14:paraId="5B428B1E" w14:textId="77777777" w:rsidR="00F70307" w:rsidRDefault="00F70307" w:rsidP="008C1E1C">
      <w:pPr>
        <w:pStyle w:val="BodyText"/>
        <w:kinsoku w:val="0"/>
        <w:overflowPunct w:val="0"/>
        <w:spacing w:before="69"/>
        <w:ind w:left="1780" w:right="227" w:firstLine="720"/>
        <w:jc w:val="both"/>
        <w:rPr>
          <w:color w:val="231F20"/>
          <w:lang w:val="el-GR"/>
        </w:rPr>
      </w:pPr>
    </w:p>
    <w:p w14:paraId="22DFDD95" w14:textId="77777777" w:rsidR="00F70307" w:rsidRDefault="00F70307" w:rsidP="008C1E1C">
      <w:pPr>
        <w:pStyle w:val="BodyText"/>
        <w:kinsoku w:val="0"/>
        <w:overflowPunct w:val="0"/>
        <w:spacing w:before="69"/>
        <w:ind w:left="1780" w:right="227"/>
        <w:jc w:val="both"/>
        <w:rPr>
          <w:noProof/>
        </w:rPr>
      </w:pPr>
      <w:r>
        <w:rPr>
          <w:noProof/>
        </w:rPr>
        <w:drawing>
          <wp:inline distT="0" distB="0" distL="0" distR="0" wp14:anchorId="1E56B0E9" wp14:editId="7ECD98FB">
            <wp:extent cx="5881370" cy="46355"/>
            <wp:effectExtent l="0" t="0" r="0" b="0"/>
            <wp:docPr id="54"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01447540" w14:textId="77777777" w:rsidR="00F70307" w:rsidRDefault="00F70307" w:rsidP="008C1E1C">
      <w:pPr>
        <w:pStyle w:val="BodyText"/>
        <w:kinsoku w:val="0"/>
        <w:overflowPunct w:val="0"/>
        <w:spacing w:before="69"/>
        <w:ind w:left="1780" w:right="227"/>
        <w:jc w:val="both"/>
        <w:rPr>
          <w:noProof/>
        </w:rPr>
      </w:pPr>
    </w:p>
    <w:p w14:paraId="3A52BCBE" w14:textId="77777777" w:rsidR="00F70307" w:rsidRDefault="00F70307" w:rsidP="008C1E1C">
      <w:pPr>
        <w:pStyle w:val="BodyText"/>
        <w:kinsoku w:val="0"/>
        <w:overflowPunct w:val="0"/>
        <w:spacing w:before="69"/>
        <w:ind w:left="1780" w:right="227"/>
        <w:jc w:val="both"/>
        <w:rPr>
          <w:noProof/>
        </w:rPr>
      </w:pPr>
    </w:p>
    <w:p w14:paraId="131F8A1D" w14:textId="77777777" w:rsidR="00F70307" w:rsidRDefault="00F70307" w:rsidP="008C1E1C">
      <w:pPr>
        <w:pStyle w:val="BodyText"/>
        <w:kinsoku w:val="0"/>
        <w:overflowPunct w:val="0"/>
        <w:spacing w:before="69"/>
        <w:ind w:left="1780" w:right="227"/>
        <w:jc w:val="both"/>
        <w:rPr>
          <w:noProof/>
        </w:rPr>
      </w:pPr>
    </w:p>
    <w:p w14:paraId="3C02253F" w14:textId="77777777" w:rsidR="00F70307" w:rsidRDefault="00F70307" w:rsidP="008C1E1C">
      <w:pPr>
        <w:pStyle w:val="BodyText"/>
        <w:kinsoku w:val="0"/>
        <w:overflowPunct w:val="0"/>
        <w:spacing w:before="69"/>
        <w:ind w:left="1780" w:right="227"/>
        <w:jc w:val="both"/>
        <w:rPr>
          <w:noProof/>
        </w:rPr>
      </w:pPr>
    </w:p>
    <w:p w14:paraId="395BA9E5" w14:textId="77777777" w:rsidR="00F70307" w:rsidRDefault="00F70307" w:rsidP="008C1E1C">
      <w:pPr>
        <w:pStyle w:val="BodyText"/>
        <w:kinsoku w:val="0"/>
        <w:overflowPunct w:val="0"/>
        <w:spacing w:before="69"/>
        <w:ind w:left="1780" w:right="227"/>
        <w:jc w:val="both"/>
        <w:rPr>
          <w:noProof/>
        </w:rPr>
      </w:pPr>
    </w:p>
    <w:p w14:paraId="0C917F06" w14:textId="77777777" w:rsidR="00F70307" w:rsidRDefault="00F70307" w:rsidP="008C1E1C">
      <w:pPr>
        <w:pStyle w:val="BodyText"/>
        <w:kinsoku w:val="0"/>
        <w:overflowPunct w:val="0"/>
        <w:spacing w:before="69"/>
        <w:ind w:left="1780" w:right="227"/>
        <w:jc w:val="both"/>
        <w:rPr>
          <w:noProof/>
        </w:rPr>
      </w:pPr>
    </w:p>
    <w:p w14:paraId="44C2D1EF" w14:textId="77777777" w:rsidR="00F70307" w:rsidRDefault="00F70307" w:rsidP="008C1E1C">
      <w:pPr>
        <w:pStyle w:val="BodyText"/>
        <w:kinsoku w:val="0"/>
        <w:overflowPunct w:val="0"/>
        <w:spacing w:before="69"/>
        <w:ind w:left="1780" w:right="227"/>
        <w:jc w:val="both"/>
        <w:rPr>
          <w:noProof/>
        </w:rPr>
      </w:pPr>
    </w:p>
    <w:p w14:paraId="00FCA5FB" w14:textId="77777777" w:rsidR="00F70307" w:rsidRDefault="00F70307" w:rsidP="008C1E1C">
      <w:pPr>
        <w:pStyle w:val="BodyText"/>
        <w:kinsoku w:val="0"/>
        <w:overflowPunct w:val="0"/>
        <w:spacing w:before="69"/>
        <w:ind w:left="1780" w:right="227"/>
        <w:jc w:val="both"/>
        <w:rPr>
          <w:noProof/>
        </w:rPr>
      </w:pPr>
    </w:p>
    <w:p w14:paraId="77782DBA" w14:textId="77777777" w:rsidR="00F70307" w:rsidRDefault="00F70307" w:rsidP="008C1E1C">
      <w:pPr>
        <w:pStyle w:val="BodyText"/>
        <w:kinsoku w:val="0"/>
        <w:overflowPunct w:val="0"/>
        <w:spacing w:before="69"/>
        <w:ind w:left="1780" w:right="227"/>
        <w:jc w:val="both"/>
        <w:rPr>
          <w:noProof/>
        </w:rPr>
      </w:pPr>
    </w:p>
    <w:p w14:paraId="587F2478" w14:textId="77777777" w:rsidR="00F70307" w:rsidRDefault="00F70307" w:rsidP="008C1E1C">
      <w:pPr>
        <w:pStyle w:val="BodyText"/>
        <w:kinsoku w:val="0"/>
        <w:overflowPunct w:val="0"/>
        <w:spacing w:before="69"/>
        <w:ind w:left="1780" w:right="227"/>
        <w:jc w:val="both"/>
        <w:rPr>
          <w:noProof/>
        </w:rPr>
      </w:pPr>
    </w:p>
    <w:p w14:paraId="20A6E431" w14:textId="77777777" w:rsidR="00F70307" w:rsidRDefault="00F70307" w:rsidP="008C1E1C">
      <w:pPr>
        <w:pStyle w:val="BodyText"/>
        <w:tabs>
          <w:tab w:val="left" w:pos="3835"/>
        </w:tabs>
        <w:kinsoku w:val="0"/>
        <w:overflowPunct w:val="0"/>
        <w:spacing w:before="69"/>
        <w:ind w:left="1780" w:right="227"/>
        <w:jc w:val="both"/>
        <w:rPr>
          <w:noProof/>
        </w:rPr>
      </w:pPr>
    </w:p>
    <w:p w14:paraId="3D8CE20D" w14:textId="77777777" w:rsidR="00F70307" w:rsidRDefault="00F70307" w:rsidP="008C1E1C">
      <w:pPr>
        <w:pStyle w:val="BodyText"/>
        <w:tabs>
          <w:tab w:val="left" w:pos="3835"/>
        </w:tabs>
        <w:kinsoku w:val="0"/>
        <w:overflowPunct w:val="0"/>
        <w:spacing w:before="69"/>
        <w:ind w:left="1780" w:right="227"/>
        <w:jc w:val="both"/>
        <w:rPr>
          <w:noProof/>
        </w:rPr>
      </w:pPr>
    </w:p>
    <w:p w14:paraId="60C8D3AE" w14:textId="77777777" w:rsidR="00F70307" w:rsidRDefault="00F70307" w:rsidP="008C1E1C">
      <w:pPr>
        <w:pStyle w:val="BodyText"/>
        <w:tabs>
          <w:tab w:val="left" w:pos="3835"/>
        </w:tabs>
        <w:kinsoku w:val="0"/>
        <w:overflowPunct w:val="0"/>
        <w:spacing w:before="69"/>
        <w:ind w:left="1780" w:right="227"/>
        <w:jc w:val="both"/>
        <w:rPr>
          <w:noProof/>
        </w:rPr>
      </w:pPr>
      <w:r>
        <w:rPr>
          <w:noProof/>
        </w:rPr>
        <w:tab/>
      </w:r>
    </w:p>
    <w:p w14:paraId="00AB8E17" w14:textId="77777777" w:rsidR="00F70307" w:rsidRDefault="00F70307" w:rsidP="008C1E1C">
      <w:pPr>
        <w:pStyle w:val="BodyText"/>
        <w:kinsoku w:val="0"/>
        <w:overflowPunct w:val="0"/>
        <w:spacing w:before="69"/>
        <w:ind w:right="227"/>
        <w:rPr>
          <w:color w:val="231F20"/>
          <w:lang w:val="el-GR"/>
        </w:rPr>
      </w:pPr>
    </w:p>
    <w:p w14:paraId="784132D5" w14:textId="77777777" w:rsidR="00F70307" w:rsidRDefault="00F70307" w:rsidP="008C1E1C">
      <w:pPr>
        <w:pStyle w:val="BodyText"/>
        <w:kinsoku w:val="0"/>
        <w:overflowPunct w:val="0"/>
        <w:spacing w:before="69"/>
        <w:ind w:right="227"/>
        <w:rPr>
          <w:color w:val="231F20"/>
          <w:lang w:val="el-GR"/>
        </w:rPr>
      </w:pPr>
    </w:p>
    <w:p w14:paraId="09E200D3" w14:textId="77777777" w:rsidR="00F70307" w:rsidRDefault="00F70307" w:rsidP="008C1E1C">
      <w:pPr>
        <w:pStyle w:val="BodyText"/>
        <w:kinsoku w:val="0"/>
        <w:overflowPunct w:val="0"/>
        <w:spacing w:before="69"/>
        <w:ind w:right="227"/>
        <w:rPr>
          <w:color w:val="231F20"/>
          <w:lang w:val="el-GR"/>
        </w:rPr>
      </w:pPr>
    </w:p>
    <w:p w14:paraId="136D9494" w14:textId="438CC157" w:rsidR="00F70307" w:rsidRPr="0000239D" w:rsidRDefault="00F70307" w:rsidP="008C1E1C">
      <w:pPr>
        <w:pStyle w:val="BodyText"/>
        <w:kinsoku w:val="0"/>
        <w:overflowPunct w:val="0"/>
        <w:spacing w:before="69"/>
        <w:ind w:right="227"/>
        <w:rPr>
          <w:color w:val="231F20"/>
          <w:lang w:val="el-GR"/>
        </w:rPr>
      </w:pPr>
      <w:r>
        <w:rPr>
          <w:noProof/>
          <w:color w:val="231F20"/>
        </w:rPr>
        <w:drawing>
          <wp:anchor distT="0" distB="0" distL="114300" distR="114300" simplePos="0" relativeHeight="251681792" behindDoc="0" locked="0" layoutInCell="1" allowOverlap="1" wp14:anchorId="3072DA2F" wp14:editId="4129006F">
            <wp:simplePos x="0" y="0"/>
            <wp:positionH relativeFrom="column">
              <wp:posOffset>1133475</wp:posOffset>
            </wp:positionH>
            <wp:positionV relativeFrom="paragraph">
              <wp:posOffset>12065</wp:posOffset>
            </wp:positionV>
            <wp:extent cx="6090920" cy="514350"/>
            <wp:effectExtent l="0" t="0" r="5080" b="0"/>
            <wp:wrapSquare wrapText="bothSides"/>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090920" cy="514350"/>
                    </a:xfrm>
                    <a:prstGeom prst="rect">
                      <a:avLst/>
                    </a:prstGeom>
                  </pic:spPr>
                </pic:pic>
              </a:graphicData>
            </a:graphic>
            <wp14:sizeRelH relativeFrom="margin">
              <wp14:pctWidth>0</wp14:pctWidth>
            </wp14:sizeRelH>
          </wp:anchor>
        </w:drawing>
      </w:r>
    </w:p>
    <w:p w14:paraId="6DE9A77D" w14:textId="77777777" w:rsidR="00F70307" w:rsidRDefault="00F70307" w:rsidP="008C1E1C">
      <w:pPr>
        <w:pStyle w:val="BodyText"/>
        <w:kinsoku w:val="0"/>
        <w:overflowPunct w:val="0"/>
        <w:spacing w:before="69"/>
        <w:ind w:left="1780" w:right="227"/>
        <w:rPr>
          <w:color w:val="231F20"/>
          <w:lang w:val="el-GR"/>
        </w:rPr>
      </w:pPr>
      <w:r w:rsidRPr="0000239D">
        <w:rPr>
          <w:color w:val="231F20"/>
          <w:lang w:val="el-GR"/>
        </w:rPr>
        <w:t xml:space="preserve"> </w:t>
      </w:r>
    </w:p>
    <w:p w14:paraId="37CB4951" w14:textId="77777777" w:rsidR="00F70307" w:rsidRPr="00082A86" w:rsidRDefault="00F70307" w:rsidP="008C1E1C">
      <w:pPr>
        <w:pStyle w:val="Heading1"/>
        <w:pBdr>
          <w:top w:val="single" w:sz="8" w:space="1" w:color="00B0F0"/>
          <w:bottom w:val="single" w:sz="8" w:space="1" w:color="00B0F0"/>
        </w:pBdr>
        <w:kinsoku w:val="0"/>
        <w:overflowPunct w:val="0"/>
        <w:ind w:left="1780" w:right="227"/>
        <w:rPr>
          <w:b w:val="0"/>
          <w:bCs w:val="0"/>
          <w:color w:val="9CC2E5" w:themeColor="accent1" w:themeTint="99"/>
          <w:sz w:val="20"/>
          <w:szCs w:val="20"/>
        </w:rPr>
      </w:pPr>
      <w:r>
        <w:rPr>
          <w:color w:val="63A1AA"/>
        </w:rPr>
        <w:t>Ισοτιμίες</w:t>
      </w:r>
    </w:p>
    <w:p w14:paraId="0CC87947" w14:textId="77777777" w:rsidR="00F70307" w:rsidRDefault="00F70307" w:rsidP="008C1E1C">
      <w:pPr>
        <w:pStyle w:val="BodyText"/>
        <w:kinsoku w:val="0"/>
        <w:overflowPunct w:val="0"/>
        <w:ind w:left="1780" w:right="227"/>
        <w:jc w:val="both"/>
        <w:rPr>
          <w:lang w:val="el-GR"/>
        </w:rPr>
      </w:pPr>
    </w:p>
    <w:p w14:paraId="01E14BE6" w14:textId="77777777" w:rsidR="00F70307" w:rsidRPr="00C668AD" w:rsidRDefault="00F70307" w:rsidP="008C1E1C">
      <w:pPr>
        <w:pStyle w:val="BodyText"/>
        <w:kinsoku w:val="0"/>
        <w:overflowPunct w:val="0"/>
        <w:ind w:left="1780" w:right="227"/>
        <w:jc w:val="both"/>
        <w:rPr>
          <w:sz w:val="20"/>
          <w:szCs w:val="20"/>
          <w:lang w:val="el-GR"/>
        </w:rPr>
      </w:pPr>
      <w:r w:rsidRPr="00C668AD">
        <w:rPr>
          <w:sz w:val="20"/>
          <w:szCs w:val="20"/>
          <w:lang w:val="el-GR"/>
        </w:rPr>
        <w:t>Σύμφωνα με τα στοιχεία του Χρηματιστηρίου του Σικάγου, οι συνολικές καθαρές τοποθετήσεις (αγορές μείον πωλήσεις) για μη εμπορικές συναλλαγές (specs) στο ευρώ την εβδομάδα που έληξε στις 2 Ιουλίου αυξήθηκαν κατά 24.562 συμβόλαια, με αποτέλεσμα οι συνολικές καθαρές θέσεις να διαμορφωθούν στα -</w:t>
      </w:r>
      <w:r w:rsidRPr="00C668AD">
        <w:rPr>
          <w:sz w:val="20"/>
          <w:szCs w:val="20"/>
          <w:lang w:val="el-GR"/>
        </w:rPr>
        <w:lastRenderedPageBreak/>
        <w:t>31,7 χιλ. συμβόλαια από -56,3 χιλ. συμβόλαια που ήταν την προηγούμενη εβδομάδα (Γράφημα 1</w:t>
      </w:r>
      <w:r w:rsidRPr="00FD503C">
        <w:rPr>
          <w:sz w:val="20"/>
          <w:szCs w:val="20"/>
          <w:lang w:val="el-GR"/>
        </w:rPr>
        <w:t>4</w:t>
      </w:r>
      <w:r w:rsidRPr="00C668AD">
        <w:rPr>
          <w:sz w:val="20"/>
          <w:szCs w:val="20"/>
          <w:lang w:val="el-GR"/>
        </w:rPr>
        <w:t>). Σημειώνεται ότι πρόκειται για την πρώτη εβδομαδιαία αύξηση που σημειώνεται από τις 18 Ιουνίου.</w:t>
      </w:r>
    </w:p>
    <w:p w14:paraId="3B296563" w14:textId="77777777" w:rsidR="00F70307" w:rsidRDefault="00F70307" w:rsidP="008C1E1C">
      <w:pPr>
        <w:pStyle w:val="BodyText"/>
        <w:kinsoku w:val="0"/>
        <w:overflowPunct w:val="0"/>
        <w:spacing w:before="69"/>
        <w:ind w:left="1780" w:right="227"/>
        <w:rPr>
          <w:color w:val="231F20"/>
          <w:lang w:val="el-GR"/>
        </w:rPr>
      </w:pPr>
      <w:r w:rsidRPr="002B0577">
        <w:rPr>
          <w:rFonts w:asciiTheme="minorHAnsi" w:eastAsiaTheme="minorHAnsi" w:hAnsiTheme="minorHAnsi" w:cstheme="minorBidi"/>
          <w:noProof/>
          <w:sz w:val="22"/>
          <w:szCs w:val="22"/>
        </w:rPr>
        <mc:AlternateContent>
          <mc:Choice Requires="wpg">
            <w:drawing>
              <wp:anchor distT="0" distB="0" distL="114300" distR="114300" simplePos="0" relativeHeight="251682816" behindDoc="1" locked="0" layoutInCell="1" allowOverlap="1" wp14:anchorId="5D02877A" wp14:editId="45143567">
                <wp:simplePos x="0" y="0"/>
                <wp:positionH relativeFrom="column">
                  <wp:posOffset>0</wp:posOffset>
                </wp:positionH>
                <wp:positionV relativeFrom="paragraph">
                  <wp:posOffset>181610</wp:posOffset>
                </wp:positionV>
                <wp:extent cx="7200000" cy="3240000"/>
                <wp:effectExtent l="0" t="0" r="1270" b="0"/>
                <wp:wrapNone/>
                <wp:docPr id="355"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000" cy="3240000"/>
                          <a:chOff x="0" y="0"/>
                          <a:chExt cx="71809" cy="26289"/>
                        </a:xfrm>
                      </wpg:grpSpPr>
                      <wps:wsp>
                        <wps:cNvPr id="356"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3FEF88" w14:textId="77777777" w:rsidR="00F70307" w:rsidRPr="00FD503C" w:rsidRDefault="00F70307" w:rsidP="00F70307">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1</w:t>
                              </w:r>
                              <w:r>
                                <w:rPr>
                                  <w:rFonts w:ascii="Arial" w:hAnsi="Arial" w:cs="Arial"/>
                                  <w:color w:val="E24C37"/>
                                  <w:spacing w:val="-4"/>
                                  <w:sz w:val="18"/>
                                  <w:lang w:val="en-US"/>
                                </w:rPr>
                                <w:t>4</w:t>
                              </w:r>
                            </w:p>
                            <w:p w14:paraId="2AD4FC57" w14:textId="77777777" w:rsidR="00F70307" w:rsidRDefault="00F70307" w:rsidP="00F70307">
                              <w:pPr>
                                <w:jc w:val="center"/>
                                <w:rPr>
                                  <w:rFonts w:ascii="Arial" w:hAnsi="Arial" w:cs="Arial"/>
                                  <w:color w:val="E24C37"/>
                                  <w:spacing w:val="-4"/>
                                  <w:sz w:val="18"/>
                                </w:rPr>
                              </w:pPr>
                            </w:p>
                            <w:p w14:paraId="47E15778" w14:textId="77777777" w:rsidR="00F70307" w:rsidRDefault="00F70307" w:rsidP="00F70307">
                              <w:pPr>
                                <w:rPr>
                                  <w:rFonts w:ascii="Arial" w:hAnsi="Arial" w:cs="Arial"/>
                                  <w:color w:val="E24C37"/>
                                  <w:spacing w:val="-4"/>
                                  <w:sz w:val="18"/>
                                </w:rPr>
                              </w:pPr>
                            </w:p>
                            <w:p w14:paraId="2AE56379" w14:textId="77777777" w:rsidR="00F70307" w:rsidRDefault="00F70307" w:rsidP="00F70307">
                              <w:pPr>
                                <w:jc w:val="center"/>
                                <w:rPr>
                                  <w:rFonts w:ascii="Arial" w:hAnsi="Arial" w:cs="Arial"/>
                                  <w:color w:val="E24C37"/>
                                  <w:spacing w:val="-4"/>
                                  <w:sz w:val="18"/>
                                </w:rPr>
                              </w:pPr>
                            </w:p>
                            <w:p w14:paraId="3D25DA5F" w14:textId="77777777" w:rsidR="00F70307" w:rsidRDefault="00F70307" w:rsidP="00F70307">
                              <w:pPr>
                                <w:jc w:val="center"/>
                                <w:rPr>
                                  <w:rFonts w:ascii="Arial" w:hAnsi="Arial" w:cs="Arial"/>
                                  <w:color w:val="E24C37"/>
                                  <w:spacing w:val="-4"/>
                                  <w:sz w:val="18"/>
                                </w:rPr>
                              </w:pPr>
                            </w:p>
                            <w:p w14:paraId="703737F0" w14:textId="77777777" w:rsidR="00F70307" w:rsidRDefault="00F70307" w:rsidP="00F70307">
                              <w:pPr>
                                <w:jc w:val="center"/>
                                <w:rPr>
                                  <w:rFonts w:ascii="Arial" w:hAnsi="Arial" w:cs="Arial"/>
                                  <w:color w:val="E24C37"/>
                                  <w:spacing w:val="-4"/>
                                  <w:sz w:val="18"/>
                                </w:rPr>
                              </w:pPr>
                            </w:p>
                            <w:p w14:paraId="1169F2B1" w14:textId="77777777" w:rsidR="00F70307" w:rsidRDefault="00F70307" w:rsidP="00F70307">
                              <w:pPr>
                                <w:jc w:val="center"/>
                                <w:rPr>
                                  <w:rFonts w:ascii="Arial" w:hAnsi="Arial" w:cs="Arial"/>
                                  <w:color w:val="E24C37"/>
                                  <w:spacing w:val="-4"/>
                                  <w:sz w:val="18"/>
                                </w:rPr>
                              </w:pPr>
                            </w:p>
                            <w:p w14:paraId="2890378F" w14:textId="77777777" w:rsidR="00F70307" w:rsidRDefault="00F70307" w:rsidP="00F70307">
                              <w:pPr>
                                <w:jc w:val="center"/>
                                <w:rPr>
                                  <w:rFonts w:ascii="Arial" w:hAnsi="Arial" w:cs="Arial"/>
                                  <w:color w:val="E24C37"/>
                                  <w:spacing w:val="-4"/>
                                  <w:sz w:val="18"/>
                                </w:rPr>
                              </w:pPr>
                            </w:p>
                            <w:p w14:paraId="3FB038D3" w14:textId="77777777" w:rsidR="00F70307" w:rsidRDefault="00F70307" w:rsidP="00F70307">
                              <w:pPr>
                                <w:jc w:val="center"/>
                                <w:rPr>
                                  <w:rFonts w:ascii="Arial" w:hAnsi="Arial" w:cs="Arial"/>
                                  <w:color w:val="E24C37"/>
                                  <w:spacing w:val="-4"/>
                                  <w:sz w:val="18"/>
                                </w:rPr>
                              </w:pPr>
                            </w:p>
                            <w:p w14:paraId="6680C241" w14:textId="77777777" w:rsidR="00F70307" w:rsidRDefault="00F70307" w:rsidP="00F70307">
                              <w:pPr>
                                <w:spacing w:after="0"/>
                                <w:jc w:val="center"/>
                                <w:rPr>
                                  <w:rFonts w:ascii="Arial" w:hAnsi="Arial" w:cs="Arial"/>
                                  <w:color w:val="000000"/>
                                  <w:spacing w:val="-4"/>
                                  <w:sz w:val="18"/>
                                </w:rPr>
                              </w:pPr>
                            </w:p>
                            <w:p w14:paraId="74A91C04" w14:textId="77777777" w:rsidR="00F70307" w:rsidRDefault="00F70307" w:rsidP="00F70307">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16A4AE95" w14:textId="77777777" w:rsidR="00F70307" w:rsidRPr="0004158C" w:rsidRDefault="00F70307" w:rsidP="00F70307">
                              <w:pPr>
                                <w:spacing w:after="0"/>
                                <w:jc w:val="center"/>
                                <w:rPr>
                                  <w:rFonts w:ascii="Arial" w:hAnsi="Arial" w:cs="Arial"/>
                                  <w:color w:val="000000"/>
                                  <w:spacing w:val="-4"/>
                                  <w:sz w:val="18"/>
                                </w:rPr>
                              </w:pPr>
                              <w:r w:rsidRPr="0004158C">
                                <w:rPr>
                                  <w:rFonts w:ascii="Arial" w:hAnsi="Arial" w:cs="Arial"/>
                                  <w:color w:val="000000"/>
                                  <w:spacing w:val="-4"/>
                                  <w:sz w:val="18"/>
                                </w:rPr>
                                <w:t>CFTC,</w:t>
                              </w:r>
                              <w:r>
                                <w:rPr>
                                  <w:rFonts w:ascii="Arial" w:hAnsi="Arial" w:cs="Arial"/>
                                  <w:color w:val="000000"/>
                                  <w:spacing w:val="-4"/>
                                  <w:sz w:val="18"/>
                                  <w:lang w:val="en-US"/>
                                </w:rPr>
                                <w:t xml:space="preserve"> </w:t>
                              </w:r>
                              <w:r w:rsidRPr="0004158C">
                                <w:rPr>
                                  <w:rFonts w:ascii="Arial" w:hAnsi="Arial" w:cs="Arial"/>
                                  <w:color w:val="000000"/>
                                  <w:spacing w:val="-4"/>
                                  <w:sz w:val="18"/>
                                </w:rPr>
                                <w:t>IMM</w:t>
                              </w:r>
                            </w:p>
                          </w:txbxContent>
                        </wps:txbx>
                        <wps:bodyPr rot="0" vert="horz" wrap="square" lIns="91440" tIns="45720" rIns="91440" bIns="45720" anchor="t" anchorCtr="0" upright="1">
                          <a:noAutofit/>
                        </wps:bodyPr>
                      </wps:wsp>
                      <wps:wsp>
                        <wps:cNvPr id="357"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6CA379C" w14:textId="77777777" w:rsidR="00F70307" w:rsidRPr="005F4DC6" w:rsidRDefault="00F70307" w:rsidP="00F70307">
                              <w:pPr>
                                <w:tabs>
                                  <w:tab w:val="left" w:pos="2410"/>
                                </w:tabs>
                                <w:spacing w:line="240" w:lineRule="auto"/>
                                <w:rPr>
                                  <w:rFonts w:ascii="Arial" w:hAnsi="Arial" w:cs="Arial"/>
                                  <w:sz w:val="20"/>
                                </w:rPr>
                              </w:pPr>
                              <w:r>
                                <w:rPr>
                                  <w:rFonts w:ascii="Arial" w:hAnsi="Arial" w:cs="Arial"/>
                                  <w:sz w:val="20"/>
                                </w:rPr>
                                <w:br/>
                                <w:t xml:space="preserve"> </w:t>
                              </w:r>
                              <w:r w:rsidRPr="00CA6734">
                                <w:rPr>
                                  <w:rFonts w:ascii="Arial" w:eastAsia="Arial" w:hAnsi="Arial" w:cs="Arial"/>
                                  <w:color w:val="0E3B70"/>
                                  <w:sz w:val="20"/>
                                  <w:szCs w:val="20"/>
                                </w:rPr>
                                <w:t xml:space="preserve">Specs θέσεις </w:t>
                              </w:r>
                              <w:r>
                                <w:rPr>
                                  <w:rFonts w:ascii="Arial" w:eastAsia="Arial" w:hAnsi="Arial" w:cs="Arial"/>
                                  <w:color w:val="0E3B70"/>
                                  <w:sz w:val="20"/>
                                  <w:szCs w:val="20"/>
                                </w:rPr>
                                <w:t xml:space="preserve">για μη εμπορικές συναλλαγές </w:t>
                              </w:r>
                              <w:r>
                                <w:rPr>
                                  <w:rFonts w:ascii="Arial" w:hAnsi="Arial" w:cs="Arial"/>
                                  <w:sz w:val="20"/>
                                </w:rPr>
                                <w:br/>
                              </w:r>
                              <w:r w:rsidRPr="009906A8">
                                <w:rPr>
                                  <w:rFonts w:ascii="Arial" w:hAnsi="Arial" w:cs="Arial"/>
                                  <w:noProof/>
                                  <w:sz w:val="20"/>
                                  <w:lang w:val="en-US"/>
                                </w:rPr>
                                <w:drawing>
                                  <wp:inline distT="0" distB="0" distL="0" distR="0" wp14:anchorId="56C43F53" wp14:editId="41BE4352">
                                    <wp:extent cx="5947410" cy="47277"/>
                                    <wp:effectExtent l="0" t="0" r="0" b="0"/>
                                    <wp:docPr id="1173"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D02877A" id="_x0000_s1056" style="position:absolute;left:0;text-align:left;margin-left:0;margin-top:14.3pt;width:566.95pt;height:255.1pt;z-index:-251633664;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">
                <v:rect id="Rectangle 24" o:spid="_x0000_s1057"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" fillcolor="#e5e4de" stroked="f">
                  <v:textbox>
                    <w:txbxContent>
                      <w:p w14:paraId="373FEF88" w14:textId="77777777" w:rsidR="00F70307" w:rsidRPr="00FD503C" w:rsidRDefault="00F70307" w:rsidP="00F70307">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1</w:t>
                        </w:r>
                        <w:r>
                          <w:rPr>
                            <w:rFonts w:ascii="Arial" w:hAnsi="Arial" w:cs="Arial"/>
                            <w:color w:val="E24C37"/>
                            <w:spacing w:val="-4"/>
                            <w:sz w:val="18"/>
                            <w:lang w:val="en-US"/>
                          </w:rPr>
                          <w:t>4</w:t>
                        </w:r>
                      </w:p>
                      <w:p w14:paraId="2AD4FC57" w14:textId="77777777" w:rsidR="00F70307" w:rsidRDefault="00F70307" w:rsidP="00F70307">
                        <w:pPr>
                          <w:jc w:val="center"/>
                          <w:rPr>
                            <w:rFonts w:ascii="Arial" w:hAnsi="Arial" w:cs="Arial"/>
                            <w:color w:val="E24C37"/>
                            <w:spacing w:val="-4"/>
                            <w:sz w:val="18"/>
                          </w:rPr>
                        </w:pPr>
                      </w:p>
                      <w:p w14:paraId="47E15778" w14:textId="77777777" w:rsidR="00F70307" w:rsidRDefault="00F70307" w:rsidP="00F70307">
                        <w:pPr>
                          <w:rPr>
                            <w:rFonts w:ascii="Arial" w:hAnsi="Arial" w:cs="Arial"/>
                            <w:color w:val="E24C37"/>
                            <w:spacing w:val="-4"/>
                            <w:sz w:val="18"/>
                          </w:rPr>
                        </w:pPr>
                      </w:p>
                      <w:p w14:paraId="2AE56379" w14:textId="77777777" w:rsidR="00F70307" w:rsidRDefault="00F70307" w:rsidP="00F70307">
                        <w:pPr>
                          <w:jc w:val="center"/>
                          <w:rPr>
                            <w:rFonts w:ascii="Arial" w:hAnsi="Arial" w:cs="Arial"/>
                            <w:color w:val="E24C37"/>
                            <w:spacing w:val="-4"/>
                            <w:sz w:val="18"/>
                          </w:rPr>
                        </w:pPr>
                      </w:p>
                      <w:p w14:paraId="3D25DA5F" w14:textId="77777777" w:rsidR="00F70307" w:rsidRDefault="00F70307" w:rsidP="00F70307">
                        <w:pPr>
                          <w:jc w:val="center"/>
                          <w:rPr>
                            <w:rFonts w:ascii="Arial" w:hAnsi="Arial" w:cs="Arial"/>
                            <w:color w:val="E24C37"/>
                            <w:spacing w:val="-4"/>
                            <w:sz w:val="18"/>
                          </w:rPr>
                        </w:pPr>
                      </w:p>
                      <w:p w14:paraId="703737F0" w14:textId="77777777" w:rsidR="00F70307" w:rsidRDefault="00F70307" w:rsidP="00F70307">
                        <w:pPr>
                          <w:jc w:val="center"/>
                          <w:rPr>
                            <w:rFonts w:ascii="Arial" w:hAnsi="Arial" w:cs="Arial"/>
                            <w:color w:val="E24C37"/>
                            <w:spacing w:val="-4"/>
                            <w:sz w:val="18"/>
                          </w:rPr>
                        </w:pPr>
                      </w:p>
                      <w:p w14:paraId="1169F2B1" w14:textId="77777777" w:rsidR="00F70307" w:rsidRDefault="00F70307" w:rsidP="00F70307">
                        <w:pPr>
                          <w:jc w:val="center"/>
                          <w:rPr>
                            <w:rFonts w:ascii="Arial" w:hAnsi="Arial" w:cs="Arial"/>
                            <w:color w:val="E24C37"/>
                            <w:spacing w:val="-4"/>
                            <w:sz w:val="18"/>
                          </w:rPr>
                        </w:pPr>
                      </w:p>
                      <w:p w14:paraId="2890378F" w14:textId="77777777" w:rsidR="00F70307" w:rsidRDefault="00F70307" w:rsidP="00F70307">
                        <w:pPr>
                          <w:jc w:val="center"/>
                          <w:rPr>
                            <w:rFonts w:ascii="Arial" w:hAnsi="Arial" w:cs="Arial"/>
                            <w:color w:val="E24C37"/>
                            <w:spacing w:val="-4"/>
                            <w:sz w:val="18"/>
                          </w:rPr>
                        </w:pPr>
                      </w:p>
                      <w:p w14:paraId="3FB038D3" w14:textId="77777777" w:rsidR="00F70307" w:rsidRDefault="00F70307" w:rsidP="00F70307">
                        <w:pPr>
                          <w:jc w:val="center"/>
                          <w:rPr>
                            <w:rFonts w:ascii="Arial" w:hAnsi="Arial" w:cs="Arial"/>
                            <w:color w:val="E24C37"/>
                            <w:spacing w:val="-4"/>
                            <w:sz w:val="18"/>
                          </w:rPr>
                        </w:pPr>
                      </w:p>
                      <w:p w14:paraId="6680C241" w14:textId="77777777" w:rsidR="00F70307" w:rsidRDefault="00F70307" w:rsidP="00F70307">
                        <w:pPr>
                          <w:spacing w:after="0"/>
                          <w:jc w:val="center"/>
                          <w:rPr>
                            <w:rFonts w:ascii="Arial" w:hAnsi="Arial" w:cs="Arial"/>
                            <w:color w:val="000000"/>
                            <w:spacing w:val="-4"/>
                            <w:sz w:val="18"/>
                          </w:rPr>
                        </w:pPr>
                      </w:p>
                      <w:p w14:paraId="74A91C04" w14:textId="77777777" w:rsidR="00F70307" w:rsidRDefault="00F70307" w:rsidP="00F70307">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16A4AE95" w14:textId="77777777" w:rsidR="00F70307" w:rsidRPr="0004158C" w:rsidRDefault="00F70307" w:rsidP="00F70307">
                        <w:pPr>
                          <w:spacing w:after="0"/>
                          <w:jc w:val="center"/>
                          <w:rPr>
                            <w:rFonts w:ascii="Arial" w:hAnsi="Arial" w:cs="Arial"/>
                            <w:color w:val="000000"/>
                            <w:spacing w:val="-4"/>
                            <w:sz w:val="18"/>
                          </w:rPr>
                        </w:pPr>
                        <w:r w:rsidRPr="0004158C">
                          <w:rPr>
                            <w:rFonts w:ascii="Arial" w:hAnsi="Arial" w:cs="Arial"/>
                            <w:color w:val="000000"/>
                            <w:spacing w:val="-4"/>
                            <w:sz w:val="18"/>
                          </w:rPr>
                          <w:t>CFTC,</w:t>
                        </w:r>
                        <w:r>
                          <w:rPr>
                            <w:rFonts w:ascii="Arial" w:hAnsi="Arial" w:cs="Arial"/>
                            <w:color w:val="000000"/>
                            <w:spacing w:val="-4"/>
                            <w:sz w:val="18"/>
                            <w:lang w:val="en-US"/>
                          </w:rPr>
                          <w:t xml:space="preserve"> </w:t>
                        </w:r>
                        <w:r w:rsidRPr="0004158C">
                          <w:rPr>
                            <w:rFonts w:ascii="Arial" w:hAnsi="Arial" w:cs="Arial"/>
                            <w:color w:val="000000"/>
                            <w:spacing w:val="-4"/>
                            <w:sz w:val="18"/>
                          </w:rPr>
                          <w:t>IMM</w:t>
                        </w:r>
                      </w:p>
                    </w:txbxContent>
                  </v:textbox>
                </v:rect>
                <v:shape id="Freeform 364" o:spid="_x0000_s1058"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" adj="-11796480,,5400" path="m9585,l,,,4123r9585,l9585,xe" fillcolor="#e5e4de" stroked="f">
                  <v:stroke joinstyle="round"/>
                  <v:formulas/>
                  <v:path arrowok="t" o:connecttype="custom" o:connectlocs="38317617,0;0,0;0,16754221;38317617,16754221;38317617,0" o:connectangles="0,0,0,0,0" textboxrect="0,0,9586,4124"/>
                  <v:textbox>
                    <w:txbxContent>
                      <w:p w14:paraId="46CA379C" w14:textId="77777777" w:rsidR="00F70307" w:rsidRPr="005F4DC6" w:rsidRDefault="00F70307" w:rsidP="00F70307">
                        <w:pPr>
                          <w:tabs>
                            <w:tab w:val="left" w:pos="2410"/>
                          </w:tabs>
                          <w:spacing w:line="240" w:lineRule="auto"/>
                          <w:rPr>
                            <w:rFonts w:ascii="Arial" w:hAnsi="Arial" w:cs="Arial"/>
                            <w:sz w:val="20"/>
                          </w:rPr>
                        </w:pPr>
                        <w:r>
                          <w:rPr>
                            <w:rFonts w:ascii="Arial" w:hAnsi="Arial" w:cs="Arial"/>
                            <w:sz w:val="20"/>
                          </w:rPr>
                          <w:br/>
                          <w:t xml:space="preserve"> </w:t>
                        </w:r>
                        <w:proofErr w:type="spellStart"/>
                        <w:r w:rsidRPr="00CA6734">
                          <w:rPr>
                            <w:rFonts w:ascii="Arial" w:eastAsia="Arial" w:hAnsi="Arial" w:cs="Arial"/>
                            <w:color w:val="0E3B70"/>
                            <w:sz w:val="20"/>
                            <w:szCs w:val="20"/>
                          </w:rPr>
                          <w:t>Specs</w:t>
                        </w:r>
                        <w:proofErr w:type="spellEnd"/>
                        <w:r w:rsidRPr="00CA6734">
                          <w:rPr>
                            <w:rFonts w:ascii="Arial" w:eastAsia="Arial" w:hAnsi="Arial" w:cs="Arial"/>
                            <w:color w:val="0E3B70"/>
                            <w:sz w:val="20"/>
                            <w:szCs w:val="20"/>
                          </w:rPr>
                          <w:t xml:space="preserve"> θέσεις </w:t>
                        </w:r>
                        <w:r>
                          <w:rPr>
                            <w:rFonts w:ascii="Arial" w:eastAsia="Arial" w:hAnsi="Arial" w:cs="Arial"/>
                            <w:color w:val="0E3B70"/>
                            <w:sz w:val="20"/>
                            <w:szCs w:val="20"/>
                          </w:rPr>
                          <w:t xml:space="preserve">για μη εμπορικές συναλλαγές </w:t>
                        </w:r>
                        <w:r>
                          <w:rPr>
                            <w:rFonts w:ascii="Arial" w:hAnsi="Arial" w:cs="Arial"/>
                            <w:sz w:val="20"/>
                          </w:rPr>
                          <w:br/>
                        </w:r>
                        <w:r w:rsidRPr="009906A8">
                          <w:rPr>
                            <w:rFonts w:ascii="Arial" w:hAnsi="Arial" w:cs="Arial"/>
                            <w:noProof/>
                            <w:sz w:val="20"/>
                            <w:lang w:val="en-US"/>
                          </w:rPr>
                          <w:drawing>
                            <wp:inline distT="0" distB="0" distL="0" distR="0" wp14:anchorId="56C43F53" wp14:editId="41BE4352">
                              <wp:extent cx="5947410" cy="47277"/>
                              <wp:effectExtent l="0" t="0" r="0" b="0"/>
                              <wp:docPr id="358"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txbxContent>
                  </v:textbox>
                </v:shape>
              </v:group>
            </w:pict>
          </mc:Fallback>
        </mc:AlternateContent>
      </w:r>
      <w:r w:rsidRPr="0000239D">
        <w:rPr>
          <w:color w:val="231F20"/>
          <w:lang w:val="el-GR"/>
        </w:rPr>
        <w:t xml:space="preserve"> </w:t>
      </w:r>
    </w:p>
    <w:p w14:paraId="3E234E99" w14:textId="77777777" w:rsidR="00F70307" w:rsidRDefault="00F70307" w:rsidP="008C1E1C">
      <w:pPr>
        <w:pStyle w:val="BodyText"/>
        <w:kinsoku w:val="0"/>
        <w:overflowPunct w:val="0"/>
        <w:spacing w:before="69"/>
        <w:ind w:left="1780" w:right="227"/>
        <w:rPr>
          <w:color w:val="231F20"/>
          <w:lang w:val="el-GR"/>
        </w:rPr>
      </w:pPr>
    </w:p>
    <w:p w14:paraId="6B8B26EF" w14:textId="77777777" w:rsidR="00F70307" w:rsidRDefault="00F70307" w:rsidP="008C1E1C">
      <w:pPr>
        <w:pStyle w:val="BodyText"/>
        <w:kinsoku w:val="0"/>
        <w:overflowPunct w:val="0"/>
        <w:spacing w:before="69"/>
        <w:ind w:left="1780" w:right="227"/>
        <w:rPr>
          <w:color w:val="231F20"/>
          <w:lang w:val="el-GR"/>
        </w:rPr>
      </w:pPr>
    </w:p>
    <w:p w14:paraId="5461997B" w14:textId="77777777" w:rsidR="00F70307" w:rsidRDefault="00F70307" w:rsidP="008C1E1C">
      <w:pPr>
        <w:pStyle w:val="BodyText"/>
        <w:kinsoku w:val="0"/>
        <w:overflowPunct w:val="0"/>
        <w:spacing w:before="69"/>
        <w:ind w:left="1780" w:right="227"/>
        <w:rPr>
          <w:color w:val="231F20"/>
          <w:lang w:val="el-GR"/>
        </w:rPr>
      </w:pPr>
    </w:p>
    <w:p w14:paraId="3F49EADC" w14:textId="77777777" w:rsidR="00F70307" w:rsidRDefault="00F70307" w:rsidP="008C1E1C">
      <w:pPr>
        <w:pStyle w:val="BodyText"/>
        <w:kinsoku w:val="0"/>
        <w:overflowPunct w:val="0"/>
        <w:spacing w:before="69"/>
        <w:ind w:left="1780" w:right="227"/>
        <w:rPr>
          <w:color w:val="231F20"/>
          <w:lang w:val="el-GR"/>
        </w:rPr>
      </w:pPr>
      <w:r w:rsidRPr="00832426">
        <w:rPr>
          <w:noProof/>
        </w:rPr>
        <w:drawing>
          <wp:inline distT="0" distB="0" distL="0" distR="0" wp14:anchorId="33518157" wp14:editId="58DBC709">
            <wp:extent cx="5723255" cy="2604135"/>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3255" cy="2604135"/>
                    </a:xfrm>
                    <a:prstGeom prst="rect">
                      <a:avLst/>
                    </a:prstGeom>
                    <a:noFill/>
                    <a:ln>
                      <a:noFill/>
                    </a:ln>
                  </pic:spPr>
                </pic:pic>
              </a:graphicData>
            </a:graphic>
          </wp:inline>
        </w:drawing>
      </w:r>
    </w:p>
    <w:p w14:paraId="11C3D856" w14:textId="77777777" w:rsidR="00F70307" w:rsidRDefault="00F70307" w:rsidP="008C1E1C">
      <w:pPr>
        <w:pStyle w:val="BodyText"/>
        <w:kinsoku w:val="0"/>
        <w:overflowPunct w:val="0"/>
        <w:spacing w:before="69"/>
        <w:ind w:left="1780" w:right="227"/>
        <w:rPr>
          <w:color w:val="231F20"/>
          <w:lang w:val="el-GR"/>
        </w:rPr>
      </w:pPr>
    </w:p>
    <w:p w14:paraId="214F09A0" w14:textId="77777777" w:rsidR="00F70307" w:rsidRPr="00C668AD" w:rsidRDefault="00F70307" w:rsidP="00410225">
      <w:pPr>
        <w:pStyle w:val="BodyText"/>
        <w:kinsoku w:val="0"/>
        <w:overflowPunct w:val="0"/>
        <w:ind w:left="1780" w:right="227"/>
        <w:jc w:val="both"/>
        <w:rPr>
          <w:sz w:val="20"/>
          <w:szCs w:val="20"/>
          <w:lang w:val="el-GR"/>
        </w:rPr>
      </w:pPr>
      <w:r w:rsidRPr="00C668AD">
        <w:rPr>
          <w:b/>
          <w:sz w:val="20"/>
          <w:szCs w:val="20"/>
          <w:lang w:val="el-GR"/>
        </w:rPr>
        <w:t>Ευρώ (EUR/USD) ►</w:t>
      </w:r>
      <w:r w:rsidRPr="00C668AD">
        <w:rPr>
          <w:sz w:val="20"/>
          <w:szCs w:val="20"/>
          <w:lang w:val="el-GR"/>
        </w:rPr>
        <w:t xml:space="preserve"> Η ισοτιμία ευρώ-δολαρίου στις 10 Ιουλίου στην Ευρώπη διαμορφωνόταν περί τα 1,1239 </w:t>
      </w:r>
      <w:r w:rsidRPr="00C668AD">
        <w:rPr>
          <w:sz w:val="20"/>
          <w:szCs w:val="20"/>
        </w:rPr>
        <w:t>US</w:t>
      </w:r>
      <w:r w:rsidRPr="00C668AD">
        <w:rPr>
          <w:sz w:val="20"/>
          <w:szCs w:val="20"/>
          <w:lang w:val="el-GR"/>
        </w:rPr>
        <w:t xml:space="preserve">D/EUR με αποτέλεσμα το ευρώ να σημειώνει από την αρχή του έτους, απώλειες έναντι του δολαρίου (-2,3%) ενώ διαπραγματεύεται υψηλότερα κατά 8,7% από το χαμηλό των τελευταίων 16 ετών, που κατέγραψε στις 3 Ιανουαρίου 2017 ($1,0342). </w:t>
      </w:r>
    </w:p>
    <w:p w14:paraId="7031034F" w14:textId="77777777" w:rsidR="00F70307" w:rsidRPr="00C668AD" w:rsidRDefault="00F70307" w:rsidP="00410225">
      <w:pPr>
        <w:pStyle w:val="BodyText"/>
        <w:kinsoku w:val="0"/>
        <w:overflowPunct w:val="0"/>
        <w:ind w:left="1780" w:right="227"/>
        <w:jc w:val="both"/>
        <w:rPr>
          <w:sz w:val="20"/>
          <w:szCs w:val="20"/>
          <w:lang w:val="el-GR"/>
        </w:rPr>
      </w:pPr>
    </w:p>
    <w:p w14:paraId="2358D2C8" w14:textId="77777777" w:rsidR="00F70307" w:rsidRPr="00C668AD" w:rsidRDefault="00F70307" w:rsidP="00410225">
      <w:pPr>
        <w:pStyle w:val="BodyText"/>
        <w:kinsoku w:val="0"/>
        <w:overflowPunct w:val="0"/>
        <w:ind w:left="1780" w:right="227"/>
        <w:jc w:val="both"/>
        <w:rPr>
          <w:sz w:val="20"/>
          <w:szCs w:val="20"/>
          <w:lang w:val="el-GR"/>
        </w:rPr>
      </w:pPr>
      <w:r w:rsidRPr="00C668AD">
        <w:rPr>
          <w:sz w:val="20"/>
          <w:szCs w:val="20"/>
          <w:lang w:val="el-GR"/>
        </w:rPr>
        <w:t>Η ενίσχυση του δολαρίου είναι περιορισμένη, καθώς οι αγορές προβλέπουν μείωση των βασικών επιτοκίων της Ομοσπονδιακής Τράπεζας (</w:t>
      </w:r>
      <w:r w:rsidRPr="00C668AD">
        <w:rPr>
          <w:sz w:val="20"/>
          <w:szCs w:val="20"/>
        </w:rPr>
        <w:t>Fed</w:t>
      </w:r>
      <w:r w:rsidRPr="00C668AD">
        <w:rPr>
          <w:sz w:val="20"/>
          <w:szCs w:val="20"/>
          <w:lang w:val="el-GR"/>
        </w:rPr>
        <w:t xml:space="preserve">) των ΗΠΑ. Συγκεκριμένα, η προθεσμιακή αγορά στις 10 Ιουλίου σύμφωνα με το </w:t>
      </w:r>
      <w:r w:rsidRPr="00C668AD">
        <w:rPr>
          <w:sz w:val="20"/>
          <w:szCs w:val="20"/>
        </w:rPr>
        <w:t>CME</w:t>
      </w:r>
      <w:r w:rsidRPr="00C668AD">
        <w:rPr>
          <w:sz w:val="20"/>
          <w:szCs w:val="20"/>
          <w:lang w:val="el-GR"/>
        </w:rPr>
        <w:t xml:space="preserve"> </w:t>
      </w:r>
      <w:r w:rsidRPr="00C668AD">
        <w:rPr>
          <w:sz w:val="20"/>
          <w:szCs w:val="20"/>
        </w:rPr>
        <w:t>FedWatch</w:t>
      </w:r>
      <w:r w:rsidRPr="00C668AD">
        <w:rPr>
          <w:sz w:val="20"/>
          <w:szCs w:val="20"/>
          <w:lang w:val="el-GR"/>
        </w:rPr>
        <w:t>, εκτιμούσε την πιθανότητα μείωσης των επιτοκίων κατά 0,25% από την Επιτροπή Νομισματικής Πολιτικής (</w:t>
      </w:r>
      <w:r w:rsidRPr="00C668AD">
        <w:rPr>
          <w:sz w:val="20"/>
          <w:szCs w:val="20"/>
        </w:rPr>
        <w:t>FOMC</w:t>
      </w:r>
      <w:r w:rsidRPr="00C668AD">
        <w:rPr>
          <w:sz w:val="20"/>
          <w:szCs w:val="20"/>
          <w:lang w:val="el-GR"/>
        </w:rPr>
        <w:t>) στη συνεδρίαση της 31</w:t>
      </w:r>
      <w:r w:rsidRPr="00C668AD">
        <w:rPr>
          <w:sz w:val="20"/>
          <w:szCs w:val="20"/>
          <w:vertAlign w:val="superscript"/>
          <w:lang w:val="el-GR"/>
        </w:rPr>
        <w:t>ης</w:t>
      </w:r>
      <w:r w:rsidRPr="00C668AD">
        <w:rPr>
          <w:sz w:val="20"/>
          <w:szCs w:val="20"/>
          <w:lang w:val="el-GR"/>
        </w:rPr>
        <w:t xml:space="preserve"> Ιουλίου σε 83,8% από 78,6% που ήταν στις 2 Ιουλίου. </w:t>
      </w:r>
    </w:p>
    <w:p w14:paraId="219AF77C" w14:textId="77777777" w:rsidR="00F70307" w:rsidRPr="00C668AD" w:rsidRDefault="00F70307" w:rsidP="00410225">
      <w:pPr>
        <w:pStyle w:val="BodyText"/>
        <w:kinsoku w:val="0"/>
        <w:overflowPunct w:val="0"/>
        <w:ind w:left="1780" w:right="227"/>
        <w:jc w:val="both"/>
        <w:rPr>
          <w:sz w:val="20"/>
          <w:szCs w:val="20"/>
          <w:lang w:val="el-GR"/>
        </w:rPr>
      </w:pPr>
    </w:p>
    <w:p w14:paraId="511505B2" w14:textId="752BF7A2" w:rsidR="00F70307" w:rsidRPr="00C668AD" w:rsidRDefault="00F70307" w:rsidP="00410225">
      <w:pPr>
        <w:pStyle w:val="BodyText"/>
        <w:kinsoku w:val="0"/>
        <w:overflowPunct w:val="0"/>
        <w:ind w:left="1780" w:right="227"/>
        <w:jc w:val="both"/>
        <w:rPr>
          <w:sz w:val="20"/>
          <w:szCs w:val="20"/>
          <w:lang w:val="el-GR"/>
        </w:rPr>
      </w:pPr>
      <w:r w:rsidRPr="00C668AD">
        <w:rPr>
          <w:sz w:val="20"/>
          <w:szCs w:val="20"/>
          <w:lang w:val="el-GR"/>
        </w:rPr>
        <w:t>Επιπροσθέτως, θετικά επιδρά στο δολάριο η οριακή άνοδος των αποδόσεων των κρατικών ομολογιακών εκδόσεων στις ΗΠΑ. Εξασθενεί το αγοραστικό ενδιαφέρον για το ευρώ μετά τη δημοσίευση από την Ευρωπαϊκή Επιτροπή των τριμηνια</w:t>
      </w:r>
      <w:r w:rsidR="00CF091F">
        <w:rPr>
          <w:sz w:val="20"/>
          <w:szCs w:val="20"/>
          <w:lang w:val="el-GR"/>
        </w:rPr>
        <w:t>ίων προβλέψεώ</w:t>
      </w:r>
      <w:r w:rsidRPr="00C668AD">
        <w:rPr>
          <w:sz w:val="20"/>
          <w:szCs w:val="20"/>
          <w:lang w:val="el-GR"/>
        </w:rPr>
        <w:t>ν της για τις οικονομίες της Ευρωζώνης. Σύμφωνα με την έκθεση</w:t>
      </w:r>
      <w:r w:rsidR="00CF091F">
        <w:rPr>
          <w:sz w:val="20"/>
          <w:szCs w:val="20"/>
          <w:lang w:val="el-GR"/>
        </w:rPr>
        <w:t>,</w:t>
      </w:r>
      <w:r w:rsidRPr="00C668AD">
        <w:rPr>
          <w:sz w:val="20"/>
          <w:szCs w:val="20"/>
          <w:lang w:val="el-GR"/>
        </w:rPr>
        <w:t xml:space="preserve"> αναθεωρήθηκε σε χαμηλότερα επίπεδά η μεταβολή του ΑΕΠ στη</w:t>
      </w:r>
      <w:r w:rsidR="00CF091F">
        <w:rPr>
          <w:sz w:val="20"/>
          <w:szCs w:val="20"/>
          <w:lang w:val="el-GR"/>
        </w:rPr>
        <w:t>ν</w:t>
      </w:r>
      <w:r w:rsidRPr="00C668AD">
        <w:rPr>
          <w:sz w:val="20"/>
          <w:szCs w:val="20"/>
          <w:lang w:val="el-GR"/>
        </w:rPr>
        <w:t xml:space="preserve"> </w:t>
      </w:r>
      <w:r w:rsidR="00CF091F">
        <w:rPr>
          <w:sz w:val="20"/>
          <w:szCs w:val="20"/>
          <w:lang w:val="el-GR"/>
        </w:rPr>
        <w:t>Ευρωζώνη</w:t>
      </w:r>
      <w:r w:rsidRPr="00C668AD">
        <w:rPr>
          <w:sz w:val="20"/>
          <w:szCs w:val="20"/>
          <w:lang w:val="el-GR"/>
        </w:rPr>
        <w:t xml:space="preserve"> για το 2020 στο 1,4% από 1,5% ενώ διατηρείται η πρόβλεψη για αύξηση του κατά 1,2% το 2019. </w:t>
      </w:r>
    </w:p>
    <w:p w14:paraId="2E88599A" w14:textId="77777777" w:rsidR="00F70307" w:rsidRPr="00C668AD" w:rsidRDefault="00F70307" w:rsidP="00410225">
      <w:pPr>
        <w:pStyle w:val="BodyText"/>
        <w:tabs>
          <w:tab w:val="left" w:pos="3767"/>
        </w:tabs>
        <w:kinsoku w:val="0"/>
        <w:overflowPunct w:val="0"/>
        <w:ind w:left="1780" w:right="227"/>
        <w:jc w:val="both"/>
        <w:rPr>
          <w:sz w:val="20"/>
          <w:szCs w:val="20"/>
          <w:lang w:val="el-GR"/>
        </w:rPr>
      </w:pPr>
    </w:p>
    <w:p w14:paraId="656E1318" w14:textId="3B0D6D6D" w:rsidR="00F70307" w:rsidRPr="00C668AD" w:rsidRDefault="00F70307" w:rsidP="00410225">
      <w:pPr>
        <w:pStyle w:val="BodyText"/>
        <w:kinsoku w:val="0"/>
        <w:overflowPunct w:val="0"/>
        <w:ind w:left="1780" w:right="227"/>
        <w:jc w:val="both"/>
        <w:rPr>
          <w:sz w:val="20"/>
          <w:szCs w:val="20"/>
          <w:lang w:val="el-GR"/>
        </w:rPr>
      </w:pPr>
      <w:r w:rsidRPr="00C668AD">
        <w:rPr>
          <w:b/>
          <w:sz w:val="20"/>
          <w:szCs w:val="20"/>
          <w:lang w:val="el-GR"/>
        </w:rPr>
        <w:t>Ελβετικό Φράγκο (CHF) ►</w:t>
      </w:r>
      <w:r w:rsidRPr="00C668AD">
        <w:rPr>
          <w:sz w:val="20"/>
          <w:szCs w:val="20"/>
          <w:lang w:val="el-GR"/>
        </w:rPr>
        <w:t xml:space="preserve"> Το ευρώ, σε εβδομαδιαία βάση, εμφανίζεται ενισχυμένο έναντι του φράγκου, κινούμενο στην περιοχή των 1,1131 φράγκων (10.7.2019). Το ευρώ σημειώνει από την αρχή του έτους απώλειες έναντι του φράγκου της τάξης του 1,08%.  </w:t>
      </w:r>
    </w:p>
    <w:p w14:paraId="4ADF7ECC" w14:textId="77777777" w:rsidR="00F70307" w:rsidRPr="00BE6665" w:rsidRDefault="00F70307" w:rsidP="00410225">
      <w:pPr>
        <w:pStyle w:val="BodyText"/>
        <w:kinsoku w:val="0"/>
        <w:overflowPunct w:val="0"/>
        <w:ind w:left="1780" w:right="227"/>
        <w:jc w:val="both"/>
        <w:rPr>
          <w:sz w:val="20"/>
          <w:szCs w:val="20"/>
          <w:lang w:val="el-GR"/>
        </w:rPr>
      </w:pPr>
    </w:p>
    <w:p w14:paraId="7B103458" w14:textId="77777777" w:rsidR="00F70307" w:rsidRPr="00C668AD" w:rsidRDefault="00F70307" w:rsidP="00410225">
      <w:pPr>
        <w:pStyle w:val="BodyText"/>
        <w:kinsoku w:val="0"/>
        <w:overflowPunct w:val="0"/>
        <w:ind w:left="1780" w:right="227"/>
        <w:jc w:val="both"/>
        <w:rPr>
          <w:sz w:val="20"/>
          <w:szCs w:val="20"/>
          <w:lang w:val="el-GR"/>
        </w:rPr>
      </w:pPr>
      <w:r w:rsidRPr="00C668AD">
        <w:rPr>
          <w:sz w:val="20"/>
          <w:szCs w:val="20"/>
          <w:lang w:val="el-GR"/>
        </w:rPr>
        <w:t>Βάσει των δημοσιευθέντων νομισματικών στοιχείων της ΤτΕλβετίας (SNB) την προηγούμενη εβδομάδα, εκτιμάται ότι δεν υπήρξε παρέμβασή της στην αγορά συναλλάγματος για αποτροπή ενίσχυσης του φράγκου, καθώς το ποσό των μετρητών που οι εμπορικές τράπεζες της Ελβετίας είχαν καταθέσει στη SNB, ανήλθε στα 579,03 δισ. φράγκα την εβδομάδα που έληξε στις 5 Ιουλίου, έναντι 578,89 δισ. φράγκων που ήταν την εβδομάδα μέχρι και τις 28 Ιουνίου.</w:t>
      </w:r>
    </w:p>
    <w:p w14:paraId="36866852" w14:textId="77777777" w:rsidR="00F70307" w:rsidRPr="00C668AD" w:rsidRDefault="00F70307" w:rsidP="00410225">
      <w:pPr>
        <w:pStyle w:val="BodyText"/>
        <w:kinsoku w:val="0"/>
        <w:overflowPunct w:val="0"/>
        <w:ind w:left="1780" w:right="227"/>
        <w:jc w:val="both"/>
        <w:rPr>
          <w:sz w:val="20"/>
          <w:szCs w:val="20"/>
          <w:lang w:val="el-GR"/>
        </w:rPr>
      </w:pPr>
    </w:p>
    <w:p w14:paraId="5D5CD393" w14:textId="77777777" w:rsidR="00F70307" w:rsidRPr="00C668AD" w:rsidRDefault="00F70307" w:rsidP="00410225">
      <w:pPr>
        <w:pStyle w:val="BodyText"/>
        <w:kinsoku w:val="0"/>
        <w:overflowPunct w:val="0"/>
        <w:ind w:left="1780" w:right="227"/>
        <w:jc w:val="both"/>
        <w:rPr>
          <w:sz w:val="20"/>
          <w:szCs w:val="20"/>
          <w:lang w:val="el-GR"/>
        </w:rPr>
      </w:pPr>
      <w:r w:rsidRPr="00C668AD">
        <w:rPr>
          <w:b/>
          <w:sz w:val="20"/>
          <w:szCs w:val="20"/>
          <w:lang w:val="el-GR"/>
        </w:rPr>
        <w:t>Στερλίνα (GBP) ►</w:t>
      </w:r>
      <w:r w:rsidRPr="00C668AD">
        <w:rPr>
          <w:sz w:val="20"/>
          <w:szCs w:val="20"/>
          <w:lang w:val="el-GR"/>
        </w:rPr>
        <w:t xml:space="preserve"> Στο χαμηλότερο επίπεδο των τελευταίων έξι εβδομάδων διαπραγματεύεται η στερλίνα έναντι του ευρώ, καθώς εντείνονται οι ανησυχίες των επενδυτών για τη χειροτέρευση της οικονομίας του Ηνωμένου Βασιλείου και την πιθανότητα αποχώρησης από την ΕΕ χωρίς συμφωνία. Η αρνητική εικόνα της οικονομίας αποτυπώνεται και στο δείκτη λιανικών πωλήσεων </w:t>
      </w:r>
      <w:r w:rsidRPr="00C668AD">
        <w:rPr>
          <w:sz w:val="20"/>
          <w:szCs w:val="20"/>
        </w:rPr>
        <w:t>BRC</w:t>
      </w:r>
      <w:r w:rsidRPr="00C668AD">
        <w:rPr>
          <w:sz w:val="20"/>
          <w:szCs w:val="20"/>
          <w:lang w:val="el-GR"/>
        </w:rPr>
        <w:t xml:space="preserve"> ο οποίος τον Ιούνιο υποχώρησε σε ετήσια βάση 0,6% και σε μηναία 1,3%. Σημειώνεται ότι πρόκειται για τη χαμηλότερη μέτρηση που έχει καταγραφεί από το 1995. </w:t>
      </w:r>
    </w:p>
    <w:p w14:paraId="4D2D9AAC" w14:textId="77777777" w:rsidR="00F70307" w:rsidRPr="00C668AD" w:rsidRDefault="00F70307" w:rsidP="00410225">
      <w:pPr>
        <w:pStyle w:val="BodyText"/>
        <w:kinsoku w:val="0"/>
        <w:overflowPunct w:val="0"/>
        <w:ind w:left="1780" w:right="227"/>
        <w:jc w:val="both"/>
        <w:rPr>
          <w:sz w:val="20"/>
          <w:szCs w:val="20"/>
          <w:lang w:val="el-GR"/>
        </w:rPr>
      </w:pPr>
    </w:p>
    <w:p w14:paraId="6993A461" w14:textId="09AA72EB" w:rsidR="00F70307" w:rsidRPr="00C668AD" w:rsidRDefault="00F70307" w:rsidP="00410225">
      <w:pPr>
        <w:pStyle w:val="BodyText"/>
        <w:kinsoku w:val="0"/>
        <w:overflowPunct w:val="0"/>
        <w:ind w:left="1780" w:right="227"/>
        <w:jc w:val="both"/>
        <w:rPr>
          <w:sz w:val="20"/>
          <w:szCs w:val="20"/>
          <w:lang w:val="el-GR"/>
        </w:rPr>
      </w:pPr>
      <w:r w:rsidRPr="00C668AD">
        <w:rPr>
          <w:sz w:val="20"/>
          <w:szCs w:val="20"/>
          <w:lang w:val="el-GR"/>
        </w:rPr>
        <w:t>Οι αγορές διατηρούν στάση αναμονής μέχρι την εκλογή του νέου πρωθυπουργού του Ηνωμένου Βασιλείου,  που θα λάβει χώρα στις 23 Ιουλίου. Ωστόσο, εντείνεται η ανησυχία ότι ο νέος πρωθυπουργός</w:t>
      </w:r>
      <w:r w:rsidR="00612D42">
        <w:rPr>
          <w:sz w:val="20"/>
          <w:szCs w:val="20"/>
          <w:lang w:val="el-GR"/>
        </w:rPr>
        <w:t xml:space="preserve"> δεν έχει πολύ χρόνο στη διάθεσή</w:t>
      </w:r>
      <w:r w:rsidRPr="00C668AD">
        <w:rPr>
          <w:sz w:val="20"/>
          <w:szCs w:val="20"/>
          <w:lang w:val="el-GR"/>
        </w:rPr>
        <w:t xml:space="preserve"> του για να προβεί σε διαπραγματεύσεις με την ΕΕ και ο κίνδυνος αποχώρησης χωρίς </w:t>
      </w:r>
      <w:r w:rsidRPr="00C668AD">
        <w:rPr>
          <w:sz w:val="20"/>
          <w:szCs w:val="20"/>
          <w:lang w:val="el-GR"/>
        </w:rPr>
        <w:lastRenderedPageBreak/>
        <w:t xml:space="preserve">συμφωνία είναι υψηλός. Υπενθυμίζεται ότι το Ηνωμένο Βασίλειο έχει διορία μέχρι τις 31 Οκτωβρίου για να αποχωρήσει με μια συμφωνία από την ΕΕ.  </w:t>
      </w:r>
    </w:p>
    <w:p w14:paraId="60160CA8" w14:textId="77777777" w:rsidR="00F70307" w:rsidRPr="00C668AD" w:rsidRDefault="00F70307" w:rsidP="00410225">
      <w:pPr>
        <w:pStyle w:val="BodyText"/>
        <w:kinsoku w:val="0"/>
        <w:overflowPunct w:val="0"/>
        <w:ind w:left="1780" w:right="227"/>
        <w:jc w:val="both"/>
        <w:rPr>
          <w:sz w:val="20"/>
          <w:szCs w:val="20"/>
          <w:lang w:val="el-GR"/>
        </w:rPr>
      </w:pPr>
    </w:p>
    <w:p w14:paraId="48F066B1" w14:textId="771C2BD4" w:rsidR="00F70307" w:rsidRPr="00C668AD" w:rsidRDefault="00F70307" w:rsidP="00410225">
      <w:pPr>
        <w:pStyle w:val="BodyText"/>
        <w:kinsoku w:val="0"/>
        <w:overflowPunct w:val="0"/>
        <w:ind w:left="1780" w:right="227"/>
        <w:jc w:val="both"/>
        <w:rPr>
          <w:sz w:val="20"/>
          <w:szCs w:val="20"/>
          <w:lang w:val="el-GR"/>
        </w:rPr>
      </w:pPr>
      <w:r w:rsidRPr="00C668AD">
        <w:rPr>
          <w:sz w:val="20"/>
          <w:szCs w:val="20"/>
          <w:lang w:val="el-GR"/>
        </w:rPr>
        <w:t>Η στερλίνα στις 10 Ιουλίου εμφάνιζε αρνητική εικόνα σε εβδομαδιαία βάση, καθώς κατέγραφε απώλειες τόσο έναντι του δολαρίου</w:t>
      </w:r>
      <w:r w:rsidR="00612D42">
        <w:rPr>
          <w:sz w:val="20"/>
          <w:szCs w:val="20"/>
          <w:lang w:val="el-GR"/>
        </w:rPr>
        <w:t xml:space="preserve"> </w:t>
      </w:r>
      <w:r w:rsidRPr="00C668AD">
        <w:rPr>
          <w:sz w:val="20"/>
          <w:szCs w:val="20"/>
          <w:lang w:val="el-GR"/>
        </w:rPr>
        <w:t xml:space="preserve">ΗΠΑ (1,2502 </w:t>
      </w:r>
      <w:r w:rsidRPr="00C668AD">
        <w:rPr>
          <w:sz w:val="20"/>
          <w:szCs w:val="20"/>
        </w:rPr>
        <w:t>U</w:t>
      </w:r>
      <w:r w:rsidRPr="00C668AD">
        <w:rPr>
          <w:sz w:val="20"/>
          <w:szCs w:val="20"/>
          <w:lang w:val="el-GR"/>
        </w:rPr>
        <w:t>SD/GBP), όσο και έναντι του ευρώ (0,8994 GBP/EUR). Σημειώνεται ότι από την αρχή του έτου</w:t>
      </w:r>
      <w:r w:rsidR="00612D42">
        <w:rPr>
          <w:sz w:val="20"/>
          <w:szCs w:val="20"/>
          <w:lang w:val="el-GR"/>
        </w:rPr>
        <w:t>ς, η στερλίνα καταγράφει απώλειε</w:t>
      </w:r>
      <w:r w:rsidRPr="00C668AD">
        <w:rPr>
          <w:sz w:val="20"/>
          <w:szCs w:val="20"/>
          <w:lang w:val="el-GR"/>
        </w:rPr>
        <w:t xml:space="preserve">ς 0,12% έναντι του ευρώ και 2,34% έναντι του δολαρίου. </w:t>
      </w:r>
    </w:p>
    <w:p w14:paraId="49A07016" w14:textId="77777777" w:rsidR="00F70307" w:rsidRPr="00C668AD" w:rsidRDefault="00F70307" w:rsidP="00410225">
      <w:pPr>
        <w:pStyle w:val="BodyText"/>
        <w:kinsoku w:val="0"/>
        <w:overflowPunct w:val="0"/>
        <w:ind w:left="1780" w:right="227"/>
        <w:jc w:val="both"/>
        <w:rPr>
          <w:sz w:val="20"/>
          <w:szCs w:val="20"/>
          <w:lang w:val="el-GR"/>
        </w:rPr>
      </w:pPr>
    </w:p>
    <w:p w14:paraId="2AF8E964" w14:textId="78370503" w:rsidR="00F70307" w:rsidRPr="00C668AD" w:rsidRDefault="00F70307" w:rsidP="00410225">
      <w:pPr>
        <w:pStyle w:val="BodyText"/>
        <w:kinsoku w:val="0"/>
        <w:overflowPunct w:val="0"/>
        <w:ind w:left="1780" w:right="227"/>
        <w:jc w:val="both"/>
        <w:rPr>
          <w:sz w:val="20"/>
          <w:szCs w:val="20"/>
          <w:lang w:val="el-GR"/>
        </w:rPr>
      </w:pPr>
      <w:r w:rsidRPr="00C668AD">
        <w:rPr>
          <w:sz w:val="20"/>
          <w:szCs w:val="20"/>
          <w:lang w:val="el-GR"/>
        </w:rPr>
        <w:t>Σωρευτικά η στερλίνα</w:t>
      </w:r>
      <w:r w:rsidR="00612D42">
        <w:rPr>
          <w:sz w:val="20"/>
          <w:szCs w:val="20"/>
          <w:lang w:val="el-GR"/>
        </w:rPr>
        <w:t>,</w:t>
      </w:r>
      <w:r w:rsidRPr="00C668AD">
        <w:rPr>
          <w:sz w:val="20"/>
          <w:szCs w:val="20"/>
          <w:lang w:val="el-GR"/>
        </w:rPr>
        <w:t xml:space="preserve"> από την ημέρα διεξαγωγής του δημοψηφίσματος της 23ης Ιουνίου 2016, έχει διολισθήσει κατά 15,6% έναντι του δολαρίου και κατά 17,3% έναντι του ευρώ. Σε επίπεδο ανάληψης επενδυτικού κινδύνου, το ασφάλιστρο κινδύνου (CDS-Credit Default Swaps) πενταετούς διάρκειας διαμορφωνόταν στις 9 Ιουλίου στα 31,7 bps από 31,3 bps που ήταν στις 2 Ιουλίου. </w:t>
      </w:r>
    </w:p>
    <w:p w14:paraId="69C7A793" w14:textId="77777777" w:rsidR="00F70307" w:rsidRPr="00B72F8E" w:rsidRDefault="00F70307" w:rsidP="008C1E1C">
      <w:pPr>
        <w:pStyle w:val="BodyText"/>
        <w:tabs>
          <w:tab w:val="left" w:pos="10767"/>
        </w:tabs>
        <w:kinsoku w:val="0"/>
        <w:overflowPunct w:val="0"/>
        <w:spacing w:before="69"/>
        <w:ind w:left="1780" w:right="227"/>
        <w:jc w:val="both"/>
        <w:rPr>
          <w:color w:val="00B050"/>
          <w:sz w:val="20"/>
          <w:szCs w:val="20"/>
          <w:lang w:val="el-GR"/>
        </w:rPr>
      </w:pPr>
      <w:r w:rsidRPr="00B72F8E">
        <w:rPr>
          <w:color w:val="00B050"/>
          <w:sz w:val="20"/>
          <w:szCs w:val="20"/>
          <w:lang w:val="el-GR"/>
        </w:rPr>
        <w:tab/>
      </w:r>
    </w:p>
    <w:p w14:paraId="2B7495AF" w14:textId="77777777" w:rsidR="00F70307" w:rsidRPr="00153A37" w:rsidRDefault="00F70307" w:rsidP="008C1E1C">
      <w:pPr>
        <w:pStyle w:val="Heading1"/>
        <w:pBdr>
          <w:top w:val="single" w:sz="8" w:space="1" w:color="00B0F0"/>
          <w:bottom w:val="single" w:sz="8" w:space="1" w:color="00B0F0"/>
        </w:pBdr>
        <w:kinsoku w:val="0"/>
        <w:overflowPunct w:val="0"/>
        <w:ind w:left="1780" w:right="227"/>
        <w:rPr>
          <w:b w:val="0"/>
          <w:bCs w:val="0"/>
          <w:color w:val="000000"/>
        </w:rPr>
      </w:pPr>
      <w:r w:rsidRPr="0000239D">
        <w:rPr>
          <w:color w:val="63A1AA"/>
        </w:rPr>
        <w:t xml:space="preserve">Αγορές ομολόγων – </w:t>
      </w:r>
      <w:r w:rsidRPr="00544183">
        <w:rPr>
          <w:color w:val="63A1AA"/>
        </w:rPr>
        <w:t>Χαρτοφυλάκιο κρατικών ομολόγων Ευρωπαϊκής Κεντρικής Τραπέζης (ΕΚΤ)</w:t>
      </w:r>
    </w:p>
    <w:p w14:paraId="329F27E7" w14:textId="1B8521CB" w:rsidR="00F70307" w:rsidRPr="00C668AD" w:rsidRDefault="00F70307" w:rsidP="00410225">
      <w:pPr>
        <w:pStyle w:val="BodyText"/>
        <w:kinsoku w:val="0"/>
        <w:overflowPunct w:val="0"/>
        <w:ind w:left="1780" w:right="227"/>
        <w:jc w:val="both"/>
        <w:rPr>
          <w:sz w:val="20"/>
          <w:szCs w:val="20"/>
          <w:lang w:val="el-GR"/>
        </w:rPr>
      </w:pPr>
      <w:r w:rsidRPr="00DC3FB3">
        <w:rPr>
          <w:color w:val="00B050"/>
          <w:lang w:val="el-GR"/>
        </w:rPr>
        <w:br/>
      </w:r>
      <w:r w:rsidRPr="00C668AD">
        <w:rPr>
          <w:sz w:val="20"/>
          <w:szCs w:val="20"/>
          <w:lang w:val="el-GR"/>
        </w:rPr>
        <w:t>Η αξία του χαρτοφυλακ</w:t>
      </w:r>
      <w:r w:rsidR="00410225">
        <w:rPr>
          <w:sz w:val="20"/>
          <w:szCs w:val="20"/>
          <w:lang w:val="el-GR"/>
        </w:rPr>
        <w:t>ίου κρατικών ομολόγων της ΕΚΤ (Γ</w:t>
      </w:r>
      <w:r w:rsidRPr="00C668AD">
        <w:rPr>
          <w:sz w:val="20"/>
          <w:szCs w:val="20"/>
          <w:lang w:val="el-GR"/>
        </w:rPr>
        <w:t>ράφημα 1</w:t>
      </w:r>
      <w:r w:rsidRPr="00FD503C">
        <w:rPr>
          <w:sz w:val="20"/>
          <w:szCs w:val="20"/>
          <w:lang w:val="el-GR"/>
        </w:rPr>
        <w:t>5</w:t>
      </w:r>
      <w:r w:rsidRPr="00C668AD">
        <w:rPr>
          <w:sz w:val="20"/>
          <w:szCs w:val="20"/>
          <w:lang w:val="el-GR"/>
        </w:rPr>
        <w:t>) που έχει προέλθει από την εφαρμογή του προγράμματος ποσοτικής χαλάρωσης (QE) για την εβδομάδα μέχρι τις 5 Ιουλίου, διαμορφωνόταν στα €2.084 δισ. ενώ ο μέσος εβδομαδιαίος όρος αγοραπωλησιών από την έναρξη του προγράμματος στα €9,3 δισ. Η ΕΚΤ προέβη σε πωλήσεις καλυμμένων ομολόγων, αξίας € 216 εκατ. και αγορές Asset-Βacked Securities αξίας €263 εκατ. Επιπροσθέτως, η ΕΚΤ την περασμένη εβδομάδα πραγματοποίησε αγορές εταιρικών και ασφαλιστικών ομολογιακών τίτλω</w:t>
      </w:r>
      <w:r w:rsidR="006F443A">
        <w:rPr>
          <w:sz w:val="20"/>
          <w:szCs w:val="20"/>
          <w:lang w:val="el-GR"/>
        </w:rPr>
        <w:t>ν αξίας €68 εκατ. ενώ η συνολική</w:t>
      </w:r>
      <w:r w:rsidRPr="00C668AD">
        <w:rPr>
          <w:sz w:val="20"/>
          <w:szCs w:val="20"/>
          <w:lang w:val="el-GR"/>
        </w:rPr>
        <w:t xml:space="preserve"> αξία του εν λόγω χαρτοφυλακίου διαμορφώθηκε περί τα €178 δισ. </w:t>
      </w:r>
    </w:p>
    <w:p w14:paraId="1ECA8DC8" w14:textId="77777777" w:rsidR="00F70307" w:rsidRPr="008054B9" w:rsidRDefault="00F70307" w:rsidP="00410225">
      <w:pPr>
        <w:pStyle w:val="BodyText"/>
        <w:kinsoku w:val="0"/>
        <w:overflowPunct w:val="0"/>
        <w:ind w:left="1780" w:right="227"/>
        <w:jc w:val="both"/>
        <w:rPr>
          <w:sz w:val="20"/>
          <w:szCs w:val="20"/>
          <w:lang w:val="el-GR"/>
        </w:rPr>
      </w:pPr>
    </w:p>
    <w:p w14:paraId="5BADE25C" w14:textId="77777777" w:rsidR="00F70307" w:rsidRDefault="00F70307" w:rsidP="008C1E1C">
      <w:pPr>
        <w:pStyle w:val="BodyText"/>
        <w:kinsoku w:val="0"/>
        <w:overflowPunct w:val="0"/>
        <w:spacing w:before="69"/>
        <w:ind w:right="227"/>
        <w:rPr>
          <w:color w:val="231F20"/>
          <w:lang w:val="el-GR"/>
        </w:rPr>
      </w:pPr>
      <w:r w:rsidRPr="00BB751D">
        <w:rPr>
          <w:rFonts w:asciiTheme="minorHAnsi" w:eastAsiaTheme="minorHAnsi" w:hAnsiTheme="minorHAnsi" w:cstheme="minorBidi"/>
          <w:noProof/>
          <w:sz w:val="22"/>
          <w:szCs w:val="22"/>
        </w:rPr>
        <mc:AlternateContent>
          <mc:Choice Requires="wpg">
            <w:drawing>
              <wp:inline distT="0" distB="0" distL="0" distR="0" wp14:anchorId="026F9BB6" wp14:editId="0EB536C3">
                <wp:extent cx="7200002" cy="3255282"/>
                <wp:effectExtent l="0" t="0" r="1270" b="2540"/>
                <wp:docPr id="12"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002" cy="3255282"/>
                          <a:chOff x="0" y="-124"/>
                          <a:chExt cx="71809" cy="26413"/>
                        </a:xfrm>
                      </wpg:grpSpPr>
                      <wps:wsp>
                        <wps:cNvPr id="14"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297768" w14:textId="77777777" w:rsidR="00F70307" w:rsidRPr="00F70307" w:rsidRDefault="00F70307" w:rsidP="00F70307">
                              <w:pPr>
                                <w:jc w:val="center"/>
                                <w:rPr>
                                  <w:rFonts w:ascii="Arial" w:hAnsi="Arial" w:cs="Arial"/>
                                  <w:color w:val="E24C37"/>
                                  <w:spacing w:val="-4"/>
                                  <w:sz w:val="18"/>
                                </w:rPr>
                              </w:pPr>
                              <w:r>
                                <w:rPr>
                                  <w:rFonts w:ascii="Arial" w:hAnsi="Arial" w:cs="Arial"/>
                                  <w:color w:val="E24C37"/>
                                  <w:spacing w:val="-4"/>
                                  <w:sz w:val="18"/>
                                </w:rPr>
                                <w:br/>
                              </w:r>
                              <w:r w:rsidRPr="002E5987">
                                <w:rPr>
                                  <w:rFonts w:ascii="Arial" w:hAnsi="Arial" w:cs="Arial"/>
                                  <w:color w:val="E24C37"/>
                                  <w:spacing w:val="-4"/>
                                  <w:sz w:val="18"/>
                                </w:rPr>
                                <w:t xml:space="preserve"> </w:t>
                              </w:r>
                              <w:r>
                                <w:rPr>
                                  <w:rFonts w:ascii="Arial" w:hAnsi="Arial" w:cs="Arial"/>
                                  <w:color w:val="E24C37"/>
                                  <w:spacing w:val="-4"/>
                                  <w:sz w:val="18"/>
                                </w:rPr>
                                <w:t>ΓΡΑΦΗΜΑ 1</w:t>
                              </w:r>
                              <w:r w:rsidRPr="00F70307">
                                <w:rPr>
                                  <w:rFonts w:ascii="Arial" w:hAnsi="Arial" w:cs="Arial"/>
                                  <w:color w:val="E24C37"/>
                                  <w:spacing w:val="-4"/>
                                  <w:sz w:val="18"/>
                                </w:rPr>
                                <w:t>5</w:t>
                              </w:r>
                            </w:p>
                            <w:p w14:paraId="40D6A9B9" w14:textId="77777777" w:rsidR="00F70307" w:rsidRPr="00667E1E" w:rsidRDefault="00F70307" w:rsidP="00F70307">
                              <w:pPr>
                                <w:jc w:val="center"/>
                                <w:rPr>
                                  <w:rFonts w:ascii="Arial" w:hAnsi="Arial" w:cs="Arial"/>
                                  <w:color w:val="E24C37"/>
                                  <w:spacing w:val="-4"/>
                                  <w:sz w:val="18"/>
                                </w:rPr>
                              </w:pPr>
                            </w:p>
                            <w:p w14:paraId="0639E8FD" w14:textId="77777777" w:rsidR="00F70307" w:rsidRPr="00667E1E" w:rsidRDefault="00F70307" w:rsidP="00F70307">
                              <w:pPr>
                                <w:jc w:val="center"/>
                                <w:rPr>
                                  <w:rFonts w:ascii="Arial" w:hAnsi="Arial" w:cs="Arial"/>
                                  <w:color w:val="E24C37"/>
                                  <w:spacing w:val="-4"/>
                                  <w:sz w:val="18"/>
                                </w:rPr>
                              </w:pPr>
                            </w:p>
                            <w:p w14:paraId="76ABF006" w14:textId="77777777" w:rsidR="00F70307" w:rsidRPr="00667E1E" w:rsidRDefault="00F70307" w:rsidP="00F70307">
                              <w:pPr>
                                <w:jc w:val="center"/>
                                <w:rPr>
                                  <w:rFonts w:ascii="Arial" w:hAnsi="Arial" w:cs="Arial"/>
                                  <w:color w:val="E24C37"/>
                                  <w:spacing w:val="-4"/>
                                  <w:sz w:val="18"/>
                                </w:rPr>
                              </w:pPr>
                            </w:p>
                            <w:p w14:paraId="3D240646" w14:textId="77777777" w:rsidR="00F70307" w:rsidRPr="00667E1E" w:rsidRDefault="00F70307" w:rsidP="00F70307">
                              <w:pPr>
                                <w:jc w:val="center"/>
                                <w:rPr>
                                  <w:rFonts w:ascii="Arial" w:hAnsi="Arial" w:cs="Arial"/>
                                  <w:color w:val="E24C37"/>
                                  <w:spacing w:val="-4"/>
                                  <w:sz w:val="18"/>
                                </w:rPr>
                              </w:pPr>
                            </w:p>
                            <w:p w14:paraId="2A117B15" w14:textId="77777777" w:rsidR="00F70307" w:rsidRPr="00667E1E" w:rsidRDefault="00F70307" w:rsidP="00F70307">
                              <w:pPr>
                                <w:jc w:val="center"/>
                                <w:rPr>
                                  <w:rFonts w:ascii="Arial" w:hAnsi="Arial" w:cs="Arial"/>
                                  <w:color w:val="E24C37"/>
                                  <w:spacing w:val="-4"/>
                                  <w:sz w:val="18"/>
                                </w:rPr>
                              </w:pPr>
                            </w:p>
                            <w:p w14:paraId="7BAB8B53" w14:textId="77777777" w:rsidR="00F70307" w:rsidRPr="00667E1E" w:rsidRDefault="00F70307" w:rsidP="00F70307">
                              <w:pPr>
                                <w:jc w:val="center"/>
                                <w:rPr>
                                  <w:rFonts w:ascii="Arial" w:hAnsi="Arial" w:cs="Arial"/>
                                  <w:color w:val="E24C37"/>
                                  <w:spacing w:val="-4"/>
                                  <w:sz w:val="18"/>
                                </w:rPr>
                              </w:pPr>
                            </w:p>
                            <w:p w14:paraId="7F0CDFEA" w14:textId="77777777" w:rsidR="00F70307" w:rsidRPr="00667E1E" w:rsidRDefault="00F70307" w:rsidP="00F70307">
                              <w:pPr>
                                <w:jc w:val="center"/>
                                <w:rPr>
                                  <w:rFonts w:ascii="Arial" w:hAnsi="Arial" w:cs="Arial"/>
                                  <w:color w:val="E24C37"/>
                                  <w:spacing w:val="-4"/>
                                  <w:sz w:val="18"/>
                                </w:rPr>
                              </w:pPr>
                            </w:p>
                            <w:p w14:paraId="2BF72273" w14:textId="77777777" w:rsidR="00F70307" w:rsidRPr="00667E1E" w:rsidRDefault="00F70307" w:rsidP="00F70307">
                              <w:pPr>
                                <w:jc w:val="center"/>
                                <w:rPr>
                                  <w:rFonts w:ascii="Arial" w:hAnsi="Arial" w:cs="Arial"/>
                                  <w:color w:val="E24C37"/>
                                  <w:spacing w:val="-4"/>
                                  <w:sz w:val="18"/>
                                </w:rPr>
                              </w:pPr>
                            </w:p>
                            <w:p w14:paraId="42F154CB" w14:textId="77777777" w:rsidR="00F70307" w:rsidRPr="0004158C" w:rsidRDefault="00F70307" w:rsidP="00F70307">
                              <w:pPr>
                                <w:jc w:val="center"/>
                                <w:rPr>
                                  <w:rFonts w:ascii="Arial" w:hAnsi="Arial" w:cs="Arial"/>
                                  <w:color w:val="000000"/>
                                  <w:spacing w:val="-4"/>
                                  <w:sz w:val="18"/>
                                </w:rPr>
                              </w:pPr>
                              <w:r w:rsidRPr="0004158C">
                                <w:rPr>
                                  <w:rFonts w:ascii="Arial" w:hAnsi="Arial" w:cs="Arial"/>
                                  <w:color w:val="000000"/>
                                  <w:spacing w:val="-4"/>
                                  <w:sz w:val="18"/>
                                </w:rPr>
                                <w:t>Πηγή: Ευρωπαϊκή Κεντρική Τράπεζα, Alpha Bank</w:t>
                              </w:r>
                            </w:p>
                          </w:txbxContent>
                        </wps:txbx>
                        <wps:bodyPr rot="0" vert="horz" wrap="square" lIns="91440" tIns="45720" rIns="91440" bIns="45720" anchor="t" anchorCtr="0" upright="1">
                          <a:noAutofit/>
                        </wps:bodyPr>
                      </wps:wsp>
                      <wps:wsp>
                        <wps:cNvPr id="17" name="Freeform 364"/>
                        <wps:cNvSpPr>
                          <a:spLocks/>
                        </wps:cNvSpPr>
                        <wps:spPr bwMode="auto">
                          <a:xfrm>
                            <a:off x="11460" y="-124"/>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F4EC05F" w14:textId="77777777" w:rsidR="00F70307" w:rsidRPr="005F4DC6" w:rsidRDefault="00F70307" w:rsidP="00F70307">
                              <w:pPr>
                                <w:tabs>
                                  <w:tab w:val="left" w:pos="2410"/>
                                </w:tabs>
                                <w:spacing w:line="240" w:lineRule="auto"/>
                                <w:rPr>
                                  <w:rFonts w:ascii="Arial" w:hAnsi="Arial" w:cs="Arial"/>
                                  <w:sz w:val="20"/>
                                </w:rPr>
                              </w:pPr>
                              <w:r>
                                <w:rPr>
                                  <w:rFonts w:ascii="Arial" w:hAnsi="Arial" w:cs="Arial"/>
                                  <w:sz w:val="20"/>
                                </w:rPr>
                                <w:br/>
                              </w:r>
                              <w:r w:rsidRPr="00CD627B">
                                <w:rPr>
                                  <w:rFonts w:ascii="Arial" w:eastAsia="Arial" w:hAnsi="Arial" w:cs="Arial"/>
                                  <w:color w:val="0E3B70"/>
                                  <w:sz w:val="20"/>
                                  <w:szCs w:val="20"/>
                                </w:rPr>
                                <w:t>Εξέλιξη αγοραπωλησιών κρατικών ομολόγων από την ΕΚΤ</w:t>
                              </w:r>
                              <w:r w:rsidRPr="009906A8">
                                <w:rPr>
                                  <w:noProof/>
                                  <w:sz w:val="20"/>
                                  <w:lang w:val="en-US"/>
                                </w:rPr>
                                <w:drawing>
                                  <wp:inline distT="0" distB="0" distL="0" distR="0" wp14:anchorId="4B36C112" wp14:editId="0E99B119">
                                    <wp:extent cx="5868035" cy="45720"/>
                                    <wp:effectExtent l="0" t="0" r="0" b="0"/>
                                    <wp:docPr id="1174"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68035" cy="45720"/>
                                            </a:xfrm>
                                            <a:prstGeom prst="rect">
                                              <a:avLst/>
                                            </a:prstGeom>
                                            <a:noFill/>
                                            <a:ln>
                                              <a:noFill/>
                                            </a:ln>
                                          </pic:spPr>
                                        </pic:pic>
                                      </a:graphicData>
                                    </a:graphic>
                                  </wp:inline>
                                </w:drawing>
                              </w:r>
                              <w:r w:rsidRPr="00530EA4">
                                <w:rPr>
                                  <w:noProof/>
                                  <w:lang w:val="en-US"/>
                                </w:rPr>
                                <w:drawing>
                                  <wp:inline distT="0" distB="0" distL="0" distR="0" wp14:anchorId="392BD297" wp14:editId="613AC1C5">
                                    <wp:extent cx="5775325" cy="2584450"/>
                                    <wp:effectExtent l="0" t="0" r="0" b="0"/>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75325" cy="2584450"/>
                                            </a:xfrm>
                                            <a:prstGeom prst="rect">
                                              <a:avLst/>
                                            </a:prstGeom>
                                            <a:noFill/>
                                            <a:ln>
                                              <a:noFill/>
                                            </a:ln>
                                          </pic:spPr>
                                        </pic:pic>
                                      </a:graphicData>
                                    </a:graphic>
                                  </wp:inline>
                                </w:drawing>
                              </w:r>
                              <w:r w:rsidRPr="005F4DC6">
                                <w:rPr>
                                  <w:rFonts w:ascii="Arial" w:hAnsi="Arial" w:cs="Arial"/>
                                  <w:sz w:val="20"/>
                                </w:rPr>
                                <w:t xml:space="preserve"> </w:t>
                              </w:r>
                            </w:p>
                          </w:txbxContent>
                        </wps:txbx>
                        <wps:bodyPr rot="0" vert="horz" wrap="square" lIns="91440" tIns="45720" rIns="91440" bIns="4572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26F9BB6" id="Group 399" o:spid="_x0000_s1059" style="width:566.95pt;height:256.3pt;mso-position-horizontal-relative:char;mso-position-vertical-relative:line" coordorigin=",-124" coordsize="71809,26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">
                <v:rect id="Rectangle 24" o:spid="_x0000_s1060"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" fillcolor="#e5e4de" stroked="f">
                  <v:textbox>
                    <w:txbxContent>
                      <w:p w14:paraId="3B297768" w14:textId="77777777" w:rsidR="00F70307" w:rsidRPr="00F70307" w:rsidRDefault="00F70307" w:rsidP="00F70307">
                        <w:pPr>
                          <w:jc w:val="center"/>
                          <w:rPr>
                            <w:rFonts w:ascii="Arial" w:hAnsi="Arial" w:cs="Arial"/>
                            <w:color w:val="E24C37"/>
                            <w:spacing w:val="-4"/>
                            <w:sz w:val="18"/>
                          </w:rPr>
                        </w:pPr>
                        <w:r>
                          <w:rPr>
                            <w:rFonts w:ascii="Arial" w:hAnsi="Arial" w:cs="Arial"/>
                            <w:color w:val="E24C37"/>
                            <w:spacing w:val="-4"/>
                            <w:sz w:val="18"/>
                          </w:rPr>
                          <w:br/>
                        </w:r>
                        <w:r w:rsidRPr="002E5987">
                          <w:rPr>
                            <w:rFonts w:ascii="Arial" w:hAnsi="Arial" w:cs="Arial"/>
                            <w:color w:val="E24C37"/>
                            <w:spacing w:val="-4"/>
                            <w:sz w:val="18"/>
                          </w:rPr>
                          <w:t xml:space="preserve"> </w:t>
                        </w:r>
                        <w:r>
                          <w:rPr>
                            <w:rFonts w:ascii="Arial" w:hAnsi="Arial" w:cs="Arial"/>
                            <w:color w:val="E24C37"/>
                            <w:spacing w:val="-4"/>
                            <w:sz w:val="18"/>
                          </w:rPr>
                          <w:t>ΓΡΑΦΗΜΑ 1</w:t>
                        </w:r>
                        <w:r w:rsidRPr="00F70307">
                          <w:rPr>
                            <w:rFonts w:ascii="Arial" w:hAnsi="Arial" w:cs="Arial"/>
                            <w:color w:val="E24C37"/>
                            <w:spacing w:val="-4"/>
                            <w:sz w:val="18"/>
                          </w:rPr>
                          <w:t>5</w:t>
                        </w:r>
                      </w:p>
                      <w:p w14:paraId="40D6A9B9" w14:textId="77777777" w:rsidR="00F70307" w:rsidRPr="00667E1E" w:rsidRDefault="00F70307" w:rsidP="00F70307">
                        <w:pPr>
                          <w:jc w:val="center"/>
                          <w:rPr>
                            <w:rFonts w:ascii="Arial" w:hAnsi="Arial" w:cs="Arial"/>
                            <w:color w:val="E24C37"/>
                            <w:spacing w:val="-4"/>
                            <w:sz w:val="18"/>
                          </w:rPr>
                        </w:pPr>
                      </w:p>
                      <w:p w14:paraId="0639E8FD" w14:textId="77777777" w:rsidR="00F70307" w:rsidRPr="00667E1E" w:rsidRDefault="00F70307" w:rsidP="00F70307">
                        <w:pPr>
                          <w:jc w:val="center"/>
                          <w:rPr>
                            <w:rFonts w:ascii="Arial" w:hAnsi="Arial" w:cs="Arial"/>
                            <w:color w:val="E24C37"/>
                            <w:spacing w:val="-4"/>
                            <w:sz w:val="18"/>
                          </w:rPr>
                        </w:pPr>
                      </w:p>
                      <w:p w14:paraId="76ABF006" w14:textId="77777777" w:rsidR="00F70307" w:rsidRPr="00667E1E" w:rsidRDefault="00F70307" w:rsidP="00F70307">
                        <w:pPr>
                          <w:jc w:val="center"/>
                          <w:rPr>
                            <w:rFonts w:ascii="Arial" w:hAnsi="Arial" w:cs="Arial"/>
                            <w:color w:val="E24C37"/>
                            <w:spacing w:val="-4"/>
                            <w:sz w:val="18"/>
                          </w:rPr>
                        </w:pPr>
                      </w:p>
                      <w:p w14:paraId="3D240646" w14:textId="77777777" w:rsidR="00F70307" w:rsidRPr="00667E1E" w:rsidRDefault="00F70307" w:rsidP="00F70307">
                        <w:pPr>
                          <w:jc w:val="center"/>
                          <w:rPr>
                            <w:rFonts w:ascii="Arial" w:hAnsi="Arial" w:cs="Arial"/>
                            <w:color w:val="E24C37"/>
                            <w:spacing w:val="-4"/>
                            <w:sz w:val="18"/>
                          </w:rPr>
                        </w:pPr>
                      </w:p>
                      <w:p w14:paraId="2A117B15" w14:textId="77777777" w:rsidR="00F70307" w:rsidRPr="00667E1E" w:rsidRDefault="00F70307" w:rsidP="00F70307">
                        <w:pPr>
                          <w:jc w:val="center"/>
                          <w:rPr>
                            <w:rFonts w:ascii="Arial" w:hAnsi="Arial" w:cs="Arial"/>
                            <w:color w:val="E24C37"/>
                            <w:spacing w:val="-4"/>
                            <w:sz w:val="18"/>
                          </w:rPr>
                        </w:pPr>
                      </w:p>
                      <w:p w14:paraId="7BAB8B53" w14:textId="77777777" w:rsidR="00F70307" w:rsidRPr="00667E1E" w:rsidRDefault="00F70307" w:rsidP="00F70307">
                        <w:pPr>
                          <w:jc w:val="center"/>
                          <w:rPr>
                            <w:rFonts w:ascii="Arial" w:hAnsi="Arial" w:cs="Arial"/>
                            <w:color w:val="E24C37"/>
                            <w:spacing w:val="-4"/>
                            <w:sz w:val="18"/>
                          </w:rPr>
                        </w:pPr>
                      </w:p>
                      <w:p w14:paraId="7F0CDFEA" w14:textId="77777777" w:rsidR="00F70307" w:rsidRPr="00667E1E" w:rsidRDefault="00F70307" w:rsidP="00F70307">
                        <w:pPr>
                          <w:jc w:val="center"/>
                          <w:rPr>
                            <w:rFonts w:ascii="Arial" w:hAnsi="Arial" w:cs="Arial"/>
                            <w:color w:val="E24C37"/>
                            <w:spacing w:val="-4"/>
                            <w:sz w:val="18"/>
                          </w:rPr>
                        </w:pPr>
                      </w:p>
                      <w:p w14:paraId="2BF72273" w14:textId="77777777" w:rsidR="00F70307" w:rsidRPr="00667E1E" w:rsidRDefault="00F70307" w:rsidP="00F70307">
                        <w:pPr>
                          <w:jc w:val="center"/>
                          <w:rPr>
                            <w:rFonts w:ascii="Arial" w:hAnsi="Arial" w:cs="Arial"/>
                            <w:color w:val="E24C37"/>
                            <w:spacing w:val="-4"/>
                            <w:sz w:val="18"/>
                          </w:rPr>
                        </w:pPr>
                      </w:p>
                      <w:p w14:paraId="42F154CB" w14:textId="77777777" w:rsidR="00F70307" w:rsidRPr="0004158C" w:rsidRDefault="00F70307" w:rsidP="00F70307">
                        <w:pPr>
                          <w:jc w:val="center"/>
                          <w:rPr>
                            <w:rFonts w:ascii="Arial" w:hAnsi="Arial" w:cs="Arial"/>
                            <w:color w:val="000000"/>
                            <w:spacing w:val="-4"/>
                            <w:sz w:val="18"/>
                          </w:rPr>
                        </w:pPr>
                        <w:r w:rsidRPr="0004158C">
                          <w:rPr>
                            <w:rFonts w:ascii="Arial" w:hAnsi="Arial" w:cs="Arial"/>
                            <w:color w:val="000000"/>
                            <w:spacing w:val="-4"/>
                            <w:sz w:val="18"/>
                          </w:rPr>
                          <w:t>Πηγή: Ευρωπαϊκή Κεντρική Τράπεζα, Alpha Bank</w:t>
                        </w:r>
                      </w:p>
                    </w:txbxContent>
                  </v:textbox>
                </v:rect>
                <v:shape id="Freeform 364" o:spid="_x0000_s1061" style="position:absolute;left:11460;top:-124;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" adj="-11796480,,5400" path="m9585,l,,,4123r9585,l9585,xe" fillcolor="#e5e4de" stroked="f">
                  <v:stroke joinstyle="round"/>
                  <v:formulas/>
                  <v:path arrowok="t" o:connecttype="custom" o:connectlocs="38317617,0;0,0;0,16754221;38317617,16754221;38317617,0" o:connectangles="0,0,0,0,0" textboxrect="0,0,9586,4124"/>
                  <v:textbox>
                    <w:txbxContent>
                      <w:p w14:paraId="3F4EC05F" w14:textId="77777777" w:rsidR="00F70307" w:rsidRPr="005F4DC6" w:rsidRDefault="00F70307" w:rsidP="00F70307">
                        <w:pPr>
                          <w:tabs>
                            <w:tab w:val="left" w:pos="2410"/>
                          </w:tabs>
                          <w:spacing w:line="240" w:lineRule="auto"/>
                          <w:rPr>
                            <w:rFonts w:ascii="Arial" w:hAnsi="Arial" w:cs="Arial"/>
                            <w:sz w:val="20"/>
                          </w:rPr>
                        </w:pPr>
                        <w:r>
                          <w:rPr>
                            <w:rFonts w:ascii="Arial" w:hAnsi="Arial" w:cs="Arial"/>
                            <w:sz w:val="20"/>
                          </w:rPr>
                          <w:br/>
                        </w:r>
                        <w:r w:rsidRPr="00CD627B">
                          <w:rPr>
                            <w:rFonts w:ascii="Arial" w:eastAsia="Arial" w:hAnsi="Arial" w:cs="Arial"/>
                            <w:color w:val="0E3B70"/>
                            <w:sz w:val="20"/>
                            <w:szCs w:val="20"/>
                          </w:rPr>
                          <w:t>Εξέλιξη αγοραπωλησιών κρατικών ομολόγων από την ΕΚΤ</w:t>
                        </w:r>
                        <w:r w:rsidRPr="009906A8">
                          <w:rPr>
                            <w:noProof/>
                            <w:sz w:val="20"/>
                          </w:rPr>
                          <w:drawing>
                            <wp:inline distT="0" distB="0" distL="0" distR="0" wp14:anchorId="4B36C112" wp14:editId="0E99B119">
                              <wp:extent cx="5868035" cy="45720"/>
                              <wp:effectExtent l="0" t="0" r="0" b="0"/>
                              <wp:docPr id="45"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68035" cy="45720"/>
                                      </a:xfrm>
                                      <a:prstGeom prst="rect">
                                        <a:avLst/>
                                      </a:prstGeom>
                                      <a:noFill/>
                                      <a:ln>
                                        <a:noFill/>
                                      </a:ln>
                                    </pic:spPr>
                                  </pic:pic>
                                </a:graphicData>
                              </a:graphic>
                            </wp:inline>
                          </w:drawing>
                        </w:r>
                        <w:r w:rsidRPr="00530EA4">
                          <w:rPr>
                            <w:noProof/>
                          </w:rPr>
                          <w:drawing>
                            <wp:inline distT="0" distB="0" distL="0" distR="0" wp14:anchorId="392BD297" wp14:editId="613AC1C5">
                              <wp:extent cx="5775325" cy="2584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75325" cy="2584450"/>
                                      </a:xfrm>
                                      <a:prstGeom prst="rect">
                                        <a:avLst/>
                                      </a:prstGeom>
                                      <a:noFill/>
                                      <a:ln>
                                        <a:noFill/>
                                      </a:ln>
                                    </pic:spPr>
                                  </pic:pic>
                                </a:graphicData>
                              </a:graphic>
                            </wp:inline>
                          </w:drawing>
                        </w:r>
                        <w:r w:rsidRPr="005F4DC6">
                          <w:rPr>
                            <w:rFonts w:ascii="Arial" w:hAnsi="Arial" w:cs="Arial"/>
                            <w:sz w:val="20"/>
                          </w:rPr>
                          <w:t xml:space="preserve"> </w:t>
                        </w:r>
                      </w:p>
                    </w:txbxContent>
                  </v:textbox>
                </v:shape>
                <w10:anchorlock/>
              </v:group>
            </w:pict>
          </mc:Fallback>
        </mc:AlternateContent>
      </w:r>
    </w:p>
    <w:p w14:paraId="5DCA3D73" w14:textId="77777777" w:rsidR="00410225" w:rsidRDefault="00410225" w:rsidP="00410225">
      <w:pPr>
        <w:pStyle w:val="BodyText"/>
        <w:kinsoku w:val="0"/>
        <w:overflowPunct w:val="0"/>
        <w:ind w:left="1780" w:right="227"/>
        <w:jc w:val="both"/>
        <w:rPr>
          <w:sz w:val="20"/>
          <w:szCs w:val="20"/>
          <w:lang w:val="el-GR"/>
        </w:rPr>
      </w:pPr>
    </w:p>
    <w:p w14:paraId="38D1BFCF" w14:textId="2F7A1BD4" w:rsidR="00F70307" w:rsidRPr="00C668AD" w:rsidRDefault="00F70307" w:rsidP="00410225">
      <w:pPr>
        <w:pStyle w:val="BodyText"/>
        <w:kinsoku w:val="0"/>
        <w:overflowPunct w:val="0"/>
        <w:ind w:left="1780" w:right="227"/>
        <w:jc w:val="both"/>
        <w:rPr>
          <w:sz w:val="20"/>
          <w:szCs w:val="20"/>
          <w:lang w:val="el-GR"/>
        </w:rPr>
      </w:pPr>
      <w:r w:rsidRPr="00C668AD">
        <w:rPr>
          <w:sz w:val="20"/>
          <w:szCs w:val="20"/>
          <w:lang w:val="el-GR"/>
        </w:rPr>
        <w:t xml:space="preserve">Στην </w:t>
      </w:r>
      <w:r w:rsidR="006F443A">
        <w:rPr>
          <w:sz w:val="20"/>
          <w:szCs w:val="20"/>
          <w:lang w:val="el-GR"/>
        </w:rPr>
        <w:t>ε</w:t>
      </w:r>
      <w:r w:rsidRPr="00C668AD">
        <w:rPr>
          <w:sz w:val="20"/>
          <w:szCs w:val="20"/>
          <w:lang w:val="el-GR"/>
        </w:rPr>
        <w:t xml:space="preserve">λληνική αγορά ομολόγων, το εύρος της απόδοσης του 10ετούς κρατικού ομολόγου λήξης 12 Μαρ. 2029 με κουπόνι 3,875%, διαμορφωνόταν στις 10 Ιουλίου μεταξύ 2,20%-2,36%. Η διάθεση ανάληψης υψηλότερου επενδυτικού κινδύνου στις διεθνείς αγορές ενισχύει το αγοραστικό ενδιαφέρον για τα κρατικά ομόλογα της Ευρωζώνης. Το έντονο επενδυτικό  ενδιαφέρον αποτυπώθηκε ιδιαίτερα στη δημοπρασία του </w:t>
      </w:r>
      <w:r w:rsidR="006F443A">
        <w:rPr>
          <w:sz w:val="20"/>
          <w:szCs w:val="20"/>
          <w:lang w:val="el-GR"/>
        </w:rPr>
        <w:t>ι</w:t>
      </w:r>
      <w:r w:rsidRPr="00C668AD">
        <w:rPr>
          <w:sz w:val="20"/>
          <w:szCs w:val="20"/>
          <w:lang w:val="el-GR"/>
        </w:rPr>
        <w:t>ταλικού δημοσίου με την έκδοση 50ετούς κρατικού ομολόγου ύψους €3 δισ. στην οποία συγκεντρώθηκαν €17 δισ. Υπενθυμίζεται ότι η απόδοση του 10ετούς κρατικού ομολόγου της Γερμανίας κατέγραψε ιστορικά χαμηλό στις 4 Ιουλίου  (-0,40%)</w:t>
      </w:r>
      <w:r w:rsidR="006F443A">
        <w:rPr>
          <w:sz w:val="20"/>
          <w:szCs w:val="20"/>
          <w:lang w:val="el-GR"/>
        </w:rPr>
        <w:t>.</w:t>
      </w:r>
    </w:p>
    <w:p w14:paraId="61B8409D" w14:textId="77777777" w:rsidR="00F70307" w:rsidRPr="00C668AD" w:rsidRDefault="00F70307" w:rsidP="00410225">
      <w:pPr>
        <w:pStyle w:val="BodyText"/>
        <w:tabs>
          <w:tab w:val="left" w:pos="8989"/>
        </w:tabs>
        <w:kinsoku w:val="0"/>
        <w:overflowPunct w:val="0"/>
        <w:ind w:left="1780" w:right="227"/>
        <w:jc w:val="both"/>
        <w:rPr>
          <w:sz w:val="20"/>
          <w:szCs w:val="20"/>
          <w:lang w:val="el-GR"/>
        </w:rPr>
      </w:pPr>
      <w:r w:rsidRPr="00C668AD">
        <w:rPr>
          <w:sz w:val="20"/>
          <w:szCs w:val="20"/>
          <w:lang w:val="el-GR"/>
        </w:rPr>
        <w:tab/>
      </w:r>
    </w:p>
    <w:p w14:paraId="7493ADC2" w14:textId="03600CE4" w:rsidR="00F70307" w:rsidRPr="00C668AD" w:rsidRDefault="00F70307" w:rsidP="00410225">
      <w:pPr>
        <w:pStyle w:val="BodyText"/>
        <w:kinsoku w:val="0"/>
        <w:overflowPunct w:val="0"/>
        <w:ind w:left="1780" w:right="227"/>
        <w:jc w:val="both"/>
        <w:rPr>
          <w:sz w:val="20"/>
          <w:szCs w:val="20"/>
          <w:lang w:val="el-GR"/>
        </w:rPr>
      </w:pPr>
      <w:r w:rsidRPr="00C668AD">
        <w:rPr>
          <w:sz w:val="20"/>
          <w:szCs w:val="20"/>
          <w:lang w:val="el-GR"/>
        </w:rPr>
        <w:t>Η διαφορά αποδόσεως μεταξύ του 10ετούς της Ελλάδας και του ομολόγου της Γερμανίας (spread) ανήλθε οριακά στις 254 μονάδες βάσεως. Παράλληλα, η απόδοση του 10ετούς ομολόγου της Γερμανίας, ως σημείο αναφοράς του κόστους δανεισμού της Ευρ</w:t>
      </w:r>
      <w:r w:rsidR="006F443A">
        <w:rPr>
          <w:sz w:val="20"/>
          <w:szCs w:val="20"/>
          <w:lang w:val="el-GR"/>
        </w:rPr>
        <w:t>ωζώνης</w:t>
      </w:r>
      <w:r w:rsidRPr="00C668AD">
        <w:rPr>
          <w:sz w:val="20"/>
          <w:szCs w:val="20"/>
          <w:lang w:val="el-GR"/>
        </w:rPr>
        <w:t>, υποχώρησε στο -0,31% (</w:t>
      </w:r>
      <w:r w:rsidR="00410225">
        <w:rPr>
          <w:sz w:val="20"/>
          <w:szCs w:val="20"/>
          <w:lang w:val="el-GR"/>
        </w:rPr>
        <w:t>Γ</w:t>
      </w:r>
      <w:r w:rsidRPr="00C668AD">
        <w:rPr>
          <w:sz w:val="20"/>
          <w:szCs w:val="20"/>
          <w:lang w:val="el-GR"/>
        </w:rPr>
        <w:t>ράφημα 1</w:t>
      </w:r>
      <w:r w:rsidRPr="00FD503C">
        <w:rPr>
          <w:sz w:val="20"/>
          <w:szCs w:val="20"/>
          <w:lang w:val="el-GR"/>
        </w:rPr>
        <w:t>6</w:t>
      </w:r>
      <w:r w:rsidRPr="00C668AD">
        <w:rPr>
          <w:sz w:val="20"/>
          <w:szCs w:val="20"/>
          <w:lang w:val="el-GR"/>
        </w:rPr>
        <w:t xml:space="preserve">). </w:t>
      </w:r>
    </w:p>
    <w:p w14:paraId="05FC8125" w14:textId="77777777" w:rsidR="006F443A" w:rsidRDefault="006F443A" w:rsidP="00410225">
      <w:pPr>
        <w:pStyle w:val="BodyText"/>
        <w:kinsoku w:val="0"/>
        <w:overflowPunct w:val="0"/>
        <w:ind w:left="1780" w:right="227"/>
        <w:jc w:val="both"/>
        <w:rPr>
          <w:sz w:val="20"/>
          <w:szCs w:val="20"/>
          <w:lang w:val="el-GR"/>
        </w:rPr>
      </w:pPr>
    </w:p>
    <w:p w14:paraId="3A833FE1" w14:textId="77777777" w:rsidR="006F443A" w:rsidRDefault="006F443A" w:rsidP="00410225">
      <w:pPr>
        <w:pStyle w:val="BodyText"/>
        <w:kinsoku w:val="0"/>
        <w:overflowPunct w:val="0"/>
        <w:ind w:left="1780" w:right="227"/>
        <w:jc w:val="both"/>
        <w:rPr>
          <w:sz w:val="20"/>
          <w:szCs w:val="20"/>
          <w:lang w:val="el-GR"/>
        </w:rPr>
      </w:pPr>
    </w:p>
    <w:p w14:paraId="184F74C4" w14:textId="77777777" w:rsidR="006F443A" w:rsidRDefault="006F443A" w:rsidP="00410225">
      <w:pPr>
        <w:pStyle w:val="BodyText"/>
        <w:kinsoku w:val="0"/>
        <w:overflowPunct w:val="0"/>
        <w:ind w:left="1780" w:right="227"/>
        <w:jc w:val="both"/>
        <w:rPr>
          <w:sz w:val="20"/>
          <w:szCs w:val="20"/>
          <w:lang w:val="el-GR"/>
        </w:rPr>
      </w:pPr>
    </w:p>
    <w:p w14:paraId="607DECCD" w14:textId="148BDFFE" w:rsidR="00F70307" w:rsidRPr="00C668AD" w:rsidRDefault="00F70307" w:rsidP="00410225">
      <w:pPr>
        <w:pStyle w:val="BodyText"/>
        <w:kinsoku w:val="0"/>
        <w:overflowPunct w:val="0"/>
        <w:ind w:left="1780" w:right="227"/>
        <w:jc w:val="both"/>
        <w:rPr>
          <w:sz w:val="20"/>
          <w:szCs w:val="20"/>
          <w:lang w:val="el-GR"/>
        </w:rPr>
      </w:pPr>
      <w:r w:rsidRPr="00C668AD">
        <w:rPr>
          <w:sz w:val="20"/>
          <w:szCs w:val="20"/>
          <w:lang w:val="el-GR"/>
        </w:rPr>
        <w:lastRenderedPageBreak/>
        <w:t xml:space="preserve">Το 10ετές ομόλογο της Πορτογαλίας στις 10 Ιουλίου κατέγραφε απόδοση 0,50%, της Ισπανίας 0,45% και της Ιταλίας 1,74%. Η διαφορά απόδοσης του 10ετούς </w:t>
      </w:r>
      <w:r w:rsidR="006F443A">
        <w:rPr>
          <w:sz w:val="20"/>
          <w:szCs w:val="20"/>
          <w:lang w:val="el-GR"/>
        </w:rPr>
        <w:t>π</w:t>
      </w:r>
      <w:r w:rsidRPr="00C668AD">
        <w:rPr>
          <w:sz w:val="20"/>
          <w:szCs w:val="20"/>
          <w:lang w:val="el-GR"/>
        </w:rPr>
        <w:t xml:space="preserve">ορτογαλικού ομολόγου σε σχέση με την αντίστοιχη του </w:t>
      </w:r>
      <w:r w:rsidR="006F443A">
        <w:rPr>
          <w:sz w:val="20"/>
          <w:szCs w:val="20"/>
          <w:lang w:val="el-GR"/>
        </w:rPr>
        <w:t>γ</w:t>
      </w:r>
      <w:r w:rsidRPr="00C668AD">
        <w:rPr>
          <w:sz w:val="20"/>
          <w:szCs w:val="20"/>
          <w:lang w:val="el-GR"/>
        </w:rPr>
        <w:t xml:space="preserve">ερμανικού, ανήλθε στις 81 μ.β. ενώ του 10ετούς </w:t>
      </w:r>
      <w:r w:rsidR="006F443A">
        <w:rPr>
          <w:sz w:val="20"/>
          <w:szCs w:val="20"/>
          <w:lang w:val="el-GR"/>
        </w:rPr>
        <w:t>ι</w:t>
      </w:r>
      <w:r w:rsidRPr="00C668AD">
        <w:rPr>
          <w:sz w:val="20"/>
          <w:szCs w:val="20"/>
          <w:lang w:val="el-GR"/>
        </w:rPr>
        <w:t xml:space="preserve">ταλικού ομολόγου υποχώρησε στις 205 μ.β. H απόδοση του 10ετούς ομολόγου των ΗΠΑ διαμορφωνόταν στο 2,05% στις 10 Ιουλίου. </w:t>
      </w:r>
    </w:p>
    <w:p w14:paraId="59F26217" w14:textId="77777777" w:rsidR="00F70307" w:rsidRPr="008054B9" w:rsidRDefault="00F70307" w:rsidP="008C1E1C">
      <w:pPr>
        <w:pStyle w:val="BodyText"/>
        <w:kinsoku w:val="0"/>
        <w:overflowPunct w:val="0"/>
        <w:spacing w:before="69"/>
        <w:ind w:left="1780" w:right="227"/>
        <w:jc w:val="both"/>
        <w:rPr>
          <w:sz w:val="20"/>
          <w:szCs w:val="20"/>
          <w:lang w:val="el-GR"/>
        </w:rPr>
      </w:pPr>
    </w:p>
    <w:p w14:paraId="42AA0298" w14:textId="77777777" w:rsidR="00F70307" w:rsidRDefault="00F70307" w:rsidP="008C1E1C">
      <w:pPr>
        <w:pStyle w:val="BodyText"/>
        <w:kinsoku w:val="0"/>
        <w:overflowPunct w:val="0"/>
        <w:spacing w:before="69"/>
        <w:ind w:left="1780" w:right="227"/>
        <w:rPr>
          <w:color w:val="231F20"/>
          <w:lang w:val="el-GR"/>
        </w:rPr>
      </w:pPr>
      <w:r w:rsidRPr="00E8434D">
        <w:rPr>
          <w:rFonts w:asciiTheme="minorHAnsi" w:eastAsiaTheme="minorHAnsi" w:hAnsiTheme="minorHAnsi" w:cstheme="minorBidi"/>
          <w:noProof/>
          <w:sz w:val="22"/>
          <w:szCs w:val="22"/>
        </w:rPr>
        <mc:AlternateContent>
          <mc:Choice Requires="wpg">
            <w:drawing>
              <wp:anchor distT="0" distB="0" distL="114300" distR="114300" simplePos="0" relativeHeight="251679744" behindDoc="1" locked="0" layoutInCell="1" allowOverlap="1" wp14:anchorId="59029FAC" wp14:editId="54B4693E">
                <wp:simplePos x="0" y="0"/>
                <wp:positionH relativeFrom="column">
                  <wp:posOffset>0</wp:posOffset>
                </wp:positionH>
                <wp:positionV relativeFrom="paragraph">
                  <wp:posOffset>52070</wp:posOffset>
                </wp:positionV>
                <wp:extent cx="7224395" cy="3272668"/>
                <wp:effectExtent l="0" t="0" r="0" b="0"/>
                <wp:wrapNone/>
                <wp:docPr id="361"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272668"/>
                          <a:chOff x="0" y="0"/>
                          <a:chExt cx="71809" cy="26411"/>
                        </a:xfrm>
                      </wpg:grpSpPr>
                      <wps:wsp>
                        <wps:cNvPr id="362" name="Rectangle 24"/>
                        <wps:cNvSpPr>
                          <a:spLocks noChangeArrowheads="1"/>
                        </wps:cNvSpPr>
                        <wps:spPr bwMode="auto">
                          <a:xfrm>
                            <a:off x="0" y="122"/>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289762" w14:textId="271336D5" w:rsidR="00F70307" w:rsidRPr="00F717E7" w:rsidRDefault="00F70307" w:rsidP="00F70307">
                              <w:pPr>
                                <w:jc w:val="center"/>
                                <w:rPr>
                                  <w:rFonts w:ascii="Arial" w:hAnsi="Arial" w:cs="Arial"/>
                                  <w:color w:val="E24C37"/>
                                  <w:spacing w:val="-4"/>
                                  <w:sz w:val="18"/>
                                  <w:lang w:val="en-US"/>
                                </w:rPr>
                              </w:pPr>
                              <w:r w:rsidRPr="00F717E7">
                                <w:rPr>
                                  <w:rFonts w:ascii="Arial" w:hAnsi="Arial" w:cs="Arial"/>
                                  <w:color w:val="E24C37"/>
                                  <w:spacing w:val="-4"/>
                                  <w:sz w:val="18"/>
                                  <w:lang w:val="en-US"/>
                                </w:rPr>
                                <w:br/>
                                <w:t xml:space="preserve">   </w:t>
                              </w:r>
                              <w:r w:rsidRPr="000753F7">
                                <w:rPr>
                                  <w:rFonts w:ascii="Arial" w:hAnsi="Arial" w:cs="Arial"/>
                                  <w:color w:val="E24C37"/>
                                  <w:spacing w:val="-4"/>
                                  <w:sz w:val="18"/>
                                </w:rPr>
                                <w:t>ΓΡΑΦΗΜΑ</w:t>
                              </w:r>
                              <w:r w:rsidRPr="00F717E7">
                                <w:rPr>
                                  <w:rFonts w:ascii="Arial" w:hAnsi="Arial" w:cs="Arial"/>
                                  <w:color w:val="E24C37"/>
                                  <w:spacing w:val="-4"/>
                                  <w:sz w:val="18"/>
                                  <w:lang w:val="en-US"/>
                                </w:rPr>
                                <w:t xml:space="preserve"> 1</w:t>
                              </w:r>
                              <w:r>
                                <w:rPr>
                                  <w:rFonts w:ascii="Arial" w:hAnsi="Arial" w:cs="Arial"/>
                                  <w:color w:val="E24C37"/>
                                  <w:spacing w:val="-4"/>
                                  <w:sz w:val="18"/>
                                  <w:lang w:val="en-US"/>
                                </w:rPr>
                                <w:t>6</w:t>
                              </w:r>
                              <w:r w:rsidRPr="00F717E7">
                                <w:rPr>
                                  <w:rFonts w:ascii="Arial" w:hAnsi="Arial" w:cs="Arial"/>
                                  <w:color w:val="E24C37"/>
                                  <w:spacing w:val="-4"/>
                                  <w:sz w:val="18"/>
                                  <w:lang w:val="en-US"/>
                                </w:rPr>
                                <w:t xml:space="preserve"> </w:t>
                              </w:r>
                            </w:p>
                            <w:p w14:paraId="7E4444E4" w14:textId="77777777" w:rsidR="00F70307" w:rsidRPr="00F717E7" w:rsidRDefault="00F70307" w:rsidP="00F70307">
                              <w:pPr>
                                <w:jc w:val="center"/>
                                <w:rPr>
                                  <w:rFonts w:ascii="Arial" w:hAnsi="Arial" w:cs="Arial"/>
                                  <w:color w:val="E24C37"/>
                                  <w:spacing w:val="-4"/>
                                  <w:sz w:val="18"/>
                                  <w:lang w:val="en-US"/>
                                </w:rPr>
                              </w:pPr>
                            </w:p>
                            <w:p w14:paraId="1C13EB2C" w14:textId="77777777" w:rsidR="00F70307" w:rsidRPr="00F717E7" w:rsidRDefault="00F70307" w:rsidP="00F70307">
                              <w:pPr>
                                <w:rPr>
                                  <w:rFonts w:ascii="Arial" w:hAnsi="Arial" w:cs="Arial"/>
                                  <w:color w:val="E24C37"/>
                                  <w:spacing w:val="-4"/>
                                  <w:sz w:val="18"/>
                                  <w:lang w:val="en-US"/>
                                </w:rPr>
                              </w:pPr>
                            </w:p>
                            <w:p w14:paraId="4331B2B4" w14:textId="77777777" w:rsidR="00F70307" w:rsidRPr="00F717E7" w:rsidRDefault="00F70307" w:rsidP="00F70307">
                              <w:pPr>
                                <w:jc w:val="center"/>
                                <w:rPr>
                                  <w:rFonts w:ascii="Arial" w:hAnsi="Arial" w:cs="Arial"/>
                                  <w:color w:val="E24C37"/>
                                  <w:spacing w:val="-4"/>
                                  <w:sz w:val="18"/>
                                  <w:lang w:val="en-US"/>
                                </w:rPr>
                              </w:pPr>
                            </w:p>
                            <w:p w14:paraId="64A17450" w14:textId="77777777" w:rsidR="00F70307" w:rsidRPr="00F717E7" w:rsidRDefault="00F70307" w:rsidP="00F70307">
                              <w:pPr>
                                <w:jc w:val="center"/>
                                <w:rPr>
                                  <w:rFonts w:ascii="Arial" w:hAnsi="Arial" w:cs="Arial"/>
                                  <w:color w:val="E24C37"/>
                                  <w:spacing w:val="-4"/>
                                  <w:sz w:val="18"/>
                                  <w:lang w:val="en-US"/>
                                </w:rPr>
                              </w:pPr>
                            </w:p>
                            <w:p w14:paraId="20F8017F" w14:textId="77777777" w:rsidR="00F70307" w:rsidRPr="00F717E7" w:rsidRDefault="00F70307" w:rsidP="00F70307">
                              <w:pPr>
                                <w:jc w:val="center"/>
                                <w:rPr>
                                  <w:rFonts w:ascii="Arial" w:hAnsi="Arial" w:cs="Arial"/>
                                  <w:color w:val="E24C37"/>
                                  <w:spacing w:val="-4"/>
                                  <w:sz w:val="18"/>
                                  <w:lang w:val="en-US"/>
                                </w:rPr>
                              </w:pPr>
                            </w:p>
                            <w:p w14:paraId="655E3635" w14:textId="77777777" w:rsidR="00F70307" w:rsidRPr="00F717E7" w:rsidRDefault="00F70307" w:rsidP="00F70307">
                              <w:pPr>
                                <w:jc w:val="center"/>
                                <w:rPr>
                                  <w:rFonts w:ascii="Arial" w:hAnsi="Arial" w:cs="Arial"/>
                                  <w:color w:val="E24C37"/>
                                  <w:spacing w:val="-4"/>
                                  <w:sz w:val="18"/>
                                  <w:lang w:val="en-US"/>
                                </w:rPr>
                              </w:pPr>
                            </w:p>
                            <w:p w14:paraId="6A527D9F" w14:textId="77777777" w:rsidR="00F70307" w:rsidRPr="00F717E7" w:rsidRDefault="00F70307" w:rsidP="00F70307">
                              <w:pPr>
                                <w:jc w:val="center"/>
                                <w:rPr>
                                  <w:rFonts w:ascii="Arial" w:hAnsi="Arial" w:cs="Arial"/>
                                  <w:color w:val="E24C37"/>
                                  <w:spacing w:val="-4"/>
                                  <w:sz w:val="18"/>
                                  <w:lang w:val="en-US"/>
                                </w:rPr>
                              </w:pPr>
                            </w:p>
                            <w:p w14:paraId="79AA2BF4" w14:textId="77777777" w:rsidR="00F70307" w:rsidRPr="00F717E7" w:rsidRDefault="00F70307" w:rsidP="00F70307">
                              <w:pPr>
                                <w:spacing w:after="0"/>
                                <w:jc w:val="center"/>
                                <w:rPr>
                                  <w:rFonts w:ascii="Arial" w:hAnsi="Arial" w:cs="Arial"/>
                                  <w:color w:val="000000"/>
                                  <w:spacing w:val="-4"/>
                                  <w:sz w:val="18"/>
                                  <w:lang w:val="en-US"/>
                                </w:rPr>
                              </w:pPr>
                            </w:p>
                            <w:p w14:paraId="10651EC3" w14:textId="77777777" w:rsidR="00F70307" w:rsidRPr="00F717E7" w:rsidRDefault="00F70307" w:rsidP="00F70307">
                              <w:pPr>
                                <w:spacing w:after="0"/>
                                <w:jc w:val="center"/>
                                <w:rPr>
                                  <w:rFonts w:ascii="Arial" w:hAnsi="Arial" w:cs="Arial"/>
                                  <w:color w:val="000000"/>
                                  <w:spacing w:val="-4"/>
                                  <w:sz w:val="18"/>
                                  <w:lang w:val="en-US"/>
                                </w:rPr>
                              </w:pPr>
                            </w:p>
                            <w:p w14:paraId="1259E0B4" w14:textId="77777777" w:rsidR="00F70307" w:rsidRPr="00F717E7" w:rsidRDefault="00F70307" w:rsidP="00F70307">
                              <w:pPr>
                                <w:spacing w:after="0"/>
                                <w:jc w:val="center"/>
                                <w:rPr>
                                  <w:rFonts w:ascii="Arial" w:hAnsi="Arial" w:cs="Arial"/>
                                  <w:color w:val="000000"/>
                                  <w:spacing w:val="-4"/>
                                  <w:sz w:val="18"/>
                                  <w:lang w:val="en-US"/>
                                </w:rPr>
                              </w:pPr>
                            </w:p>
                            <w:p w14:paraId="1D0E2645" w14:textId="77777777" w:rsidR="00F70307" w:rsidRPr="00F717E7" w:rsidRDefault="00F70307" w:rsidP="00F70307">
                              <w:pPr>
                                <w:spacing w:after="0"/>
                                <w:jc w:val="center"/>
                                <w:rPr>
                                  <w:rFonts w:ascii="Arial" w:hAnsi="Arial" w:cs="Arial"/>
                                  <w:color w:val="000000"/>
                                  <w:spacing w:val="-4"/>
                                  <w:sz w:val="18"/>
                                  <w:lang w:val="en-US"/>
                                </w:rPr>
                              </w:pPr>
                              <w:r w:rsidRPr="000D6DEC">
                                <w:rPr>
                                  <w:rFonts w:ascii="Arial" w:hAnsi="Arial" w:cs="Arial"/>
                                  <w:color w:val="000000"/>
                                  <w:spacing w:val="-4"/>
                                  <w:sz w:val="18"/>
                                </w:rPr>
                                <w:t>Πηγή</w:t>
                              </w:r>
                              <w:r w:rsidRPr="00F717E7">
                                <w:rPr>
                                  <w:rFonts w:ascii="Arial" w:hAnsi="Arial" w:cs="Arial"/>
                                  <w:color w:val="000000"/>
                                  <w:spacing w:val="-4"/>
                                  <w:sz w:val="18"/>
                                  <w:lang w:val="en-US"/>
                                </w:rPr>
                                <w:t xml:space="preserve">: </w:t>
                              </w:r>
                            </w:p>
                            <w:p w14:paraId="42DEE67B" w14:textId="77777777" w:rsidR="00F70307" w:rsidRPr="00F717E7" w:rsidRDefault="00F70307" w:rsidP="00F70307">
                              <w:pPr>
                                <w:spacing w:after="0"/>
                                <w:jc w:val="center"/>
                                <w:rPr>
                                  <w:rFonts w:ascii="Arial" w:hAnsi="Arial" w:cs="Arial"/>
                                  <w:color w:val="000000"/>
                                  <w:spacing w:val="-4"/>
                                  <w:sz w:val="18"/>
                                  <w:lang w:val="en-US"/>
                                </w:rPr>
                              </w:pPr>
                              <w:r>
                                <w:rPr>
                                  <w:rFonts w:ascii="Arial" w:hAnsi="Arial" w:cs="Arial"/>
                                  <w:color w:val="000000"/>
                                  <w:spacing w:val="-4"/>
                                  <w:sz w:val="18"/>
                                  <w:lang w:val="en-US"/>
                                </w:rPr>
                                <w:t>Bloomberg</w:t>
                              </w:r>
                              <w:r w:rsidRPr="00F717E7">
                                <w:rPr>
                                  <w:rFonts w:ascii="Arial" w:hAnsi="Arial" w:cs="Arial"/>
                                  <w:color w:val="000000"/>
                                  <w:spacing w:val="-4"/>
                                  <w:sz w:val="18"/>
                                  <w:lang w:val="en-US"/>
                                </w:rPr>
                                <w:t xml:space="preserve">, Alpha Bank </w:t>
                              </w:r>
                            </w:p>
                            <w:p w14:paraId="7C3CC61C" w14:textId="77777777" w:rsidR="00F70307" w:rsidRPr="00F717E7" w:rsidRDefault="00F70307" w:rsidP="00F70307">
                              <w:pPr>
                                <w:jc w:val="center"/>
                                <w:rPr>
                                  <w:rFonts w:ascii="Arial" w:hAnsi="Arial" w:cs="Arial"/>
                                  <w:color w:val="E24C37"/>
                                  <w:spacing w:val="-4"/>
                                  <w:sz w:val="18"/>
                                  <w:lang w:val="en-US"/>
                                </w:rPr>
                              </w:pPr>
                            </w:p>
                            <w:p w14:paraId="428920AD" w14:textId="77777777" w:rsidR="00F70307" w:rsidRPr="00F717E7" w:rsidRDefault="00F70307" w:rsidP="00F70307">
                              <w:pPr>
                                <w:jc w:val="center"/>
                                <w:rPr>
                                  <w:rFonts w:ascii="Arial" w:hAnsi="Arial" w:cs="Arial"/>
                                  <w:color w:val="E24C37"/>
                                  <w:spacing w:val="-4"/>
                                  <w:sz w:val="18"/>
                                  <w:lang w:val="en-US"/>
                                </w:rPr>
                              </w:pPr>
                            </w:p>
                            <w:p w14:paraId="21B7541B" w14:textId="77777777" w:rsidR="00F70307" w:rsidRPr="00F717E7" w:rsidRDefault="00F70307" w:rsidP="00F70307">
                              <w:pPr>
                                <w:jc w:val="center"/>
                                <w:rPr>
                                  <w:rFonts w:ascii="Arial" w:hAnsi="Arial" w:cs="Arial"/>
                                  <w:color w:val="E24C37"/>
                                  <w:spacing w:val="-4"/>
                                  <w:sz w:val="18"/>
                                  <w:lang w:val="en-US"/>
                                </w:rPr>
                              </w:pPr>
                            </w:p>
                            <w:p w14:paraId="11225FAF" w14:textId="77777777" w:rsidR="00F70307" w:rsidRPr="00F717E7" w:rsidRDefault="00F70307" w:rsidP="00F70307">
                              <w:pPr>
                                <w:jc w:val="center"/>
                                <w:rPr>
                                  <w:rFonts w:ascii="Arial" w:hAnsi="Arial" w:cs="Arial"/>
                                  <w:color w:val="E24C37"/>
                                  <w:spacing w:val="-4"/>
                                  <w:sz w:val="18"/>
                                  <w:lang w:val="en-US"/>
                                </w:rPr>
                              </w:pPr>
                            </w:p>
                            <w:p w14:paraId="6EBD882D" w14:textId="77777777" w:rsidR="00F70307" w:rsidRPr="00F717E7" w:rsidRDefault="00F70307" w:rsidP="00F70307">
                              <w:pPr>
                                <w:jc w:val="center"/>
                                <w:rPr>
                                  <w:rFonts w:ascii="Arial" w:hAnsi="Arial" w:cs="Arial"/>
                                  <w:color w:val="E24C37"/>
                                  <w:spacing w:val="-4"/>
                                  <w:sz w:val="18"/>
                                  <w:lang w:val="en-US"/>
                                </w:rPr>
                              </w:pPr>
                            </w:p>
                            <w:p w14:paraId="781E0AC0" w14:textId="77777777" w:rsidR="00F70307" w:rsidRPr="00F717E7" w:rsidRDefault="00F70307" w:rsidP="00F70307">
                              <w:pPr>
                                <w:jc w:val="center"/>
                                <w:rPr>
                                  <w:rFonts w:ascii="Arial" w:hAnsi="Arial" w:cs="Arial"/>
                                  <w:color w:val="E24C37"/>
                                  <w:spacing w:val="-4"/>
                                  <w:sz w:val="18"/>
                                  <w:lang w:val="en-US"/>
                                </w:rPr>
                              </w:pPr>
                            </w:p>
                            <w:p w14:paraId="338F50E0" w14:textId="77777777" w:rsidR="00F70307" w:rsidRPr="00F717E7" w:rsidRDefault="00F70307" w:rsidP="00F70307">
                              <w:pPr>
                                <w:jc w:val="center"/>
                                <w:rPr>
                                  <w:rFonts w:ascii="Arial" w:hAnsi="Arial" w:cs="Arial"/>
                                  <w:color w:val="E24C37"/>
                                  <w:spacing w:val="-4"/>
                                  <w:sz w:val="18"/>
                                  <w:lang w:val="en-US"/>
                                </w:rPr>
                              </w:pPr>
                            </w:p>
                            <w:p w14:paraId="1C1E7539" w14:textId="77777777" w:rsidR="00F70307" w:rsidRPr="00F717E7" w:rsidRDefault="00F70307" w:rsidP="00F70307">
                              <w:pPr>
                                <w:jc w:val="center"/>
                                <w:rPr>
                                  <w:rFonts w:ascii="Arial" w:hAnsi="Arial" w:cs="Arial"/>
                                  <w:color w:val="E24C37"/>
                                  <w:spacing w:val="-4"/>
                                  <w:sz w:val="18"/>
                                  <w:lang w:val="en-US"/>
                                </w:rPr>
                              </w:pPr>
                            </w:p>
                            <w:p w14:paraId="5783C8FF" w14:textId="77777777" w:rsidR="00F70307" w:rsidRPr="00F717E7" w:rsidRDefault="00F70307" w:rsidP="00F70307">
                              <w:pPr>
                                <w:jc w:val="center"/>
                                <w:rPr>
                                  <w:rFonts w:ascii="Arial" w:hAnsi="Arial" w:cs="Arial"/>
                                  <w:color w:val="E24C37"/>
                                  <w:spacing w:val="-4"/>
                                  <w:sz w:val="18"/>
                                  <w:lang w:val="en-US"/>
                                </w:rPr>
                              </w:pPr>
                            </w:p>
                            <w:p w14:paraId="75C2CECD" w14:textId="77777777" w:rsidR="00F70307" w:rsidRPr="00F717E7" w:rsidRDefault="00F70307" w:rsidP="00F70307">
                              <w:pPr>
                                <w:jc w:val="center"/>
                                <w:rPr>
                                  <w:rFonts w:ascii="Arial" w:hAnsi="Arial" w:cs="Arial"/>
                                  <w:color w:val="E24C37"/>
                                  <w:spacing w:val="-4"/>
                                  <w:sz w:val="18"/>
                                  <w:lang w:val="en-US"/>
                                </w:rPr>
                              </w:pPr>
                            </w:p>
                            <w:p w14:paraId="4D848B74" w14:textId="77777777" w:rsidR="00F70307" w:rsidRPr="00F717E7" w:rsidRDefault="00F70307" w:rsidP="00F70307">
                              <w:pPr>
                                <w:jc w:val="center"/>
                                <w:rPr>
                                  <w:rFonts w:ascii="Arial" w:hAnsi="Arial" w:cs="Arial"/>
                                  <w:color w:val="C00000"/>
                                  <w:sz w:val="18"/>
                                  <w:lang w:val="en-US"/>
                                </w:rPr>
                              </w:pPr>
                              <w:r>
                                <w:rPr>
                                  <w:rFonts w:ascii="Arial" w:hAnsi="Arial" w:cs="Arial"/>
                                  <w:color w:val="E24C37"/>
                                  <w:spacing w:val="-4"/>
                                  <w:sz w:val="18"/>
                                </w:rPr>
                                <w:t>Πηγή</w:t>
                              </w:r>
                              <w:r w:rsidRPr="00F717E7">
                                <w:rPr>
                                  <w:rFonts w:ascii="Arial" w:hAnsi="Arial" w:cs="Arial"/>
                                  <w:color w:val="E24C37"/>
                                  <w:spacing w:val="-4"/>
                                  <w:sz w:val="18"/>
                                  <w:lang w:val="en-US"/>
                                </w:rPr>
                                <w:t xml:space="preserve">: </w:t>
                              </w:r>
                              <w:r>
                                <w:rPr>
                                  <w:rFonts w:ascii="Arial" w:hAnsi="Arial" w:cs="Arial"/>
                                  <w:color w:val="E24C37"/>
                                  <w:spacing w:val="-4"/>
                                  <w:sz w:val="18"/>
                                  <w:lang w:val="en-US"/>
                                </w:rPr>
                                <w:t>Reuters</w:t>
                              </w:r>
                            </w:p>
                          </w:txbxContent>
                        </wps:txbx>
                        <wps:bodyPr rot="0" vert="horz" wrap="square" lIns="91440" tIns="45720" rIns="91440" bIns="45720" anchor="t" anchorCtr="0" upright="1">
                          <a:noAutofit/>
                        </wps:bodyPr>
                      </wps:wsp>
                      <wps:wsp>
                        <wps:cNvPr id="363"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E7D8268" w14:textId="77777777" w:rsidR="00F70307" w:rsidRDefault="00F70307" w:rsidP="00F70307">
                              <w:pPr>
                                <w:tabs>
                                  <w:tab w:val="left" w:pos="2410"/>
                                </w:tabs>
                                <w:spacing w:line="240" w:lineRule="auto"/>
                                <w:rPr>
                                  <w:rFonts w:ascii="Arial" w:eastAsia="Arial" w:hAnsi="Arial" w:cs="Arial"/>
                                  <w:color w:val="0E3B70"/>
                                  <w:sz w:val="20"/>
                                  <w:szCs w:val="20"/>
                                </w:rPr>
                              </w:pPr>
                            </w:p>
                            <w:p w14:paraId="1000B46A" w14:textId="77777777" w:rsidR="00F70307" w:rsidRDefault="00F70307" w:rsidP="00F70307">
                              <w:pPr>
                                <w:tabs>
                                  <w:tab w:val="left" w:pos="2410"/>
                                </w:tabs>
                                <w:spacing w:line="240" w:lineRule="auto"/>
                                <w:rPr>
                                  <w:rFonts w:ascii="Arial" w:eastAsia="Arial" w:hAnsi="Arial" w:cs="Arial"/>
                                  <w:color w:val="0E3B70"/>
                                  <w:sz w:val="20"/>
                                  <w:szCs w:val="20"/>
                                </w:rPr>
                              </w:pPr>
                              <w:r w:rsidRPr="0004158C">
                                <w:rPr>
                                  <w:rFonts w:ascii="Arial" w:eastAsia="Arial" w:hAnsi="Arial" w:cs="Arial"/>
                                  <w:color w:val="0E3B70"/>
                                  <w:sz w:val="20"/>
                                  <w:szCs w:val="20"/>
                                </w:rPr>
                                <w:t xml:space="preserve"> </w:t>
                              </w:r>
                            </w:p>
                            <w:p w14:paraId="0615F7D1" w14:textId="408157BE" w:rsidR="00F70307" w:rsidRPr="0004158C" w:rsidRDefault="003C6CC2" w:rsidP="00F70307">
                              <w:pPr>
                                <w:tabs>
                                  <w:tab w:val="left" w:pos="2410"/>
                                </w:tabs>
                                <w:spacing w:line="240" w:lineRule="auto"/>
                                <w:rPr>
                                  <w:rFonts w:ascii="Arial" w:eastAsia="Arial" w:hAnsi="Arial" w:cs="Arial"/>
                                  <w:color w:val="0E3B70"/>
                                  <w:sz w:val="20"/>
                                  <w:szCs w:val="20"/>
                                </w:rPr>
                              </w:pPr>
                              <w:r w:rsidRPr="003C6CC2">
                                <w:rPr>
                                  <w:noProof/>
                                  <w:lang w:val="en-US"/>
                                </w:rPr>
                                <w:drawing>
                                  <wp:inline distT="0" distB="0" distL="0" distR="0" wp14:anchorId="617DC187" wp14:editId="2F816948">
                                    <wp:extent cx="5888355" cy="2570280"/>
                                    <wp:effectExtent l="0" t="0" r="0" b="0"/>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888355" cy="2570280"/>
                                            </a:xfrm>
                                            <a:prstGeom prst="rect">
                                              <a:avLst/>
                                            </a:prstGeom>
                                            <a:noFill/>
                                            <a:ln>
                                              <a:noFill/>
                                            </a:ln>
                                          </pic:spPr>
                                        </pic:pic>
                                      </a:graphicData>
                                    </a:graphic>
                                  </wp:inline>
                                </w:drawing>
                              </w:r>
                            </w:p>
                            <w:p w14:paraId="13D0ADF9" w14:textId="77777777" w:rsidR="00F70307" w:rsidRPr="005F4DC6" w:rsidRDefault="00F70307" w:rsidP="00F70307">
                              <w:pPr>
                                <w:tabs>
                                  <w:tab w:val="left" w:pos="2410"/>
                                </w:tabs>
                                <w:spacing w:line="240" w:lineRule="auto"/>
                                <w:rPr>
                                  <w:rFonts w:ascii="Arial" w:hAnsi="Arial" w:cs="Arial"/>
                                  <w:sz w:val="20"/>
                                </w:rPr>
                              </w:pPr>
                              <w:r>
                                <w:rPr>
                                  <w:rFonts w:ascii="Arial" w:hAnsi="Arial" w:cs="Arial"/>
                                  <w:sz w:val="20"/>
                                </w:rPr>
                                <w:t xml:space="preserve">                           </w:t>
                              </w:r>
                              <w:r>
                                <w:rPr>
                                  <w:rFonts w:ascii="Arial" w:hAnsi="Arial" w:cs="Arial"/>
                                  <w:sz w:val="20"/>
                                </w:rPr>
                                <w:br/>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9029FAC" id="_x0000_s1062" style="position:absolute;left:0;text-align:left;margin-left:0;margin-top:4.1pt;width:568.85pt;height:257.7pt;z-index:-251636736;mso-position-horizontal-relative:text;mso-position-vertical-relative:text;mso-height-relative:margin" coordsize="71809,26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">
                <v:rect id="Rectangle 24" o:spid="_x0000_s1063" style="position:absolute;top:122;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" fillcolor="#e5e4de" stroked="f">
                  <v:textbox>
                    <w:txbxContent>
                      <w:p w14:paraId="26289762" w14:textId="271336D5" w:rsidR="00F70307" w:rsidRPr="00F717E7" w:rsidRDefault="00F70307" w:rsidP="00F70307">
                        <w:pPr>
                          <w:jc w:val="center"/>
                          <w:rPr>
                            <w:rFonts w:ascii="Arial" w:hAnsi="Arial" w:cs="Arial"/>
                            <w:color w:val="E24C37"/>
                            <w:spacing w:val="-4"/>
                            <w:sz w:val="18"/>
                            <w:lang w:val="en-US"/>
                          </w:rPr>
                        </w:pPr>
                        <w:r w:rsidRPr="00F717E7">
                          <w:rPr>
                            <w:rFonts w:ascii="Arial" w:hAnsi="Arial" w:cs="Arial"/>
                            <w:color w:val="E24C37"/>
                            <w:spacing w:val="-4"/>
                            <w:sz w:val="18"/>
                            <w:lang w:val="en-US"/>
                          </w:rPr>
                          <w:br/>
                          <w:t xml:space="preserve">   </w:t>
                        </w:r>
                        <w:r w:rsidRPr="000753F7">
                          <w:rPr>
                            <w:rFonts w:ascii="Arial" w:hAnsi="Arial" w:cs="Arial"/>
                            <w:color w:val="E24C37"/>
                            <w:spacing w:val="-4"/>
                            <w:sz w:val="18"/>
                          </w:rPr>
                          <w:t>ΓΡΑΦΗΜΑ</w:t>
                        </w:r>
                        <w:r w:rsidRPr="00F717E7">
                          <w:rPr>
                            <w:rFonts w:ascii="Arial" w:hAnsi="Arial" w:cs="Arial"/>
                            <w:color w:val="E24C37"/>
                            <w:spacing w:val="-4"/>
                            <w:sz w:val="18"/>
                            <w:lang w:val="en-US"/>
                          </w:rPr>
                          <w:t xml:space="preserve"> 1</w:t>
                        </w:r>
                        <w:r>
                          <w:rPr>
                            <w:rFonts w:ascii="Arial" w:hAnsi="Arial" w:cs="Arial"/>
                            <w:color w:val="E24C37"/>
                            <w:spacing w:val="-4"/>
                            <w:sz w:val="18"/>
                            <w:lang w:val="en-US"/>
                          </w:rPr>
                          <w:t>6</w:t>
                        </w:r>
                        <w:r w:rsidRPr="00F717E7">
                          <w:rPr>
                            <w:rFonts w:ascii="Arial" w:hAnsi="Arial" w:cs="Arial"/>
                            <w:color w:val="E24C37"/>
                            <w:spacing w:val="-4"/>
                            <w:sz w:val="18"/>
                            <w:lang w:val="en-US"/>
                          </w:rPr>
                          <w:t xml:space="preserve"> </w:t>
                        </w:r>
                      </w:p>
                      <w:p w14:paraId="7E4444E4" w14:textId="77777777" w:rsidR="00F70307" w:rsidRPr="00F717E7" w:rsidRDefault="00F70307" w:rsidP="00F70307">
                        <w:pPr>
                          <w:jc w:val="center"/>
                          <w:rPr>
                            <w:rFonts w:ascii="Arial" w:hAnsi="Arial" w:cs="Arial"/>
                            <w:color w:val="E24C37"/>
                            <w:spacing w:val="-4"/>
                            <w:sz w:val="18"/>
                            <w:lang w:val="en-US"/>
                          </w:rPr>
                        </w:pPr>
                      </w:p>
                      <w:p w14:paraId="1C13EB2C" w14:textId="77777777" w:rsidR="00F70307" w:rsidRPr="00F717E7" w:rsidRDefault="00F70307" w:rsidP="00F70307">
                        <w:pPr>
                          <w:rPr>
                            <w:rFonts w:ascii="Arial" w:hAnsi="Arial" w:cs="Arial"/>
                            <w:color w:val="E24C37"/>
                            <w:spacing w:val="-4"/>
                            <w:sz w:val="18"/>
                            <w:lang w:val="en-US"/>
                          </w:rPr>
                        </w:pPr>
                      </w:p>
                      <w:p w14:paraId="4331B2B4" w14:textId="77777777" w:rsidR="00F70307" w:rsidRPr="00F717E7" w:rsidRDefault="00F70307" w:rsidP="00F70307">
                        <w:pPr>
                          <w:jc w:val="center"/>
                          <w:rPr>
                            <w:rFonts w:ascii="Arial" w:hAnsi="Arial" w:cs="Arial"/>
                            <w:color w:val="E24C37"/>
                            <w:spacing w:val="-4"/>
                            <w:sz w:val="18"/>
                            <w:lang w:val="en-US"/>
                          </w:rPr>
                        </w:pPr>
                      </w:p>
                      <w:p w14:paraId="64A17450" w14:textId="77777777" w:rsidR="00F70307" w:rsidRPr="00F717E7" w:rsidRDefault="00F70307" w:rsidP="00F70307">
                        <w:pPr>
                          <w:jc w:val="center"/>
                          <w:rPr>
                            <w:rFonts w:ascii="Arial" w:hAnsi="Arial" w:cs="Arial"/>
                            <w:color w:val="E24C37"/>
                            <w:spacing w:val="-4"/>
                            <w:sz w:val="18"/>
                            <w:lang w:val="en-US"/>
                          </w:rPr>
                        </w:pPr>
                      </w:p>
                      <w:p w14:paraId="20F8017F" w14:textId="77777777" w:rsidR="00F70307" w:rsidRPr="00F717E7" w:rsidRDefault="00F70307" w:rsidP="00F70307">
                        <w:pPr>
                          <w:jc w:val="center"/>
                          <w:rPr>
                            <w:rFonts w:ascii="Arial" w:hAnsi="Arial" w:cs="Arial"/>
                            <w:color w:val="E24C37"/>
                            <w:spacing w:val="-4"/>
                            <w:sz w:val="18"/>
                            <w:lang w:val="en-US"/>
                          </w:rPr>
                        </w:pPr>
                      </w:p>
                      <w:p w14:paraId="655E3635" w14:textId="77777777" w:rsidR="00F70307" w:rsidRPr="00F717E7" w:rsidRDefault="00F70307" w:rsidP="00F70307">
                        <w:pPr>
                          <w:jc w:val="center"/>
                          <w:rPr>
                            <w:rFonts w:ascii="Arial" w:hAnsi="Arial" w:cs="Arial"/>
                            <w:color w:val="E24C37"/>
                            <w:spacing w:val="-4"/>
                            <w:sz w:val="18"/>
                            <w:lang w:val="en-US"/>
                          </w:rPr>
                        </w:pPr>
                      </w:p>
                      <w:p w14:paraId="6A527D9F" w14:textId="77777777" w:rsidR="00F70307" w:rsidRPr="00F717E7" w:rsidRDefault="00F70307" w:rsidP="00F70307">
                        <w:pPr>
                          <w:jc w:val="center"/>
                          <w:rPr>
                            <w:rFonts w:ascii="Arial" w:hAnsi="Arial" w:cs="Arial"/>
                            <w:color w:val="E24C37"/>
                            <w:spacing w:val="-4"/>
                            <w:sz w:val="18"/>
                            <w:lang w:val="en-US"/>
                          </w:rPr>
                        </w:pPr>
                      </w:p>
                      <w:p w14:paraId="79AA2BF4" w14:textId="77777777" w:rsidR="00F70307" w:rsidRPr="00F717E7" w:rsidRDefault="00F70307" w:rsidP="00F70307">
                        <w:pPr>
                          <w:spacing w:after="0"/>
                          <w:jc w:val="center"/>
                          <w:rPr>
                            <w:rFonts w:ascii="Arial" w:hAnsi="Arial" w:cs="Arial"/>
                            <w:color w:val="000000"/>
                            <w:spacing w:val="-4"/>
                            <w:sz w:val="18"/>
                            <w:lang w:val="en-US"/>
                          </w:rPr>
                        </w:pPr>
                      </w:p>
                      <w:p w14:paraId="10651EC3" w14:textId="77777777" w:rsidR="00F70307" w:rsidRPr="00F717E7" w:rsidRDefault="00F70307" w:rsidP="00F70307">
                        <w:pPr>
                          <w:spacing w:after="0"/>
                          <w:jc w:val="center"/>
                          <w:rPr>
                            <w:rFonts w:ascii="Arial" w:hAnsi="Arial" w:cs="Arial"/>
                            <w:color w:val="000000"/>
                            <w:spacing w:val="-4"/>
                            <w:sz w:val="18"/>
                            <w:lang w:val="en-US"/>
                          </w:rPr>
                        </w:pPr>
                      </w:p>
                      <w:p w14:paraId="1259E0B4" w14:textId="77777777" w:rsidR="00F70307" w:rsidRPr="00F717E7" w:rsidRDefault="00F70307" w:rsidP="00F70307">
                        <w:pPr>
                          <w:spacing w:after="0"/>
                          <w:jc w:val="center"/>
                          <w:rPr>
                            <w:rFonts w:ascii="Arial" w:hAnsi="Arial" w:cs="Arial"/>
                            <w:color w:val="000000"/>
                            <w:spacing w:val="-4"/>
                            <w:sz w:val="18"/>
                            <w:lang w:val="en-US"/>
                          </w:rPr>
                        </w:pPr>
                      </w:p>
                      <w:p w14:paraId="1D0E2645" w14:textId="77777777" w:rsidR="00F70307" w:rsidRPr="00F717E7" w:rsidRDefault="00F70307" w:rsidP="00F70307">
                        <w:pPr>
                          <w:spacing w:after="0"/>
                          <w:jc w:val="center"/>
                          <w:rPr>
                            <w:rFonts w:ascii="Arial" w:hAnsi="Arial" w:cs="Arial"/>
                            <w:color w:val="000000"/>
                            <w:spacing w:val="-4"/>
                            <w:sz w:val="18"/>
                            <w:lang w:val="en-US"/>
                          </w:rPr>
                        </w:pPr>
                        <w:r w:rsidRPr="000D6DEC">
                          <w:rPr>
                            <w:rFonts w:ascii="Arial" w:hAnsi="Arial" w:cs="Arial"/>
                            <w:color w:val="000000"/>
                            <w:spacing w:val="-4"/>
                            <w:sz w:val="18"/>
                          </w:rPr>
                          <w:t>Πηγή</w:t>
                        </w:r>
                        <w:r w:rsidRPr="00F717E7">
                          <w:rPr>
                            <w:rFonts w:ascii="Arial" w:hAnsi="Arial" w:cs="Arial"/>
                            <w:color w:val="000000"/>
                            <w:spacing w:val="-4"/>
                            <w:sz w:val="18"/>
                            <w:lang w:val="en-US"/>
                          </w:rPr>
                          <w:t xml:space="preserve">: </w:t>
                        </w:r>
                      </w:p>
                      <w:p w14:paraId="42DEE67B" w14:textId="77777777" w:rsidR="00F70307" w:rsidRPr="00F717E7" w:rsidRDefault="00F70307" w:rsidP="00F70307">
                        <w:pPr>
                          <w:spacing w:after="0"/>
                          <w:jc w:val="center"/>
                          <w:rPr>
                            <w:rFonts w:ascii="Arial" w:hAnsi="Arial" w:cs="Arial"/>
                            <w:color w:val="000000"/>
                            <w:spacing w:val="-4"/>
                            <w:sz w:val="18"/>
                            <w:lang w:val="en-US"/>
                          </w:rPr>
                        </w:pPr>
                        <w:r>
                          <w:rPr>
                            <w:rFonts w:ascii="Arial" w:hAnsi="Arial" w:cs="Arial"/>
                            <w:color w:val="000000"/>
                            <w:spacing w:val="-4"/>
                            <w:sz w:val="18"/>
                            <w:lang w:val="en-US"/>
                          </w:rPr>
                          <w:t>Bloomberg</w:t>
                        </w:r>
                        <w:r w:rsidRPr="00F717E7">
                          <w:rPr>
                            <w:rFonts w:ascii="Arial" w:hAnsi="Arial" w:cs="Arial"/>
                            <w:color w:val="000000"/>
                            <w:spacing w:val="-4"/>
                            <w:sz w:val="18"/>
                            <w:lang w:val="en-US"/>
                          </w:rPr>
                          <w:t xml:space="preserve">, Alpha Bank </w:t>
                        </w:r>
                      </w:p>
                      <w:p w14:paraId="7C3CC61C" w14:textId="77777777" w:rsidR="00F70307" w:rsidRPr="00F717E7" w:rsidRDefault="00F70307" w:rsidP="00F70307">
                        <w:pPr>
                          <w:jc w:val="center"/>
                          <w:rPr>
                            <w:rFonts w:ascii="Arial" w:hAnsi="Arial" w:cs="Arial"/>
                            <w:color w:val="E24C37"/>
                            <w:spacing w:val="-4"/>
                            <w:sz w:val="18"/>
                            <w:lang w:val="en-US"/>
                          </w:rPr>
                        </w:pPr>
                      </w:p>
                      <w:p w14:paraId="428920AD" w14:textId="77777777" w:rsidR="00F70307" w:rsidRPr="00F717E7" w:rsidRDefault="00F70307" w:rsidP="00F70307">
                        <w:pPr>
                          <w:jc w:val="center"/>
                          <w:rPr>
                            <w:rFonts w:ascii="Arial" w:hAnsi="Arial" w:cs="Arial"/>
                            <w:color w:val="E24C37"/>
                            <w:spacing w:val="-4"/>
                            <w:sz w:val="18"/>
                            <w:lang w:val="en-US"/>
                          </w:rPr>
                        </w:pPr>
                      </w:p>
                      <w:p w14:paraId="21B7541B" w14:textId="77777777" w:rsidR="00F70307" w:rsidRPr="00F717E7" w:rsidRDefault="00F70307" w:rsidP="00F70307">
                        <w:pPr>
                          <w:jc w:val="center"/>
                          <w:rPr>
                            <w:rFonts w:ascii="Arial" w:hAnsi="Arial" w:cs="Arial"/>
                            <w:color w:val="E24C37"/>
                            <w:spacing w:val="-4"/>
                            <w:sz w:val="18"/>
                            <w:lang w:val="en-US"/>
                          </w:rPr>
                        </w:pPr>
                      </w:p>
                      <w:p w14:paraId="11225FAF" w14:textId="77777777" w:rsidR="00F70307" w:rsidRPr="00F717E7" w:rsidRDefault="00F70307" w:rsidP="00F70307">
                        <w:pPr>
                          <w:jc w:val="center"/>
                          <w:rPr>
                            <w:rFonts w:ascii="Arial" w:hAnsi="Arial" w:cs="Arial"/>
                            <w:color w:val="E24C37"/>
                            <w:spacing w:val="-4"/>
                            <w:sz w:val="18"/>
                            <w:lang w:val="en-US"/>
                          </w:rPr>
                        </w:pPr>
                      </w:p>
                      <w:p w14:paraId="6EBD882D" w14:textId="77777777" w:rsidR="00F70307" w:rsidRPr="00F717E7" w:rsidRDefault="00F70307" w:rsidP="00F70307">
                        <w:pPr>
                          <w:jc w:val="center"/>
                          <w:rPr>
                            <w:rFonts w:ascii="Arial" w:hAnsi="Arial" w:cs="Arial"/>
                            <w:color w:val="E24C37"/>
                            <w:spacing w:val="-4"/>
                            <w:sz w:val="18"/>
                            <w:lang w:val="en-US"/>
                          </w:rPr>
                        </w:pPr>
                      </w:p>
                      <w:p w14:paraId="781E0AC0" w14:textId="77777777" w:rsidR="00F70307" w:rsidRPr="00F717E7" w:rsidRDefault="00F70307" w:rsidP="00F70307">
                        <w:pPr>
                          <w:jc w:val="center"/>
                          <w:rPr>
                            <w:rFonts w:ascii="Arial" w:hAnsi="Arial" w:cs="Arial"/>
                            <w:color w:val="E24C37"/>
                            <w:spacing w:val="-4"/>
                            <w:sz w:val="18"/>
                            <w:lang w:val="en-US"/>
                          </w:rPr>
                        </w:pPr>
                      </w:p>
                      <w:p w14:paraId="338F50E0" w14:textId="77777777" w:rsidR="00F70307" w:rsidRPr="00F717E7" w:rsidRDefault="00F70307" w:rsidP="00F70307">
                        <w:pPr>
                          <w:jc w:val="center"/>
                          <w:rPr>
                            <w:rFonts w:ascii="Arial" w:hAnsi="Arial" w:cs="Arial"/>
                            <w:color w:val="E24C37"/>
                            <w:spacing w:val="-4"/>
                            <w:sz w:val="18"/>
                            <w:lang w:val="en-US"/>
                          </w:rPr>
                        </w:pPr>
                      </w:p>
                      <w:p w14:paraId="1C1E7539" w14:textId="77777777" w:rsidR="00F70307" w:rsidRPr="00F717E7" w:rsidRDefault="00F70307" w:rsidP="00F70307">
                        <w:pPr>
                          <w:jc w:val="center"/>
                          <w:rPr>
                            <w:rFonts w:ascii="Arial" w:hAnsi="Arial" w:cs="Arial"/>
                            <w:color w:val="E24C37"/>
                            <w:spacing w:val="-4"/>
                            <w:sz w:val="18"/>
                            <w:lang w:val="en-US"/>
                          </w:rPr>
                        </w:pPr>
                      </w:p>
                      <w:p w14:paraId="5783C8FF" w14:textId="77777777" w:rsidR="00F70307" w:rsidRPr="00F717E7" w:rsidRDefault="00F70307" w:rsidP="00F70307">
                        <w:pPr>
                          <w:jc w:val="center"/>
                          <w:rPr>
                            <w:rFonts w:ascii="Arial" w:hAnsi="Arial" w:cs="Arial"/>
                            <w:color w:val="E24C37"/>
                            <w:spacing w:val="-4"/>
                            <w:sz w:val="18"/>
                            <w:lang w:val="en-US"/>
                          </w:rPr>
                        </w:pPr>
                      </w:p>
                      <w:p w14:paraId="75C2CECD" w14:textId="77777777" w:rsidR="00F70307" w:rsidRPr="00F717E7" w:rsidRDefault="00F70307" w:rsidP="00F70307">
                        <w:pPr>
                          <w:jc w:val="center"/>
                          <w:rPr>
                            <w:rFonts w:ascii="Arial" w:hAnsi="Arial" w:cs="Arial"/>
                            <w:color w:val="E24C37"/>
                            <w:spacing w:val="-4"/>
                            <w:sz w:val="18"/>
                            <w:lang w:val="en-US"/>
                          </w:rPr>
                        </w:pPr>
                      </w:p>
                      <w:p w14:paraId="4D848B74" w14:textId="77777777" w:rsidR="00F70307" w:rsidRPr="00F717E7" w:rsidRDefault="00F70307" w:rsidP="00F70307">
                        <w:pPr>
                          <w:jc w:val="center"/>
                          <w:rPr>
                            <w:rFonts w:ascii="Arial" w:hAnsi="Arial" w:cs="Arial"/>
                            <w:color w:val="C00000"/>
                            <w:sz w:val="18"/>
                            <w:lang w:val="en-US"/>
                          </w:rPr>
                        </w:pPr>
                        <w:r>
                          <w:rPr>
                            <w:rFonts w:ascii="Arial" w:hAnsi="Arial" w:cs="Arial"/>
                            <w:color w:val="E24C37"/>
                            <w:spacing w:val="-4"/>
                            <w:sz w:val="18"/>
                          </w:rPr>
                          <w:t>Πηγή</w:t>
                        </w:r>
                        <w:r w:rsidRPr="00F717E7">
                          <w:rPr>
                            <w:rFonts w:ascii="Arial" w:hAnsi="Arial" w:cs="Arial"/>
                            <w:color w:val="E24C37"/>
                            <w:spacing w:val="-4"/>
                            <w:sz w:val="18"/>
                            <w:lang w:val="en-US"/>
                          </w:rPr>
                          <w:t xml:space="preserve">: </w:t>
                        </w:r>
                        <w:r>
                          <w:rPr>
                            <w:rFonts w:ascii="Arial" w:hAnsi="Arial" w:cs="Arial"/>
                            <w:color w:val="E24C37"/>
                            <w:spacing w:val="-4"/>
                            <w:sz w:val="18"/>
                            <w:lang w:val="en-US"/>
                          </w:rPr>
                          <w:t>Reuters</w:t>
                        </w:r>
                      </w:p>
                    </w:txbxContent>
                  </v:textbox>
                </v:rect>
                <v:shape id="Freeform 364" o:spid="_x0000_s1064"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" adj="-11796480,,5400" path="m9585,l,,,4123r9585,l9585,xe" fillcolor="#e5e4de" stroked="f">
                  <v:stroke joinstyle="round"/>
                  <v:formulas/>
                  <v:path arrowok="t" o:connecttype="custom" o:connectlocs="38317617,0;0,0;0,16754221;38317617,16754221;38317617,0" o:connectangles="0,0,0,0,0" textboxrect="0,0,9586,4124"/>
                  <v:textbox>
                    <w:txbxContent>
                      <w:p w14:paraId="5E7D8268" w14:textId="77777777" w:rsidR="00F70307" w:rsidRDefault="00F70307" w:rsidP="00F70307">
                        <w:pPr>
                          <w:tabs>
                            <w:tab w:val="left" w:pos="2410"/>
                          </w:tabs>
                          <w:spacing w:line="240" w:lineRule="auto"/>
                          <w:rPr>
                            <w:rFonts w:ascii="Arial" w:eastAsia="Arial" w:hAnsi="Arial" w:cs="Arial"/>
                            <w:color w:val="0E3B70"/>
                            <w:sz w:val="20"/>
                            <w:szCs w:val="20"/>
                          </w:rPr>
                        </w:pPr>
                      </w:p>
                      <w:p w14:paraId="1000B46A" w14:textId="77777777" w:rsidR="00F70307" w:rsidRDefault="00F70307" w:rsidP="00F70307">
                        <w:pPr>
                          <w:tabs>
                            <w:tab w:val="left" w:pos="2410"/>
                          </w:tabs>
                          <w:spacing w:line="240" w:lineRule="auto"/>
                          <w:rPr>
                            <w:rFonts w:ascii="Arial" w:eastAsia="Arial" w:hAnsi="Arial" w:cs="Arial"/>
                            <w:color w:val="0E3B70"/>
                            <w:sz w:val="20"/>
                            <w:szCs w:val="20"/>
                          </w:rPr>
                        </w:pPr>
                        <w:r w:rsidRPr="0004158C">
                          <w:rPr>
                            <w:rFonts w:ascii="Arial" w:eastAsia="Arial" w:hAnsi="Arial" w:cs="Arial"/>
                            <w:color w:val="0E3B70"/>
                            <w:sz w:val="20"/>
                            <w:szCs w:val="20"/>
                          </w:rPr>
                          <w:t xml:space="preserve"> </w:t>
                        </w:r>
                      </w:p>
                      <w:p w14:paraId="0615F7D1" w14:textId="408157BE" w:rsidR="00F70307" w:rsidRPr="0004158C" w:rsidRDefault="003C6CC2" w:rsidP="00F70307">
                        <w:pPr>
                          <w:tabs>
                            <w:tab w:val="left" w:pos="2410"/>
                          </w:tabs>
                          <w:spacing w:line="240" w:lineRule="auto"/>
                          <w:rPr>
                            <w:rFonts w:ascii="Arial" w:eastAsia="Arial" w:hAnsi="Arial" w:cs="Arial"/>
                            <w:color w:val="0E3B70"/>
                            <w:sz w:val="20"/>
                            <w:szCs w:val="20"/>
                          </w:rPr>
                        </w:pPr>
                        <w:r w:rsidRPr="003C6CC2">
                          <w:drawing>
                            <wp:inline distT="0" distB="0" distL="0" distR="0" wp14:anchorId="617DC187" wp14:editId="2F816948">
                              <wp:extent cx="5888355" cy="2570280"/>
                              <wp:effectExtent l="0" t="0" r="0" b="0"/>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888355" cy="2570280"/>
                                      </a:xfrm>
                                      <a:prstGeom prst="rect">
                                        <a:avLst/>
                                      </a:prstGeom>
                                      <a:noFill/>
                                      <a:ln>
                                        <a:noFill/>
                                      </a:ln>
                                    </pic:spPr>
                                  </pic:pic>
                                </a:graphicData>
                              </a:graphic>
                            </wp:inline>
                          </w:drawing>
                        </w:r>
                      </w:p>
                      <w:p w14:paraId="13D0ADF9" w14:textId="77777777" w:rsidR="00F70307" w:rsidRPr="005F4DC6" w:rsidRDefault="00F70307" w:rsidP="00F70307">
                        <w:pPr>
                          <w:tabs>
                            <w:tab w:val="left" w:pos="2410"/>
                          </w:tabs>
                          <w:spacing w:line="240" w:lineRule="auto"/>
                          <w:rPr>
                            <w:rFonts w:ascii="Arial" w:hAnsi="Arial" w:cs="Arial"/>
                            <w:sz w:val="20"/>
                          </w:rPr>
                        </w:pPr>
                        <w:r>
                          <w:rPr>
                            <w:rFonts w:ascii="Arial" w:hAnsi="Arial" w:cs="Arial"/>
                            <w:sz w:val="20"/>
                          </w:rPr>
                          <w:t xml:space="preserve">                           </w:t>
                        </w:r>
                        <w:r>
                          <w:rPr>
                            <w:rFonts w:ascii="Arial" w:hAnsi="Arial" w:cs="Arial"/>
                            <w:sz w:val="20"/>
                          </w:rPr>
                          <w:br/>
                        </w:r>
                      </w:p>
                    </w:txbxContent>
                  </v:textbox>
                </v:shape>
              </v:group>
            </w:pict>
          </mc:Fallback>
        </mc:AlternateContent>
      </w:r>
    </w:p>
    <w:p w14:paraId="0F324CD3" w14:textId="77777777" w:rsidR="00F70307" w:rsidRPr="00CD627B" w:rsidRDefault="00F70307" w:rsidP="008C1E1C">
      <w:pPr>
        <w:pStyle w:val="BodyText"/>
        <w:kinsoku w:val="0"/>
        <w:overflowPunct w:val="0"/>
        <w:spacing w:before="69"/>
        <w:ind w:left="1780" w:right="227"/>
        <w:rPr>
          <w:color w:val="231F20"/>
          <w:lang w:val="el-GR"/>
        </w:rPr>
      </w:pPr>
      <w:r w:rsidRPr="000D6DEC">
        <w:rPr>
          <w:color w:val="0E3B70"/>
          <w:sz w:val="20"/>
          <w:szCs w:val="20"/>
          <w:lang w:val="el-GR"/>
        </w:rPr>
        <w:t xml:space="preserve">   </w:t>
      </w:r>
      <w:r w:rsidRPr="00CD627B">
        <w:rPr>
          <w:color w:val="0E3B70"/>
          <w:sz w:val="20"/>
          <w:szCs w:val="20"/>
          <w:lang w:val="el-GR"/>
        </w:rPr>
        <w:t xml:space="preserve">Αποδόσεις 10ετών ομολόγων (%) και </w:t>
      </w:r>
      <w:r w:rsidRPr="00CD627B">
        <w:rPr>
          <w:color w:val="0E3B70"/>
          <w:sz w:val="20"/>
          <w:szCs w:val="20"/>
        </w:rPr>
        <w:t>spreads</w:t>
      </w:r>
      <w:r w:rsidRPr="00CD627B">
        <w:rPr>
          <w:color w:val="0E3B70"/>
          <w:sz w:val="20"/>
          <w:szCs w:val="20"/>
          <w:lang w:val="el-GR"/>
        </w:rPr>
        <w:t xml:space="preserve"> έναντι 10ετούς γερμανικού ομολόγου</w:t>
      </w:r>
    </w:p>
    <w:p w14:paraId="17B9F8B2" w14:textId="77777777" w:rsidR="00F70307" w:rsidRDefault="00F70307" w:rsidP="008C1E1C">
      <w:pPr>
        <w:pStyle w:val="BodyText"/>
        <w:kinsoku w:val="0"/>
        <w:overflowPunct w:val="0"/>
        <w:spacing w:before="69"/>
        <w:ind w:left="1780" w:right="227"/>
        <w:jc w:val="center"/>
        <w:rPr>
          <w:color w:val="231F20"/>
          <w:lang w:val="el-GR"/>
        </w:rPr>
      </w:pPr>
      <w:r w:rsidRPr="009906A8">
        <w:rPr>
          <w:noProof/>
          <w:sz w:val="20"/>
        </w:rPr>
        <w:drawing>
          <wp:inline distT="0" distB="0" distL="0" distR="0" wp14:anchorId="28364E9C" wp14:editId="46727D67">
            <wp:extent cx="5991225" cy="47336"/>
            <wp:effectExtent l="0" t="0" r="0" b="0"/>
            <wp:docPr id="35"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35220" cy="50054"/>
                    </a:xfrm>
                    <a:prstGeom prst="rect">
                      <a:avLst/>
                    </a:prstGeom>
                    <a:noFill/>
                    <a:ln>
                      <a:noFill/>
                    </a:ln>
                  </pic:spPr>
                </pic:pic>
              </a:graphicData>
            </a:graphic>
          </wp:inline>
        </w:drawing>
      </w:r>
    </w:p>
    <w:p w14:paraId="5486876D" w14:textId="77777777" w:rsidR="00F70307" w:rsidRDefault="00F70307" w:rsidP="008C1E1C">
      <w:pPr>
        <w:pStyle w:val="BodyText"/>
        <w:kinsoku w:val="0"/>
        <w:overflowPunct w:val="0"/>
        <w:spacing w:before="69"/>
        <w:ind w:left="1780" w:right="227"/>
        <w:rPr>
          <w:color w:val="231F20"/>
          <w:lang w:val="el-GR"/>
        </w:rPr>
      </w:pPr>
    </w:p>
    <w:p w14:paraId="4806345E" w14:textId="77777777" w:rsidR="00F70307" w:rsidRDefault="00F70307" w:rsidP="008C1E1C">
      <w:pPr>
        <w:pStyle w:val="BodyText"/>
        <w:kinsoku w:val="0"/>
        <w:overflowPunct w:val="0"/>
        <w:spacing w:before="69"/>
        <w:ind w:left="1780" w:right="227"/>
        <w:rPr>
          <w:color w:val="231F20"/>
          <w:lang w:val="el-GR"/>
        </w:rPr>
      </w:pPr>
    </w:p>
    <w:p w14:paraId="3113D6D6" w14:textId="77777777" w:rsidR="00F70307" w:rsidRDefault="00F70307" w:rsidP="008C1E1C">
      <w:pPr>
        <w:pStyle w:val="BodyText"/>
        <w:kinsoku w:val="0"/>
        <w:overflowPunct w:val="0"/>
        <w:spacing w:before="69"/>
        <w:ind w:left="1780" w:right="227"/>
        <w:rPr>
          <w:color w:val="231F20"/>
          <w:lang w:val="el-GR"/>
        </w:rPr>
      </w:pPr>
    </w:p>
    <w:p w14:paraId="61259DAA" w14:textId="77777777" w:rsidR="00F70307" w:rsidRDefault="00F70307" w:rsidP="008C1E1C">
      <w:pPr>
        <w:pStyle w:val="BodyText"/>
        <w:kinsoku w:val="0"/>
        <w:overflowPunct w:val="0"/>
        <w:spacing w:before="69"/>
        <w:ind w:left="1780" w:right="227"/>
        <w:rPr>
          <w:color w:val="231F20"/>
          <w:lang w:val="el-GR"/>
        </w:rPr>
      </w:pPr>
    </w:p>
    <w:p w14:paraId="7B1E7F5C" w14:textId="77777777" w:rsidR="00F70307" w:rsidRDefault="00F70307" w:rsidP="008C1E1C">
      <w:pPr>
        <w:pStyle w:val="BodyText"/>
        <w:kinsoku w:val="0"/>
        <w:overflowPunct w:val="0"/>
        <w:spacing w:before="69"/>
        <w:ind w:left="1780" w:right="227"/>
        <w:rPr>
          <w:color w:val="231F20"/>
          <w:lang w:val="el-GR"/>
        </w:rPr>
      </w:pPr>
    </w:p>
    <w:p w14:paraId="5C08EF3F" w14:textId="77777777" w:rsidR="00F70307" w:rsidRDefault="00F70307" w:rsidP="008C1E1C">
      <w:pPr>
        <w:pStyle w:val="BodyText"/>
        <w:kinsoku w:val="0"/>
        <w:overflowPunct w:val="0"/>
        <w:spacing w:before="69"/>
        <w:ind w:left="1780" w:right="227"/>
        <w:rPr>
          <w:color w:val="231F20"/>
          <w:lang w:val="el-GR"/>
        </w:rPr>
      </w:pPr>
    </w:p>
    <w:p w14:paraId="5DCF236B" w14:textId="77777777" w:rsidR="00F70307" w:rsidRDefault="00F70307" w:rsidP="008C1E1C">
      <w:pPr>
        <w:pStyle w:val="BodyText"/>
        <w:kinsoku w:val="0"/>
        <w:overflowPunct w:val="0"/>
        <w:spacing w:before="69"/>
        <w:ind w:left="1780" w:right="227"/>
        <w:rPr>
          <w:color w:val="231F20"/>
          <w:lang w:val="el-GR"/>
        </w:rPr>
      </w:pPr>
    </w:p>
    <w:p w14:paraId="6E8EB069" w14:textId="77777777" w:rsidR="00F70307" w:rsidRDefault="00F70307" w:rsidP="008C1E1C">
      <w:pPr>
        <w:pStyle w:val="BodyText"/>
        <w:kinsoku w:val="0"/>
        <w:overflowPunct w:val="0"/>
        <w:spacing w:before="69"/>
        <w:ind w:left="1780" w:right="227"/>
        <w:rPr>
          <w:color w:val="231F20"/>
          <w:lang w:val="el-GR"/>
        </w:rPr>
      </w:pPr>
    </w:p>
    <w:p w14:paraId="7312A59A" w14:textId="77777777" w:rsidR="00F70307" w:rsidRDefault="00F70307" w:rsidP="008C1E1C">
      <w:pPr>
        <w:pStyle w:val="BodyText"/>
        <w:kinsoku w:val="0"/>
        <w:overflowPunct w:val="0"/>
        <w:spacing w:before="69"/>
        <w:ind w:left="1780" w:right="227"/>
        <w:rPr>
          <w:color w:val="231F20"/>
          <w:lang w:val="el-GR"/>
        </w:rPr>
      </w:pPr>
    </w:p>
    <w:p w14:paraId="2D67EFB8" w14:textId="77777777" w:rsidR="00F70307" w:rsidRDefault="00F70307" w:rsidP="008C1E1C">
      <w:pPr>
        <w:pStyle w:val="BodyText"/>
        <w:kinsoku w:val="0"/>
        <w:overflowPunct w:val="0"/>
        <w:spacing w:before="69"/>
        <w:ind w:left="1780" w:right="227"/>
        <w:rPr>
          <w:color w:val="231F20"/>
          <w:lang w:val="el-GR"/>
        </w:rPr>
      </w:pPr>
    </w:p>
    <w:p w14:paraId="0764398B" w14:textId="325CEFAB" w:rsidR="00F70307" w:rsidRDefault="00F70307" w:rsidP="008C1E1C">
      <w:pPr>
        <w:pStyle w:val="BodyText"/>
        <w:kinsoku w:val="0"/>
        <w:overflowPunct w:val="0"/>
        <w:spacing w:before="69"/>
        <w:ind w:left="1780" w:right="227"/>
        <w:rPr>
          <w:color w:val="231F20"/>
          <w:lang w:val="el-GR"/>
        </w:rPr>
      </w:pPr>
    </w:p>
    <w:p w14:paraId="32634BD6" w14:textId="565BF2E8" w:rsidR="00410225" w:rsidRDefault="00410225" w:rsidP="008C1E1C">
      <w:pPr>
        <w:pStyle w:val="BodyText"/>
        <w:kinsoku w:val="0"/>
        <w:overflowPunct w:val="0"/>
        <w:spacing w:before="69"/>
        <w:ind w:left="1780" w:right="227"/>
        <w:rPr>
          <w:color w:val="231F20"/>
          <w:lang w:val="el-GR"/>
        </w:rPr>
      </w:pPr>
    </w:p>
    <w:p w14:paraId="208291DD" w14:textId="51D60DA9" w:rsidR="00410225" w:rsidRDefault="00410225" w:rsidP="008C1E1C">
      <w:pPr>
        <w:pStyle w:val="BodyText"/>
        <w:kinsoku w:val="0"/>
        <w:overflowPunct w:val="0"/>
        <w:spacing w:before="69"/>
        <w:ind w:left="1780" w:right="227"/>
        <w:rPr>
          <w:color w:val="231F20"/>
          <w:lang w:val="el-GR"/>
        </w:rPr>
      </w:pPr>
    </w:p>
    <w:p w14:paraId="1BD6E51D" w14:textId="5FE48347" w:rsidR="00410225" w:rsidRDefault="00410225" w:rsidP="008C1E1C">
      <w:pPr>
        <w:pStyle w:val="BodyText"/>
        <w:kinsoku w:val="0"/>
        <w:overflowPunct w:val="0"/>
        <w:spacing w:before="69"/>
        <w:ind w:left="1780" w:right="227"/>
        <w:rPr>
          <w:color w:val="231F20"/>
          <w:lang w:val="el-GR"/>
        </w:rPr>
      </w:pPr>
    </w:p>
    <w:p w14:paraId="5C8D3141" w14:textId="16C39631" w:rsidR="00410225" w:rsidRDefault="00410225" w:rsidP="008C1E1C">
      <w:pPr>
        <w:pStyle w:val="BodyText"/>
        <w:kinsoku w:val="0"/>
        <w:overflowPunct w:val="0"/>
        <w:spacing w:before="69"/>
        <w:ind w:left="1780" w:right="227"/>
        <w:rPr>
          <w:color w:val="231F20"/>
          <w:lang w:val="el-GR"/>
        </w:rPr>
      </w:pPr>
    </w:p>
    <w:p w14:paraId="6865A632" w14:textId="482DE9B5" w:rsidR="00410225" w:rsidRDefault="00410225" w:rsidP="008C1E1C">
      <w:pPr>
        <w:pStyle w:val="BodyText"/>
        <w:kinsoku w:val="0"/>
        <w:overflowPunct w:val="0"/>
        <w:spacing w:before="69"/>
        <w:ind w:left="1780" w:right="227"/>
        <w:rPr>
          <w:color w:val="231F20"/>
          <w:lang w:val="el-GR"/>
        </w:rPr>
      </w:pPr>
    </w:p>
    <w:p w14:paraId="246B90BC" w14:textId="5B7C64E7" w:rsidR="00410225" w:rsidRDefault="00410225" w:rsidP="008C1E1C">
      <w:pPr>
        <w:pStyle w:val="BodyText"/>
        <w:kinsoku w:val="0"/>
        <w:overflowPunct w:val="0"/>
        <w:spacing w:before="69"/>
        <w:ind w:left="1780" w:right="227"/>
        <w:rPr>
          <w:color w:val="231F20"/>
          <w:lang w:val="el-GR"/>
        </w:rPr>
      </w:pPr>
    </w:p>
    <w:p w14:paraId="4E37E2AF" w14:textId="65FDD649" w:rsidR="00410225" w:rsidRDefault="00410225" w:rsidP="008C1E1C">
      <w:pPr>
        <w:pStyle w:val="BodyText"/>
        <w:kinsoku w:val="0"/>
        <w:overflowPunct w:val="0"/>
        <w:spacing w:before="69"/>
        <w:ind w:left="1780" w:right="227"/>
        <w:rPr>
          <w:color w:val="231F20"/>
          <w:lang w:val="el-GR"/>
        </w:rPr>
      </w:pPr>
    </w:p>
    <w:p w14:paraId="7CA5DC79" w14:textId="030773B3" w:rsidR="00410225" w:rsidRDefault="00410225" w:rsidP="008C1E1C">
      <w:pPr>
        <w:pStyle w:val="BodyText"/>
        <w:kinsoku w:val="0"/>
        <w:overflowPunct w:val="0"/>
        <w:spacing w:before="69"/>
        <w:ind w:left="1780" w:right="227"/>
        <w:rPr>
          <w:color w:val="231F20"/>
          <w:lang w:val="el-GR"/>
        </w:rPr>
      </w:pPr>
    </w:p>
    <w:p w14:paraId="4FEE4BB4" w14:textId="53D97050" w:rsidR="00410225" w:rsidRDefault="00410225" w:rsidP="008C1E1C">
      <w:pPr>
        <w:pStyle w:val="BodyText"/>
        <w:kinsoku w:val="0"/>
        <w:overflowPunct w:val="0"/>
        <w:spacing w:before="69"/>
        <w:ind w:left="1780" w:right="227"/>
        <w:rPr>
          <w:color w:val="231F20"/>
          <w:lang w:val="el-GR"/>
        </w:rPr>
      </w:pPr>
    </w:p>
    <w:p w14:paraId="57B69AFB" w14:textId="7740B88D" w:rsidR="00410225" w:rsidRDefault="00410225" w:rsidP="008C1E1C">
      <w:pPr>
        <w:pStyle w:val="BodyText"/>
        <w:kinsoku w:val="0"/>
        <w:overflowPunct w:val="0"/>
        <w:spacing w:before="69"/>
        <w:ind w:left="1780" w:right="227"/>
        <w:rPr>
          <w:color w:val="231F20"/>
          <w:lang w:val="el-GR"/>
        </w:rPr>
      </w:pPr>
    </w:p>
    <w:p w14:paraId="08F50318" w14:textId="5876D512" w:rsidR="00410225" w:rsidRDefault="00410225" w:rsidP="008C1E1C">
      <w:pPr>
        <w:pStyle w:val="BodyText"/>
        <w:kinsoku w:val="0"/>
        <w:overflowPunct w:val="0"/>
        <w:spacing w:before="69"/>
        <w:ind w:left="1780" w:right="227"/>
        <w:rPr>
          <w:color w:val="231F20"/>
          <w:lang w:val="el-GR"/>
        </w:rPr>
      </w:pPr>
    </w:p>
    <w:p w14:paraId="61D9074D" w14:textId="57738DD7" w:rsidR="00410225" w:rsidRDefault="00410225" w:rsidP="008C1E1C">
      <w:pPr>
        <w:pStyle w:val="BodyText"/>
        <w:kinsoku w:val="0"/>
        <w:overflowPunct w:val="0"/>
        <w:spacing w:before="69"/>
        <w:ind w:left="1780" w:right="227"/>
        <w:rPr>
          <w:color w:val="231F20"/>
          <w:lang w:val="el-GR"/>
        </w:rPr>
      </w:pPr>
    </w:p>
    <w:p w14:paraId="07155E21" w14:textId="43FB8AA4" w:rsidR="00410225" w:rsidRDefault="00410225" w:rsidP="008C1E1C">
      <w:pPr>
        <w:pStyle w:val="BodyText"/>
        <w:kinsoku w:val="0"/>
        <w:overflowPunct w:val="0"/>
        <w:spacing w:before="69"/>
        <w:ind w:left="1780" w:right="227"/>
        <w:rPr>
          <w:color w:val="231F20"/>
          <w:lang w:val="el-GR"/>
        </w:rPr>
      </w:pPr>
    </w:p>
    <w:p w14:paraId="24029A6F" w14:textId="351A6EF4" w:rsidR="00410225" w:rsidRDefault="00410225" w:rsidP="008C1E1C">
      <w:pPr>
        <w:pStyle w:val="BodyText"/>
        <w:kinsoku w:val="0"/>
        <w:overflowPunct w:val="0"/>
        <w:spacing w:before="69"/>
        <w:ind w:left="1780" w:right="227"/>
        <w:rPr>
          <w:color w:val="231F20"/>
          <w:lang w:val="el-GR"/>
        </w:rPr>
      </w:pPr>
    </w:p>
    <w:p w14:paraId="521F473A" w14:textId="33E9A1F4" w:rsidR="00410225" w:rsidRDefault="00410225" w:rsidP="008C1E1C">
      <w:pPr>
        <w:pStyle w:val="BodyText"/>
        <w:kinsoku w:val="0"/>
        <w:overflowPunct w:val="0"/>
        <w:spacing w:before="69"/>
        <w:ind w:left="1780" w:right="227"/>
        <w:rPr>
          <w:color w:val="231F20"/>
          <w:lang w:val="el-GR"/>
        </w:rPr>
      </w:pPr>
    </w:p>
    <w:p w14:paraId="24F6DEB7" w14:textId="5C22142D" w:rsidR="00410225" w:rsidRDefault="00410225" w:rsidP="008C1E1C">
      <w:pPr>
        <w:pStyle w:val="BodyText"/>
        <w:kinsoku w:val="0"/>
        <w:overflowPunct w:val="0"/>
        <w:spacing w:before="69"/>
        <w:ind w:left="1780" w:right="227"/>
        <w:rPr>
          <w:color w:val="231F20"/>
          <w:lang w:val="el-GR"/>
        </w:rPr>
      </w:pPr>
    </w:p>
    <w:p w14:paraId="226CDFF9" w14:textId="4FC2375E" w:rsidR="00410225" w:rsidRDefault="00410225" w:rsidP="008C1E1C">
      <w:pPr>
        <w:pStyle w:val="BodyText"/>
        <w:kinsoku w:val="0"/>
        <w:overflowPunct w:val="0"/>
        <w:spacing w:before="69"/>
        <w:ind w:left="1780" w:right="227"/>
        <w:rPr>
          <w:color w:val="231F20"/>
          <w:lang w:val="el-GR"/>
        </w:rPr>
      </w:pPr>
    </w:p>
    <w:p w14:paraId="68D2E19F" w14:textId="4D586F50" w:rsidR="00410225" w:rsidRDefault="004B6816" w:rsidP="008C1E1C">
      <w:pPr>
        <w:pStyle w:val="BodyText"/>
        <w:kinsoku w:val="0"/>
        <w:overflowPunct w:val="0"/>
        <w:spacing w:before="69"/>
        <w:ind w:left="1780" w:right="227"/>
        <w:rPr>
          <w:color w:val="231F20"/>
          <w:lang w:val="el-GR"/>
        </w:rPr>
      </w:pPr>
      <w:r>
        <w:rPr>
          <w:noProof/>
        </w:rPr>
        <w:drawing>
          <wp:inline distT="0" distB="0" distL="0" distR="0" wp14:anchorId="54B33BF5" wp14:editId="7B10156B">
            <wp:extent cx="5762625" cy="1533525"/>
            <wp:effectExtent l="0" t="0" r="9525" b="9525"/>
            <wp:docPr id="236" name="Picture 236"/>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76213" cy="1537141"/>
                    </a:xfrm>
                    <a:prstGeom prst="rect">
                      <a:avLst/>
                    </a:prstGeom>
                    <a:noFill/>
                    <a:ln>
                      <a:noFill/>
                    </a:ln>
                  </pic:spPr>
                </pic:pic>
              </a:graphicData>
            </a:graphic>
          </wp:inline>
        </w:drawing>
      </w:r>
    </w:p>
    <w:p w14:paraId="13D8A519" w14:textId="0D8EA852" w:rsidR="00410225" w:rsidRDefault="00410225" w:rsidP="008C1E1C">
      <w:pPr>
        <w:pStyle w:val="BodyText"/>
        <w:kinsoku w:val="0"/>
        <w:overflowPunct w:val="0"/>
        <w:spacing w:before="69"/>
        <w:ind w:left="1780" w:right="227"/>
        <w:rPr>
          <w:color w:val="231F20"/>
          <w:lang w:val="el-GR"/>
        </w:rPr>
      </w:pPr>
    </w:p>
    <w:p w14:paraId="34DBF827" w14:textId="55838748" w:rsidR="00410225" w:rsidRDefault="00410225" w:rsidP="008C1E1C">
      <w:pPr>
        <w:pStyle w:val="BodyText"/>
        <w:kinsoku w:val="0"/>
        <w:overflowPunct w:val="0"/>
        <w:spacing w:before="69"/>
        <w:ind w:left="1780" w:right="227"/>
        <w:rPr>
          <w:color w:val="231F20"/>
          <w:lang w:val="el-GR"/>
        </w:rPr>
      </w:pPr>
    </w:p>
    <w:p w14:paraId="31E9BA3C" w14:textId="24B6F253" w:rsidR="00410225" w:rsidRDefault="00410225" w:rsidP="008C1E1C">
      <w:pPr>
        <w:pStyle w:val="BodyText"/>
        <w:kinsoku w:val="0"/>
        <w:overflowPunct w:val="0"/>
        <w:spacing w:before="69"/>
        <w:ind w:left="1780" w:right="227"/>
        <w:rPr>
          <w:color w:val="231F20"/>
          <w:lang w:val="el-GR"/>
        </w:rPr>
      </w:pPr>
    </w:p>
    <w:p w14:paraId="197B0F0E" w14:textId="6C0C9507" w:rsidR="00410225" w:rsidRDefault="00410225" w:rsidP="008C1E1C">
      <w:pPr>
        <w:pStyle w:val="BodyText"/>
        <w:kinsoku w:val="0"/>
        <w:overflowPunct w:val="0"/>
        <w:spacing w:before="69"/>
        <w:ind w:left="1780" w:right="227"/>
        <w:rPr>
          <w:color w:val="231F20"/>
          <w:lang w:val="el-GR"/>
        </w:rPr>
      </w:pPr>
    </w:p>
    <w:p w14:paraId="39BE1F96" w14:textId="325ADC4D" w:rsidR="00410225" w:rsidRDefault="00410225" w:rsidP="008C1E1C">
      <w:pPr>
        <w:pStyle w:val="BodyText"/>
        <w:kinsoku w:val="0"/>
        <w:overflowPunct w:val="0"/>
        <w:spacing w:before="69"/>
        <w:ind w:left="1780" w:right="227"/>
        <w:rPr>
          <w:color w:val="231F20"/>
          <w:lang w:val="el-GR"/>
        </w:rPr>
      </w:pPr>
    </w:p>
    <w:p w14:paraId="62C24D1D" w14:textId="77777777" w:rsidR="00410225" w:rsidRDefault="00410225" w:rsidP="008C1E1C">
      <w:pPr>
        <w:pStyle w:val="BodyText"/>
        <w:kinsoku w:val="0"/>
        <w:overflowPunct w:val="0"/>
        <w:spacing w:before="69"/>
        <w:ind w:left="1780" w:right="227"/>
        <w:rPr>
          <w:color w:val="231F20"/>
          <w:lang w:val="el-GR"/>
        </w:rPr>
      </w:pPr>
    </w:p>
    <w:p w14:paraId="2B0038DA" w14:textId="0F39F0D8" w:rsidR="00F70307" w:rsidRPr="00F70307" w:rsidRDefault="00F70307" w:rsidP="008C1E1C">
      <w:pPr>
        <w:pStyle w:val="Heading1"/>
        <w:pBdr>
          <w:top w:val="single" w:sz="8" w:space="1" w:color="00B0F0"/>
          <w:bottom w:val="single" w:sz="8" w:space="1" w:color="00B0F0"/>
        </w:pBdr>
        <w:kinsoku w:val="0"/>
        <w:overflowPunct w:val="0"/>
        <w:ind w:left="1758" w:right="227"/>
        <w:rPr>
          <w:color w:val="63A1AA"/>
        </w:rPr>
      </w:pPr>
      <w:r>
        <w:rPr>
          <w:color w:val="63A1AA"/>
        </w:rPr>
        <w:lastRenderedPageBreak/>
        <w:t>Η Ελληνική Οικονομία σε Αριθμούς</w:t>
      </w:r>
    </w:p>
    <w:p w14:paraId="31F2580C" w14:textId="77777777" w:rsidR="003D00F0" w:rsidRDefault="003D00F0" w:rsidP="008C1E1C">
      <w:pPr>
        <w:pStyle w:val="BodyText"/>
        <w:kinsoku w:val="0"/>
        <w:overflowPunct w:val="0"/>
        <w:spacing w:before="69"/>
        <w:ind w:right="227"/>
        <w:rPr>
          <w:color w:val="231F20"/>
          <w:lang w:val="el-GR"/>
        </w:rPr>
      </w:pPr>
    </w:p>
    <w:p w14:paraId="233DF1A6" w14:textId="7FD20C1C" w:rsidR="0004158C" w:rsidRPr="004C32D5" w:rsidRDefault="00F70307" w:rsidP="004B6816">
      <w:pPr>
        <w:ind w:left="1780" w:right="227"/>
        <w:rPr>
          <w:rFonts w:ascii="Arial" w:hAnsi="Arial" w:cs="Arial"/>
          <w:sz w:val="18"/>
        </w:rPr>
      </w:pPr>
      <w:r w:rsidRPr="00F70307">
        <w:rPr>
          <w:noProof/>
          <w:lang w:val="en-US"/>
        </w:rPr>
        <w:drawing>
          <wp:inline distT="0" distB="0" distL="0" distR="0" wp14:anchorId="71A47425" wp14:editId="6F4A98C8">
            <wp:extent cx="5962650" cy="87725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62650" cy="8772525"/>
                    </a:xfrm>
                    <a:prstGeom prst="rect">
                      <a:avLst/>
                    </a:prstGeom>
                    <a:noFill/>
                    <a:ln>
                      <a:noFill/>
                    </a:ln>
                  </pic:spPr>
                </pic:pic>
              </a:graphicData>
            </a:graphic>
          </wp:inline>
        </w:drawing>
      </w:r>
      <w:bookmarkStart w:id="0" w:name="_GoBack"/>
      <w:bookmarkEnd w:id="0"/>
    </w:p>
    <w:sectPr w:rsidR="0004158C" w:rsidRPr="004C32D5" w:rsidSect="0005468B">
      <w:headerReference w:type="default" r:id="rId56"/>
      <w:footerReference w:type="default" r:id="rId57"/>
      <w:headerReference w:type="first" r:id="rId58"/>
      <w:footerReference w:type="first" r:id="rId59"/>
      <w:endnotePr>
        <w:numFmt w:val="decimal"/>
      </w:endnotePr>
      <w:type w:val="continuous"/>
      <w:pgSz w:w="11906" w:h="16838"/>
      <w:pgMar w:top="1207" w:right="420" w:bottom="568" w:left="0"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7E14D0" w14:textId="77777777" w:rsidR="000819DB" w:rsidRDefault="000819DB" w:rsidP="002453D6">
      <w:pPr>
        <w:spacing w:after="0" w:line="240" w:lineRule="auto"/>
      </w:pPr>
      <w:r>
        <w:separator/>
      </w:r>
    </w:p>
  </w:endnote>
  <w:endnote w:type="continuationSeparator" w:id="0">
    <w:p w14:paraId="458B3B4D" w14:textId="77777777" w:rsidR="000819DB" w:rsidRDefault="000819DB" w:rsidP="0024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67DF5" w14:textId="77777777" w:rsidR="000C4634" w:rsidRDefault="000C4634">
    <w:pPr>
      <w:pStyle w:val="Footer"/>
    </w:pPr>
    <w:r>
      <w:rPr>
        <w:noProof/>
        <w:lang w:val="en-US"/>
      </w:rPr>
      <mc:AlternateContent>
        <mc:Choice Requires="wps">
          <w:drawing>
            <wp:anchor distT="0" distB="0" distL="114300" distR="114300" simplePos="0" relativeHeight="251651072" behindDoc="1" locked="0" layoutInCell="0" allowOverlap="1" wp14:anchorId="55328238" wp14:editId="0DBA86A6">
              <wp:simplePos x="0" y="0"/>
              <wp:positionH relativeFrom="page">
                <wp:posOffset>1133475</wp:posOffset>
              </wp:positionH>
              <wp:positionV relativeFrom="page">
                <wp:posOffset>10315575</wp:posOffset>
              </wp:positionV>
              <wp:extent cx="6090920" cy="403200"/>
              <wp:effectExtent l="0" t="0" r="5080" b="0"/>
              <wp:wrapNone/>
              <wp:docPr id="368" name="Freeform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092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3205DA45" w14:textId="77777777" w:rsidR="000C4634" w:rsidRPr="001A27A8" w:rsidRDefault="000C4634" w:rsidP="00BE027E">
                          <w:pPr>
                            <w:rPr>
                              <w:lang w:val="en-US"/>
                            </w:rPr>
                          </w:pPr>
                          <w:r>
                            <w:t>ΔΕΛΤΙΟ ΟΙΚΟΝΟΜΙΚΩΝ ΕΞΕΛΙΞΕΩΝ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328238" id="Freeform 368" o:spid="_x0000_s1065" style="position:absolute;margin-left:89.25pt;margin-top:812.25pt;width:479.6pt;height:31.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" o:allowincell="f" adj="-11796480,,5400" path="m,524r9585,l9585,,,,,524xe" fillcolor="#002060" stroked="f">
              <v:stroke joinstyle="miter"/>
              <v:formulas/>
              <v:path arrowok="t" o:connecttype="custom" o:connectlocs="0,402432;6090285,402432;6090285,0;0,0;0,402432" o:connectangles="0,0,0,0,0" textboxrect="0,0,9586,525"/>
              <v:textbox>
                <w:txbxContent>
                  <w:p w14:paraId="3205DA45" w14:textId="77777777" w:rsidR="000C4634" w:rsidRPr="001A27A8" w:rsidRDefault="000C4634" w:rsidP="00BE027E">
                    <w:pPr>
                      <w:rPr>
                        <w:lang w:val="en-US"/>
                      </w:rPr>
                    </w:pPr>
                    <w:r>
                      <w:t>ΔΕΛΤΙΟ ΟΙΚΟΝΟΜΙΚΩΝ ΕΞΕΛΙΞΕΩΝ</w:t>
                    </w:r>
                  </w:p>
                </w:txbxContent>
              </v:textbox>
              <w10:wrap anchorx="page" anchory="page"/>
            </v:shape>
          </w:pict>
        </mc:Fallback>
      </mc:AlternateContent>
    </w:r>
    <w:r>
      <w:rPr>
        <w:noProof/>
        <w:lang w:val="en-US"/>
      </w:rPr>
      <mc:AlternateContent>
        <mc:Choice Requires="wps">
          <w:drawing>
            <wp:anchor distT="0" distB="0" distL="114300" distR="114300" simplePos="0" relativeHeight="251655168" behindDoc="1" locked="0" layoutInCell="0" allowOverlap="1" wp14:anchorId="47CC3BC9" wp14:editId="011E71AE">
              <wp:simplePos x="0" y="0"/>
              <wp:positionH relativeFrom="page">
                <wp:posOffset>0</wp:posOffset>
              </wp:positionH>
              <wp:positionV relativeFrom="page">
                <wp:posOffset>10313035</wp:posOffset>
              </wp:positionV>
              <wp:extent cx="1008380" cy="403200"/>
              <wp:effectExtent l="0" t="0" r="1270" b="0"/>
              <wp:wrapNone/>
              <wp:docPr id="369" name="Freeform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1F1E744C" w14:textId="06731A82" w:rsidR="000C4634" w:rsidRPr="000B2467" w:rsidRDefault="000C4634" w:rsidP="002453D6">
                          <w:pPr>
                            <w:jc w:val="right"/>
                          </w:pPr>
                          <w:r>
                            <w:fldChar w:fldCharType="begin"/>
                          </w:r>
                          <w:r>
                            <w:instrText xml:space="preserve"> PAGE   \* MERGEFORMAT </w:instrText>
                          </w:r>
                          <w:r>
                            <w:fldChar w:fldCharType="separate"/>
                          </w:r>
                          <w:r w:rsidR="004B6816">
                            <w:rPr>
                              <w:noProof/>
                            </w:rPr>
                            <w:t>8</w:t>
                          </w:r>
                          <w:r>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CC3BC9" id="Freeform 369" o:spid="_x0000_s1066" style="position:absolute;margin-left:0;margin-top:812.05pt;width:79.4pt;height:3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&#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14:paraId="1F1E744C" w14:textId="06731A82" w:rsidR="000C4634" w:rsidRPr="000B2467" w:rsidRDefault="000C4634" w:rsidP="002453D6">
                    <w:pPr>
                      <w:jc w:val="right"/>
                    </w:pPr>
                    <w:r>
                      <w:fldChar w:fldCharType="begin"/>
                    </w:r>
                    <w:r>
                      <w:instrText xml:space="preserve"> PAGE   \* MERGEFORMAT </w:instrText>
                    </w:r>
                    <w:r>
                      <w:fldChar w:fldCharType="separate"/>
                    </w:r>
                    <w:r w:rsidR="004B6816">
                      <w:rPr>
                        <w:noProof/>
                      </w:rPr>
                      <w:t>8</w:t>
                    </w:r>
                    <w:r>
                      <w:rPr>
                        <w:noProof/>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C525E" w14:textId="77777777" w:rsidR="000C4634" w:rsidRDefault="000C4634">
    <w:pPr>
      <w:pStyle w:val="Footer"/>
    </w:pPr>
    <w:r>
      <w:rPr>
        <w:noProof/>
        <w:lang w:val="en-US"/>
      </w:rPr>
      <mc:AlternateContent>
        <mc:Choice Requires="wps">
          <w:drawing>
            <wp:anchor distT="0" distB="0" distL="114300" distR="114300" simplePos="0" relativeHeight="251656192" behindDoc="1" locked="0" layoutInCell="0" allowOverlap="1" wp14:anchorId="69B3A689" wp14:editId="2C08D3BA">
              <wp:simplePos x="0" y="0"/>
              <wp:positionH relativeFrom="page">
                <wp:posOffset>1130300</wp:posOffset>
              </wp:positionH>
              <wp:positionV relativeFrom="page">
                <wp:posOffset>10295890</wp:posOffset>
              </wp:positionV>
              <wp:extent cx="6087110" cy="403200"/>
              <wp:effectExtent l="0" t="0" r="8890" b="0"/>
              <wp:wrapNone/>
              <wp:docPr id="2"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8711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4D87ED34" w14:textId="77777777" w:rsidR="000C4634" w:rsidRPr="001A27A8" w:rsidRDefault="000C4634" w:rsidP="0038691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B3A689" id="Freeform 26" o:spid="_x0000_s1086" style="position:absolute;margin-left:89pt;margin-top:810.7pt;width:479.3pt;height:3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" o:allowincell="f" adj="-11796480,,5400" path="m,524r9585,l9585,,,,,524xe" fillcolor="#002060" stroked="f">
              <v:stroke joinstyle="miter"/>
              <v:formulas/>
              <v:path arrowok="t" o:connecttype="custom" o:connectlocs="0,402432;6086475,402432;6086475,0;0,0;0,402432" o:connectangles="0,0,0,0,0" textboxrect="0,0,9586,525"/>
              <v:textbox>
                <w:txbxContent>
                  <w:p w14:paraId="4D87ED34" w14:textId="77777777" w:rsidR="000C4634" w:rsidRPr="001A27A8" w:rsidRDefault="000C4634" w:rsidP="00386919">
                    <w:pPr>
                      <w:rPr>
                        <w:lang w:val="en-US"/>
                      </w:rPr>
                    </w:pPr>
                  </w:p>
                </w:txbxContent>
              </v:textbox>
              <w10:wrap anchorx="page" anchory="page"/>
            </v:shape>
          </w:pict>
        </mc:Fallback>
      </mc:AlternateContent>
    </w:r>
    <w:r>
      <w:rPr>
        <w:noProof/>
        <w:lang w:val="en-US"/>
      </w:rPr>
      <mc:AlternateContent>
        <mc:Choice Requires="wps">
          <w:drawing>
            <wp:anchor distT="0" distB="0" distL="114300" distR="114300" simplePos="0" relativeHeight="251663360" behindDoc="1" locked="0" layoutInCell="0" allowOverlap="1" wp14:anchorId="69AF4702" wp14:editId="0443F9A9">
              <wp:simplePos x="0" y="0"/>
              <wp:positionH relativeFrom="page">
                <wp:posOffset>0</wp:posOffset>
              </wp:positionH>
              <wp:positionV relativeFrom="page">
                <wp:posOffset>10296000</wp:posOffset>
              </wp:positionV>
              <wp:extent cx="1008380" cy="403200"/>
              <wp:effectExtent l="0" t="0" r="1270" b="0"/>
              <wp:wrapNone/>
              <wp:docPr id="5"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0DACEC61" w14:textId="77777777" w:rsidR="000C4634" w:rsidRPr="0010490B" w:rsidRDefault="000C4634" w:rsidP="00386919">
                          <w:pPr>
                            <w:jc w:val="right"/>
                          </w:pP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AF4702" id="Freeform 27" o:spid="_x0000_s1087" style="position:absolute;margin-left:0;margin-top:810.7pt;width:79.4pt;height:31.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&#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14:paraId="0DACEC61" w14:textId="77777777" w:rsidR="000C4634" w:rsidRPr="0010490B" w:rsidRDefault="000C4634" w:rsidP="00386919">
                    <w:pPr>
                      <w:jc w:val="right"/>
                    </w:pPr>
                    <w: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D56B6" w14:textId="77777777" w:rsidR="000819DB" w:rsidRDefault="000819DB" w:rsidP="002453D6">
      <w:pPr>
        <w:spacing w:after="0" w:line="240" w:lineRule="auto"/>
      </w:pPr>
      <w:r>
        <w:separator/>
      </w:r>
    </w:p>
  </w:footnote>
  <w:footnote w:type="continuationSeparator" w:id="0">
    <w:p w14:paraId="14C391D3" w14:textId="77777777" w:rsidR="000819DB" w:rsidRDefault="000819DB" w:rsidP="0024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B8DFF" w14:textId="77777777" w:rsidR="000C4634" w:rsidRDefault="000C4634">
    <w:pPr>
      <w:pStyle w:val="Header"/>
    </w:pPr>
    <w:r>
      <w:rPr>
        <w:noProof/>
        <w:lang w:val="en-US"/>
      </w:rPr>
      <w:drawing>
        <wp:anchor distT="0" distB="0" distL="114300" distR="114300" simplePos="0" relativeHeight="251661312" behindDoc="0" locked="0" layoutInCell="1" allowOverlap="1" wp14:anchorId="4BDA6352" wp14:editId="14211BC1">
          <wp:simplePos x="0" y="0"/>
          <wp:positionH relativeFrom="column">
            <wp:posOffset>1130060</wp:posOffset>
          </wp:positionH>
          <wp:positionV relativeFrom="page">
            <wp:posOffset>310551</wp:posOffset>
          </wp:positionV>
          <wp:extent cx="1463040" cy="310515"/>
          <wp:effectExtent l="0" t="0" r="3810" b="0"/>
          <wp:wrapTopAndBottom/>
          <wp:docPr id="360"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1463040" cy="3105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998C8" w14:textId="77777777" w:rsidR="000C4634" w:rsidRDefault="00EF4D2A" w:rsidP="00CD5895">
    <w:pPr>
      <w:pStyle w:val="Header"/>
      <w:tabs>
        <w:tab w:val="left" w:pos="11340"/>
      </w:tabs>
    </w:pPr>
    <w:r>
      <w:rPr>
        <w:noProof/>
        <w:lang w:val="en-US"/>
      </w:rPr>
      <mc:AlternateContent>
        <mc:Choice Requires="wpg">
          <w:drawing>
            <wp:anchor distT="0" distB="0" distL="114300" distR="114300" simplePos="0" relativeHeight="251664896" behindDoc="1" locked="0" layoutInCell="1" allowOverlap="1" wp14:anchorId="07FBC3A8" wp14:editId="608DB449">
              <wp:simplePos x="0" y="0"/>
              <wp:positionH relativeFrom="column">
                <wp:posOffset>0</wp:posOffset>
              </wp:positionH>
              <wp:positionV relativeFrom="page">
                <wp:posOffset>9525</wp:posOffset>
              </wp:positionV>
              <wp:extent cx="1010285" cy="1972945"/>
              <wp:effectExtent l="0" t="0" r="18415" b="8255"/>
              <wp:wrapTight wrapText="bothSides">
                <wp:wrapPolygon edited="0">
                  <wp:start x="0" y="0"/>
                  <wp:lineTo x="0" y="21482"/>
                  <wp:lineTo x="21586" y="21482"/>
                  <wp:lineTo x="21586"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972945"/>
                        <a:chOff x="0" y="0"/>
                        <a:chExt cx="1591" cy="3107"/>
                      </a:xfrm>
                    </wpg:grpSpPr>
                    <wps:wsp>
                      <wps:cNvPr id="4" name="Rectangle 3"/>
                      <wps:cNvSpPr>
                        <a:spLocks noChangeArrowheads="1"/>
                      </wps:cNvSpPr>
                      <wps:spPr bwMode="auto">
                        <a:xfrm>
                          <a:off x="0" y="0"/>
                          <a:ext cx="1591"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4"/>
                      <wps:cNvSpPr>
                        <a:spLocks noChangeArrowheads="1"/>
                      </wps:cNvSpPr>
                      <wps:spPr bwMode="auto">
                        <a:xfrm>
                          <a:off x="0" y="3026"/>
                          <a:ext cx="1591"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Text Box 5"/>
                      <wps:cNvSpPr txBox="1">
                        <a:spLocks noChangeArrowheads="1"/>
                      </wps:cNvSpPr>
                      <wps:spPr bwMode="auto">
                        <a:xfrm>
                          <a:off x="0" y="0"/>
                          <a:ext cx="1591" cy="30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C76127" w14:textId="77777777" w:rsidR="000C4634" w:rsidRPr="00C906C1" w:rsidRDefault="00B62C63"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w:t>
                            </w:r>
                            <w:r w:rsidR="00515A67">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0C4634"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sidR="000C4634">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sidR="000C463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wps:txbx>
                      <wps:bodyPr rot="0" vert="horz" wrap="square" lIns="0" tIns="0" rIns="0" bIns="0" anchor="t" anchorCtr="0" upright="1">
                        <a:no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7FBC3A8" id="Group 1" o:spid="_x0000_s1067" style="position:absolute;margin-left:0;margin-top:.75pt;width:79.55pt;height:155.35pt;z-index:-251651584;mso-position-horizontal-relative:text;mso-position-vertical-relative:page" coordsize="1591,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">
              <v:rect id="Rectangle 3" o:spid="_x0000_s1068" style="position:absolute;width:1591;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" fillcolor="#e5e4de" stroked="f"/>
              <v:rect id="Rectangle 4" o:spid="_x0000_s1069" style="position:absolute;top:3026;width:1591;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" fillcolor="#0e3b70" stroked="f"/>
              <v:shapetype id="_x0000_t202" coordsize="21600,21600" o:spt="202" path="m,l,21600r21600,l21600,xe">
                <v:stroke joinstyle="miter"/>
                <v:path gradientshapeok="t" o:connecttype="rect"/>
              </v:shapetype>
              <v:shape id="Text Box 5" o:spid="_x0000_s1070" type="#_x0000_t202" style="position:absolute;width:1591;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7DC76127" w14:textId="77777777" w:rsidR="000C4634" w:rsidRPr="00C906C1" w:rsidRDefault="00B62C63"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w:t>
                      </w:r>
                      <w:r w:rsidR="00515A67">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0C4634"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sidR="000C4634">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sidR="000C463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v:textbox>
              </v:shape>
              <w10:wrap type="tight" anchory="page"/>
            </v:group>
          </w:pict>
        </mc:Fallback>
      </mc:AlternateContent>
    </w:r>
    <w:r w:rsidR="002218E9">
      <w:rPr>
        <w:noProof/>
        <w:lang w:val="en-US"/>
      </w:rPr>
      <mc:AlternateContent>
        <mc:Choice Requires="wps">
          <w:drawing>
            <wp:anchor distT="45720" distB="45720" distL="114300" distR="114300" simplePos="0" relativeHeight="251651584" behindDoc="0" locked="0" layoutInCell="1" allowOverlap="1" wp14:anchorId="374A38F6" wp14:editId="35780ED5">
              <wp:simplePos x="0" y="0"/>
              <wp:positionH relativeFrom="column">
                <wp:posOffset>1008380</wp:posOffset>
              </wp:positionH>
              <wp:positionV relativeFrom="paragraph">
                <wp:posOffset>698785</wp:posOffset>
              </wp:positionV>
              <wp:extent cx="1657350" cy="304800"/>
              <wp:effectExtent l="0" t="0" r="0" b="0"/>
              <wp:wrapSquare wrapText="bothSides"/>
              <wp:docPr id="2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04800"/>
                      </a:xfrm>
                      <a:prstGeom prst="rect">
                        <a:avLst/>
                      </a:prstGeom>
                      <a:solidFill>
                        <a:schemeClr val="bg2">
                          <a:alpha val="0"/>
                        </a:schemeClr>
                      </a:solidFill>
                      <a:ln w="9525">
                        <a:noFill/>
                        <a:miter lim="800000"/>
                        <a:headEnd/>
                        <a:tailEnd/>
                      </a:ln>
                    </wps:spPr>
                    <wps:txbx>
                      <w:txbxContent>
                        <w:p w14:paraId="0CE45506" w14:textId="77777777" w:rsidR="000C4634" w:rsidRPr="00B919AD" w:rsidRDefault="000C4634">
                          <w:pPr>
                            <w:rPr>
                              <w:sz w:val="20"/>
                            </w:rPr>
                          </w:pPr>
                          <w:r>
                            <w:rPr>
                              <w:rFonts w:ascii="Arial" w:hAnsi="Arial" w:cs="Arial"/>
                              <w:color w:val="0E3B70"/>
                              <w:sz w:val="28"/>
                              <w:lang w:val="en-US"/>
                            </w:rPr>
                            <w:t xml:space="preserve">  </w:t>
                          </w:r>
                          <w:r w:rsidR="00B26BD3">
                            <w:rPr>
                              <w:rFonts w:ascii="Arial" w:hAnsi="Arial" w:cs="Arial"/>
                              <w:color w:val="0E3B70"/>
                              <w:sz w:val="28"/>
                            </w:rPr>
                            <w:t>ΙΟΥΛΙΟΥ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4A38F6" id="Πλαίσιο κειμένου 2" o:spid="_x0000_s1071" type="#_x0000_t202" style="position:absolute;margin-left:79.4pt;margin-top:55pt;width:130.5pt;height:24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" fillcolor="#e7e6e6 [3214]" stroked="f">
              <v:fill opacity="0"/>
              <v:textbox>
                <w:txbxContent>
                  <w:p w14:paraId="0CE45506" w14:textId="77777777" w:rsidR="000C4634" w:rsidRPr="00B919AD" w:rsidRDefault="000C4634">
                    <w:pPr>
                      <w:rPr>
                        <w:sz w:val="20"/>
                      </w:rPr>
                    </w:pPr>
                    <w:r>
                      <w:rPr>
                        <w:rFonts w:ascii="Arial" w:hAnsi="Arial" w:cs="Arial"/>
                        <w:color w:val="0E3B70"/>
                        <w:sz w:val="28"/>
                        <w:lang w:val="en-US"/>
                      </w:rPr>
                      <w:t xml:space="preserve">  </w:t>
                    </w:r>
                    <w:r w:rsidR="00B26BD3">
                      <w:rPr>
                        <w:rFonts w:ascii="Arial" w:hAnsi="Arial" w:cs="Arial"/>
                        <w:color w:val="0E3B70"/>
                        <w:sz w:val="28"/>
                      </w:rPr>
                      <w:t>ΙΟΥΛΙΟΥ</w:t>
                    </w:r>
                  </w:p>
                </w:txbxContent>
              </v:textbox>
              <w10:wrap type="square"/>
            </v:shape>
          </w:pict>
        </mc:Fallback>
      </mc:AlternateContent>
    </w:r>
    <w:r w:rsidR="00E73F63">
      <w:rPr>
        <w:noProof/>
        <w:lang w:val="en-US"/>
      </w:rPr>
      <mc:AlternateContent>
        <mc:Choice Requires="wps">
          <w:drawing>
            <wp:anchor distT="45720" distB="45720" distL="114300" distR="114300" simplePos="0" relativeHeight="251663872" behindDoc="0" locked="0" layoutInCell="1" allowOverlap="1" wp14:anchorId="59DDD692" wp14:editId="2E7D8D09">
              <wp:simplePos x="0" y="0"/>
              <wp:positionH relativeFrom="column">
                <wp:posOffset>1113155</wp:posOffset>
              </wp:positionH>
              <wp:positionV relativeFrom="paragraph">
                <wp:posOffset>342156</wp:posOffset>
              </wp:positionV>
              <wp:extent cx="1162050" cy="421005"/>
              <wp:effectExtent l="0" t="0" r="0" b="0"/>
              <wp:wrapSquare wrapText="bothSides"/>
              <wp:docPr id="119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1005"/>
                      </a:xfrm>
                      <a:prstGeom prst="rect">
                        <a:avLst/>
                      </a:prstGeom>
                      <a:solidFill>
                        <a:schemeClr val="bg2">
                          <a:alpha val="0"/>
                        </a:schemeClr>
                      </a:solidFill>
                      <a:ln w="9525">
                        <a:noFill/>
                        <a:miter lim="800000"/>
                        <a:headEnd/>
                        <a:tailEnd/>
                      </a:ln>
                    </wps:spPr>
                    <wps:txbx>
                      <w:txbxContent>
                        <w:p w14:paraId="13EACD24" w14:textId="7248C1B6" w:rsidR="000C4634" w:rsidRPr="0039239C" w:rsidRDefault="00D1141C" w:rsidP="00490C0E">
                          <w:pPr>
                            <w:rPr>
                              <w:rFonts w:ascii="Arial" w:hAnsi="Arial" w:cs="Arial"/>
                              <w:color w:val="0E3B70"/>
                              <w:sz w:val="40"/>
                              <w:szCs w:val="40"/>
                              <w:lang w:val="en-US"/>
                            </w:rPr>
                          </w:pPr>
                          <w:r>
                            <w:rPr>
                              <w:rFonts w:ascii="Arial" w:hAnsi="Arial" w:cs="Arial"/>
                              <w:color w:val="0E3B70"/>
                              <w:sz w:val="40"/>
                              <w:szCs w:val="40"/>
                              <w:lang w:val="en-US"/>
                            </w:rPr>
                            <w:t>1</w:t>
                          </w:r>
                          <w:r w:rsidR="0039239C">
                            <w:rPr>
                              <w:rFonts w:ascii="Arial" w:hAnsi="Arial" w:cs="Arial"/>
                              <w:color w:val="0E3B70"/>
                              <w:sz w:val="40"/>
                              <w:szCs w:val="40"/>
                              <w:lang w:val="en-US"/>
                            </w:rPr>
                            <w:t>1</w:t>
                          </w:r>
                        </w:p>
                        <w:p w14:paraId="31CCA2B7" w14:textId="77777777" w:rsidR="00B62C63" w:rsidRDefault="00B62C63" w:rsidP="00490C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DDD692" id="_x0000_t202" coordsize="21600,21600" o:spt="202" path="m,l,21600r21600,l21600,xe">
              <v:stroke joinstyle="miter"/>
              <v:path gradientshapeok="t" o:connecttype="rect"/>
            </v:shapetype>
            <v:shape id="_x0000_s1072" type="#_x0000_t202" style="position:absolute;margin-left:87.65pt;margin-top:26.95pt;width:91.5pt;height:33.1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" fillcolor="#e7e6e6 [3214]" stroked="f">
              <v:fill opacity="0"/>
              <v:textbox>
                <w:txbxContent>
                  <w:p w14:paraId="13EACD24" w14:textId="7248C1B6" w:rsidR="000C4634" w:rsidRPr="0039239C" w:rsidRDefault="00D1141C" w:rsidP="00490C0E">
                    <w:pPr>
                      <w:rPr>
                        <w:rFonts w:ascii="Arial" w:hAnsi="Arial" w:cs="Arial"/>
                        <w:color w:val="0E3B70"/>
                        <w:sz w:val="40"/>
                        <w:szCs w:val="40"/>
                        <w:lang w:val="en-US"/>
                      </w:rPr>
                    </w:pPr>
                    <w:r>
                      <w:rPr>
                        <w:rFonts w:ascii="Arial" w:hAnsi="Arial" w:cs="Arial"/>
                        <w:color w:val="0E3B70"/>
                        <w:sz w:val="40"/>
                        <w:szCs w:val="40"/>
                        <w:lang w:val="en-US"/>
                      </w:rPr>
                      <w:t>1</w:t>
                    </w:r>
                    <w:r w:rsidR="0039239C">
                      <w:rPr>
                        <w:rFonts w:ascii="Arial" w:hAnsi="Arial" w:cs="Arial"/>
                        <w:color w:val="0E3B70"/>
                        <w:sz w:val="40"/>
                        <w:szCs w:val="40"/>
                        <w:lang w:val="en-US"/>
                      </w:rPr>
                      <w:t>1</w:t>
                    </w:r>
                  </w:p>
                  <w:p w14:paraId="31CCA2B7" w14:textId="77777777" w:rsidR="00B62C63" w:rsidRDefault="00B62C63" w:rsidP="00490C0E"/>
                </w:txbxContent>
              </v:textbox>
              <w10:wrap type="square"/>
            </v:shape>
          </w:pict>
        </mc:Fallback>
      </mc:AlternateContent>
    </w:r>
    <w:r w:rsidR="000C4634">
      <w:rPr>
        <w:noProof/>
        <w:lang w:val="en-US"/>
      </w:rPr>
      <mc:AlternateContent>
        <mc:Choice Requires="wpg">
          <w:drawing>
            <wp:anchor distT="0" distB="0" distL="114300" distR="114300" simplePos="0" relativeHeight="251635200" behindDoc="0" locked="0" layoutInCell="1" allowOverlap="1" wp14:anchorId="21985EA0" wp14:editId="6D72D71F">
              <wp:simplePos x="0" y="0"/>
              <wp:positionH relativeFrom="column">
                <wp:posOffset>1122045</wp:posOffset>
              </wp:positionH>
              <wp:positionV relativeFrom="paragraph">
                <wp:posOffset>0</wp:posOffset>
              </wp:positionV>
              <wp:extent cx="6085205" cy="1975485"/>
              <wp:effectExtent l="0" t="0" r="0" b="5715"/>
              <wp:wrapSquare wrapText="bothSides"/>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1975485"/>
                        <a:chOff x="0" y="-8"/>
                        <a:chExt cx="9586" cy="3111"/>
                      </a:xfrm>
                    </wpg:grpSpPr>
                    <wps:wsp>
                      <wps:cNvPr id="10" name="Rectangle 7"/>
                      <wps:cNvSpPr>
                        <a:spLocks noChangeArrowheads="1"/>
                      </wps:cNvSpPr>
                      <wps:spPr bwMode="auto">
                        <a:xfrm>
                          <a:off x="9" y="-8"/>
                          <a:ext cx="9563"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8"/>
                      <wps:cNvSpPr>
                        <a:spLocks noChangeArrowheads="1"/>
                      </wps:cNvSpPr>
                      <wps:spPr bwMode="auto">
                        <a:xfrm>
                          <a:off x="5855" y="720"/>
                          <a:ext cx="708" cy="708"/>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9"/>
                      <wps:cNvSpPr>
                        <a:spLocks noChangeArrowheads="1"/>
                      </wps:cNvSpPr>
                      <wps:spPr bwMode="auto">
                        <a:xfrm>
                          <a:off x="5855" y="720"/>
                          <a:ext cx="708" cy="708"/>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49" y="815"/>
                          <a:ext cx="520" cy="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732" y="934"/>
                          <a:ext cx="702" cy="2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453" y="934"/>
                          <a:ext cx="550" cy="277"/>
                        </a:xfrm>
                        <a:prstGeom prst="rect">
                          <a:avLst/>
                        </a:prstGeom>
                        <a:noFill/>
                        <a:extLst>
                          <a:ext uri="{909E8E84-426E-40DD-AFC4-6F175D3DCCD1}">
                            <a14:hiddenFill xmlns:a14="http://schemas.microsoft.com/office/drawing/2010/main">
                              <a:solidFill>
                                <a:srgbClr val="FFFFFF"/>
                              </a:solidFill>
                            </a14:hiddenFill>
                          </a:ext>
                        </a:extLst>
                      </pic:spPr>
                    </pic:pic>
                    <wps:wsp>
                      <wps:cNvPr id="23" name="AutoShape 13"/>
                      <wps:cNvSpPr>
                        <a:spLocks/>
                      </wps:cNvSpPr>
                      <wps:spPr bwMode="auto">
                        <a:xfrm>
                          <a:off x="8104" y="954"/>
                          <a:ext cx="229" cy="236"/>
                        </a:xfrm>
                        <a:custGeom>
                          <a:avLst/>
                          <a:gdLst>
                            <a:gd name="T0" fmla="*/ 137 w 229"/>
                            <a:gd name="T1" fmla="*/ 955 h 236"/>
                            <a:gd name="T2" fmla="*/ 0 w 229"/>
                            <a:gd name="T3" fmla="*/ 955 h 236"/>
                            <a:gd name="T4" fmla="*/ 0 w 229"/>
                            <a:gd name="T5" fmla="*/ 1191 h 236"/>
                            <a:gd name="T6" fmla="*/ 147 w 229"/>
                            <a:gd name="T7" fmla="*/ 1191 h 236"/>
                            <a:gd name="T8" fmla="*/ 177 w 229"/>
                            <a:gd name="T9" fmla="*/ 1187 h 236"/>
                            <a:gd name="T10" fmla="*/ 203 w 229"/>
                            <a:gd name="T11" fmla="*/ 1174 h 236"/>
                            <a:gd name="T12" fmla="*/ 218 w 229"/>
                            <a:gd name="T13" fmla="*/ 1158 h 236"/>
                            <a:gd name="T14" fmla="*/ 41 w 229"/>
                            <a:gd name="T15" fmla="*/ 1158 h 236"/>
                            <a:gd name="T16" fmla="*/ 41 w 229"/>
                            <a:gd name="T17" fmla="*/ 1084 h 236"/>
                            <a:gd name="T18" fmla="*/ 215 w 229"/>
                            <a:gd name="T19" fmla="*/ 1084 h 236"/>
                            <a:gd name="T20" fmla="*/ 210 w 229"/>
                            <a:gd name="T21" fmla="*/ 1078 h 236"/>
                            <a:gd name="T22" fmla="*/ 187 w 229"/>
                            <a:gd name="T23" fmla="*/ 1065 h 236"/>
                            <a:gd name="T24" fmla="*/ 199 w 229"/>
                            <a:gd name="T25" fmla="*/ 1058 h 236"/>
                            <a:gd name="T26" fmla="*/ 204 w 229"/>
                            <a:gd name="T27" fmla="*/ 1052 h 236"/>
                            <a:gd name="T28" fmla="*/ 41 w 229"/>
                            <a:gd name="T29" fmla="*/ 1052 h 236"/>
                            <a:gd name="T30" fmla="*/ 41 w 229"/>
                            <a:gd name="T31" fmla="*/ 988 h 236"/>
                            <a:gd name="T32" fmla="*/ 207 w 229"/>
                            <a:gd name="T33" fmla="*/ 988 h 236"/>
                            <a:gd name="T34" fmla="*/ 198 w 229"/>
                            <a:gd name="T35" fmla="*/ 975 h 236"/>
                            <a:gd name="T36" fmla="*/ 174 w 229"/>
                            <a:gd name="T37" fmla="*/ 960 h 236"/>
                            <a:gd name="T38" fmla="*/ 137 w 229"/>
                            <a:gd name="T39" fmla="*/ 955 h 236"/>
                            <a:gd name="T40" fmla="*/ 215 w 229"/>
                            <a:gd name="T41" fmla="*/ 1084 h 236"/>
                            <a:gd name="T42" fmla="*/ 135 w 229"/>
                            <a:gd name="T43" fmla="*/ 1084 h 236"/>
                            <a:gd name="T44" fmla="*/ 159 w 229"/>
                            <a:gd name="T45" fmla="*/ 1086 h 236"/>
                            <a:gd name="T46" fmla="*/ 175 w 229"/>
                            <a:gd name="T47" fmla="*/ 1094 h 236"/>
                            <a:gd name="T48" fmla="*/ 185 w 229"/>
                            <a:gd name="T49" fmla="*/ 1106 h 236"/>
                            <a:gd name="T50" fmla="*/ 189 w 229"/>
                            <a:gd name="T51" fmla="*/ 1124 h 236"/>
                            <a:gd name="T52" fmla="*/ 185 w 229"/>
                            <a:gd name="T53" fmla="*/ 1139 h 236"/>
                            <a:gd name="T54" fmla="*/ 176 w 229"/>
                            <a:gd name="T55" fmla="*/ 1149 h 236"/>
                            <a:gd name="T56" fmla="*/ 161 w 229"/>
                            <a:gd name="T57" fmla="*/ 1156 h 236"/>
                            <a:gd name="T58" fmla="*/ 139 w 229"/>
                            <a:gd name="T59" fmla="*/ 1158 h 236"/>
                            <a:gd name="T60" fmla="*/ 218 w 229"/>
                            <a:gd name="T61" fmla="*/ 1158 h 236"/>
                            <a:gd name="T62" fmla="*/ 222 w 229"/>
                            <a:gd name="T63" fmla="*/ 1153 h 236"/>
                            <a:gd name="T64" fmla="*/ 229 w 229"/>
                            <a:gd name="T65" fmla="*/ 1123 h 236"/>
                            <a:gd name="T66" fmla="*/ 228 w 229"/>
                            <a:gd name="T67" fmla="*/ 1115 h 236"/>
                            <a:gd name="T68" fmla="*/ 223 w 229"/>
                            <a:gd name="T69" fmla="*/ 1097 h 236"/>
                            <a:gd name="T70" fmla="*/ 215 w 229"/>
                            <a:gd name="T71" fmla="*/ 1084 h 236"/>
                            <a:gd name="T72" fmla="*/ 207 w 229"/>
                            <a:gd name="T73" fmla="*/ 988 h 236"/>
                            <a:gd name="T74" fmla="*/ 134 w 229"/>
                            <a:gd name="T75" fmla="*/ 988 h 236"/>
                            <a:gd name="T76" fmla="*/ 152 w 229"/>
                            <a:gd name="T77" fmla="*/ 989 h 236"/>
                            <a:gd name="T78" fmla="*/ 165 w 229"/>
                            <a:gd name="T79" fmla="*/ 995 h 236"/>
                            <a:gd name="T80" fmla="*/ 172 w 229"/>
                            <a:gd name="T81" fmla="*/ 1003 h 236"/>
                            <a:gd name="T82" fmla="*/ 175 w 229"/>
                            <a:gd name="T83" fmla="*/ 1015 h 236"/>
                            <a:gd name="T84" fmla="*/ 174 w 229"/>
                            <a:gd name="T85" fmla="*/ 1028 h 236"/>
                            <a:gd name="T86" fmla="*/ 167 w 229"/>
                            <a:gd name="T87" fmla="*/ 1040 h 236"/>
                            <a:gd name="T88" fmla="*/ 151 w 229"/>
                            <a:gd name="T89" fmla="*/ 1049 h 236"/>
                            <a:gd name="T90" fmla="*/ 122 w 229"/>
                            <a:gd name="T91" fmla="*/ 1052 h 236"/>
                            <a:gd name="T92" fmla="*/ 204 w 229"/>
                            <a:gd name="T93" fmla="*/ 1052 h 236"/>
                            <a:gd name="T94" fmla="*/ 208 w 229"/>
                            <a:gd name="T95" fmla="*/ 1047 h 236"/>
                            <a:gd name="T96" fmla="*/ 213 w 229"/>
                            <a:gd name="T97" fmla="*/ 1033 h 236"/>
                            <a:gd name="T98" fmla="*/ 215 w 229"/>
                            <a:gd name="T99" fmla="*/ 1015 h 236"/>
                            <a:gd name="T100" fmla="*/ 211 w 229"/>
                            <a:gd name="T101" fmla="*/ 994 h 236"/>
                            <a:gd name="T102" fmla="*/ 207 w 229"/>
                            <a:gd name="T103" fmla="*/ 988 h 2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229" h="236">
                              <a:moveTo>
                                <a:pt x="137" y="0"/>
                              </a:moveTo>
                              <a:lnTo>
                                <a:pt x="0" y="0"/>
                              </a:lnTo>
                              <a:lnTo>
                                <a:pt x="0" y="236"/>
                              </a:lnTo>
                              <a:lnTo>
                                <a:pt x="147" y="236"/>
                              </a:lnTo>
                              <a:lnTo>
                                <a:pt x="177" y="232"/>
                              </a:lnTo>
                              <a:lnTo>
                                <a:pt x="203" y="219"/>
                              </a:lnTo>
                              <a:lnTo>
                                <a:pt x="218" y="203"/>
                              </a:lnTo>
                              <a:lnTo>
                                <a:pt x="41" y="203"/>
                              </a:lnTo>
                              <a:lnTo>
                                <a:pt x="41" y="129"/>
                              </a:lnTo>
                              <a:lnTo>
                                <a:pt x="215" y="129"/>
                              </a:lnTo>
                              <a:lnTo>
                                <a:pt x="210" y="123"/>
                              </a:lnTo>
                              <a:lnTo>
                                <a:pt x="187" y="110"/>
                              </a:lnTo>
                              <a:lnTo>
                                <a:pt x="199" y="103"/>
                              </a:lnTo>
                              <a:lnTo>
                                <a:pt x="204" y="97"/>
                              </a:lnTo>
                              <a:lnTo>
                                <a:pt x="41" y="97"/>
                              </a:lnTo>
                              <a:lnTo>
                                <a:pt x="41" y="33"/>
                              </a:lnTo>
                              <a:lnTo>
                                <a:pt x="207" y="33"/>
                              </a:lnTo>
                              <a:lnTo>
                                <a:pt x="198" y="20"/>
                              </a:lnTo>
                              <a:lnTo>
                                <a:pt x="174" y="5"/>
                              </a:lnTo>
                              <a:lnTo>
                                <a:pt x="137" y="0"/>
                              </a:lnTo>
                              <a:close/>
                              <a:moveTo>
                                <a:pt x="215" y="129"/>
                              </a:moveTo>
                              <a:lnTo>
                                <a:pt x="135" y="129"/>
                              </a:lnTo>
                              <a:lnTo>
                                <a:pt x="159" y="131"/>
                              </a:lnTo>
                              <a:lnTo>
                                <a:pt x="175" y="139"/>
                              </a:lnTo>
                              <a:lnTo>
                                <a:pt x="185" y="151"/>
                              </a:lnTo>
                              <a:lnTo>
                                <a:pt x="189" y="169"/>
                              </a:lnTo>
                              <a:lnTo>
                                <a:pt x="185" y="184"/>
                              </a:lnTo>
                              <a:lnTo>
                                <a:pt x="176" y="194"/>
                              </a:lnTo>
                              <a:lnTo>
                                <a:pt x="161" y="201"/>
                              </a:lnTo>
                              <a:lnTo>
                                <a:pt x="139" y="203"/>
                              </a:lnTo>
                              <a:lnTo>
                                <a:pt x="218" y="203"/>
                              </a:lnTo>
                              <a:lnTo>
                                <a:pt x="222" y="198"/>
                              </a:lnTo>
                              <a:lnTo>
                                <a:pt x="229" y="168"/>
                              </a:lnTo>
                              <a:lnTo>
                                <a:pt x="228" y="160"/>
                              </a:lnTo>
                              <a:lnTo>
                                <a:pt x="223" y="142"/>
                              </a:lnTo>
                              <a:lnTo>
                                <a:pt x="215" y="129"/>
                              </a:lnTo>
                              <a:close/>
                              <a:moveTo>
                                <a:pt x="207" y="33"/>
                              </a:moveTo>
                              <a:lnTo>
                                <a:pt x="134" y="33"/>
                              </a:lnTo>
                              <a:lnTo>
                                <a:pt x="152" y="34"/>
                              </a:lnTo>
                              <a:lnTo>
                                <a:pt x="165" y="40"/>
                              </a:lnTo>
                              <a:lnTo>
                                <a:pt x="172" y="48"/>
                              </a:lnTo>
                              <a:lnTo>
                                <a:pt x="175" y="60"/>
                              </a:lnTo>
                              <a:lnTo>
                                <a:pt x="174" y="73"/>
                              </a:lnTo>
                              <a:lnTo>
                                <a:pt x="167" y="85"/>
                              </a:lnTo>
                              <a:lnTo>
                                <a:pt x="151" y="94"/>
                              </a:lnTo>
                              <a:lnTo>
                                <a:pt x="122" y="97"/>
                              </a:lnTo>
                              <a:lnTo>
                                <a:pt x="204" y="97"/>
                              </a:lnTo>
                              <a:lnTo>
                                <a:pt x="208" y="92"/>
                              </a:lnTo>
                              <a:lnTo>
                                <a:pt x="213" y="78"/>
                              </a:lnTo>
                              <a:lnTo>
                                <a:pt x="215" y="60"/>
                              </a:lnTo>
                              <a:lnTo>
                                <a:pt x="211" y="39"/>
                              </a:lnTo>
                              <a:lnTo>
                                <a:pt x="207" y="3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8651" y="954"/>
                          <a:ext cx="24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962" y="954"/>
                          <a:ext cx="248" cy="236"/>
                        </a:xfrm>
                        <a:prstGeom prst="rect">
                          <a:avLst/>
                        </a:prstGeom>
                        <a:noFill/>
                        <a:extLst>
                          <a:ext uri="{909E8E84-426E-40DD-AFC4-6F175D3DCCD1}">
                            <a14:hiddenFill xmlns:a14="http://schemas.microsoft.com/office/drawing/2010/main">
                              <a:solidFill>
                                <a:srgbClr val="FFFFFF"/>
                              </a:solidFill>
                            </a14:hiddenFill>
                          </a:ext>
                        </a:extLst>
                      </pic:spPr>
                    </pic:pic>
                    <wps:wsp>
                      <wps:cNvPr id="26" name="AutoShape 16"/>
                      <wps:cNvSpPr>
                        <a:spLocks/>
                      </wps:cNvSpPr>
                      <wps:spPr bwMode="auto">
                        <a:xfrm>
                          <a:off x="8344" y="954"/>
                          <a:ext cx="277" cy="236"/>
                        </a:xfrm>
                        <a:custGeom>
                          <a:avLst/>
                          <a:gdLst>
                            <a:gd name="T0" fmla="*/ 158 w 277"/>
                            <a:gd name="T1" fmla="*/ 955 h 236"/>
                            <a:gd name="T2" fmla="*/ 123 w 277"/>
                            <a:gd name="T3" fmla="*/ 955 h 236"/>
                            <a:gd name="T4" fmla="*/ 0 w 277"/>
                            <a:gd name="T5" fmla="*/ 1191 h 236"/>
                            <a:gd name="T6" fmla="*/ 42 w 277"/>
                            <a:gd name="T7" fmla="*/ 1191 h 236"/>
                            <a:gd name="T8" fmla="*/ 76 w 277"/>
                            <a:gd name="T9" fmla="*/ 1128 h 236"/>
                            <a:gd name="T10" fmla="*/ 245 w 277"/>
                            <a:gd name="T11" fmla="*/ 1128 h 236"/>
                            <a:gd name="T12" fmla="*/ 229 w 277"/>
                            <a:gd name="T13" fmla="*/ 1095 h 236"/>
                            <a:gd name="T14" fmla="*/ 91 w 277"/>
                            <a:gd name="T15" fmla="*/ 1095 h 236"/>
                            <a:gd name="T16" fmla="*/ 137 w 277"/>
                            <a:gd name="T17" fmla="*/ 1001 h 236"/>
                            <a:gd name="T18" fmla="*/ 181 w 277"/>
                            <a:gd name="T19" fmla="*/ 1001 h 236"/>
                            <a:gd name="T20" fmla="*/ 158 w 277"/>
                            <a:gd name="T21" fmla="*/ 955 h 236"/>
                            <a:gd name="T22" fmla="*/ 245 w 277"/>
                            <a:gd name="T23" fmla="*/ 1128 h 236"/>
                            <a:gd name="T24" fmla="*/ 200 w 277"/>
                            <a:gd name="T25" fmla="*/ 1128 h 236"/>
                            <a:gd name="T26" fmla="*/ 233 w 277"/>
                            <a:gd name="T27" fmla="*/ 1191 h 236"/>
                            <a:gd name="T28" fmla="*/ 277 w 277"/>
                            <a:gd name="T29" fmla="*/ 1191 h 236"/>
                            <a:gd name="T30" fmla="*/ 245 w 277"/>
                            <a:gd name="T31" fmla="*/ 1128 h 236"/>
                            <a:gd name="T32" fmla="*/ 181 w 277"/>
                            <a:gd name="T33" fmla="*/ 1001 h 236"/>
                            <a:gd name="T34" fmla="*/ 137 w 277"/>
                            <a:gd name="T35" fmla="*/ 1001 h 236"/>
                            <a:gd name="T36" fmla="*/ 186 w 277"/>
                            <a:gd name="T37" fmla="*/ 1095 h 236"/>
                            <a:gd name="T38" fmla="*/ 229 w 277"/>
                            <a:gd name="T39" fmla="*/ 1095 h 236"/>
                            <a:gd name="T40" fmla="*/ 181 w 277"/>
                            <a:gd name="T41" fmla="*/ 1001 h 2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77" h="236">
                              <a:moveTo>
                                <a:pt x="158" y="0"/>
                              </a:moveTo>
                              <a:lnTo>
                                <a:pt x="123" y="0"/>
                              </a:lnTo>
                              <a:lnTo>
                                <a:pt x="0" y="236"/>
                              </a:lnTo>
                              <a:lnTo>
                                <a:pt x="42" y="236"/>
                              </a:lnTo>
                              <a:lnTo>
                                <a:pt x="76" y="173"/>
                              </a:lnTo>
                              <a:lnTo>
                                <a:pt x="245" y="173"/>
                              </a:lnTo>
                              <a:lnTo>
                                <a:pt x="229" y="140"/>
                              </a:lnTo>
                              <a:lnTo>
                                <a:pt x="91" y="140"/>
                              </a:lnTo>
                              <a:lnTo>
                                <a:pt x="137" y="46"/>
                              </a:lnTo>
                              <a:lnTo>
                                <a:pt x="181" y="46"/>
                              </a:lnTo>
                              <a:lnTo>
                                <a:pt x="158" y="0"/>
                              </a:lnTo>
                              <a:close/>
                              <a:moveTo>
                                <a:pt x="245" y="173"/>
                              </a:moveTo>
                              <a:lnTo>
                                <a:pt x="200" y="173"/>
                              </a:lnTo>
                              <a:lnTo>
                                <a:pt x="233" y="236"/>
                              </a:lnTo>
                              <a:lnTo>
                                <a:pt x="277" y="236"/>
                              </a:lnTo>
                              <a:lnTo>
                                <a:pt x="245" y="173"/>
                              </a:lnTo>
                              <a:close/>
                              <a:moveTo>
                                <a:pt x="181" y="46"/>
                              </a:moveTo>
                              <a:lnTo>
                                <a:pt x="137" y="46"/>
                              </a:lnTo>
                              <a:lnTo>
                                <a:pt x="186" y="140"/>
                              </a:lnTo>
                              <a:lnTo>
                                <a:pt x="229" y="140"/>
                              </a:lnTo>
                              <a:lnTo>
                                <a:pt x="181" y="4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Rectangle 17"/>
                      <wps:cNvSpPr>
                        <a:spLocks noChangeArrowheads="1"/>
                      </wps:cNvSpPr>
                      <wps:spPr bwMode="auto">
                        <a:xfrm>
                          <a:off x="0" y="3022"/>
                          <a:ext cx="9586"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 Box 18"/>
                      <wps:cNvSpPr txBox="1">
                        <a:spLocks noChangeArrowheads="1"/>
                      </wps:cNvSpPr>
                      <wps:spPr bwMode="auto">
                        <a:xfrm>
                          <a:off x="211" y="2078"/>
                          <a:ext cx="8982" cy="8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D76453" w14:textId="77777777" w:rsidR="000C4634" w:rsidRPr="00845D4F" w:rsidRDefault="000C4634"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1985EA0" id="Group 5" o:spid="_x0000_s1073" style="position:absolute;margin-left:88.35pt;margin-top:0;width:479.15pt;height:155.55pt;z-index:251635200;mso-position-horizontal-relative:text;mso-position-vertical-relative:text" coordorigin=",-8" coordsize="9586,3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">
              <v:rect id="Rectangle 7" o:spid="_x0000_s1074" style="position:absolute;left:9;top:-8;width:9563;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" fillcolor="#e5e4de" stroked="f"/>
              <v:rect id="Rectangle 8" o:spid="_x0000_s1075"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" fillcolor="#0e3b70" stroked="f"/>
              <v:rect id="Rectangle 9" o:spid="_x0000_s1076"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" filled="f" strokecolor="whit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77" type="#_x0000_t75" style="position:absolute;left:5949;top:815;width:520;height: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">
                <v:imagedata r:id="rId6" o:title=""/>
              </v:shape>
              <v:shape id="Picture 11" o:spid="_x0000_s1078" type="#_x0000_t75" style="position:absolute;left:6732;top:934;width:702;height: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">
                <v:imagedata r:id="rId7" o:title=""/>
              </v:shape>
              <v:shape id="Picture 12" o:spid="_x0000_s1079" type="#_x0000_t75" style="position:absolute;left:7453;top:934;width:550;height: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">
                <v:imagedata r:id="rId8" o:title=""/>
              </v:shape>
              <v:shape id="AutoShape 13" o:spid="_x0000_s1080" style="position:absolute;left:8104;top:954;width:229;height:236;visibility:visible;mso-wrap-style:square;v-text-anchor:top" coordsize="22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" path="m137,l,,,236r147,l177,232r26,-13l218,203r-177,l41,129r174,l210,123,187,110r12,-7l204,97,41,97r,-64l207,33,198,20,174,5,137,xm215,129r-80,l159,131r16,8l185,151r4,18l185,184r-9,10l161,201r-22,2l218,203r4,-5l229,168r-1,-8l223,142r-8,-13xm207,33r-73,l152,34r13,6l172,48r3,12l174,73r-7,12l151,94r-29,3l204,97r4,-5l213,78r2,-18l211,39r-4,-6xe" fillcolor="#231f20" stroked="f">
                <v:path arrowok="t" o:connecttype="custom" o:connectlocs="137,955;0,955;0,1191;147,1191;177,1187;203,1174;218,1158;41,1158;41,1084;215,1084;210,1078;187,1065;199,1058;204,1052;41,1052;41,988;207,988;198,975;174,960;137,955;215,1084;135,1084;159,1086;175,1094;185,1106;189,1124;185,1139;176,1149;161,1156;139,1158;218,1158;222,1153;229,1123;228,1115;223,1097;215,1084;207,988;134,988;152,989;165,995;172,1003;175,1015;174,1028;167,1040;151,1049;122,1052;204,1052;208,1047;213,1033;215,1015;211,994;207,988" o:connectangles="0,0,0,0,0,0,0,0,0,0,0,0,0,0,0,0,0,0,0,0,0,0,0,0,0,0,0,0,0,0,0,0,0,0,0,0,0,0,0,0,0,0,0,0,0,0,0,0,0,0,0,0"/>
              </v:shape>
              <v:shape id="Picture 14" o:spid="_x0000_s1081" type="#_x0000_t75" style="position:absolute;left:8651;top:954;width:24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">
                <v:imagedata r:id="rId9" o:title=""/>
              </v:shape>
              <v:shape id="Picture 15" o:spid="_x0000_s1082" type="#_x0000_t75" style="position:absolute;left:8962;top:954;width:248;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">
                <v:imagedata r:id="rId10" o:title=""/>
              </v:shape>
              <v:shape id="AutoShape 16" o:spid="_x0000_s1083" style="position:absolute;left:8344;top:954;width:277;height:236;visibility:visible;mso-wrap-style:square;v-text-anchor:top" coordsize="27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" path="m158,l123,,,236r42,l76,173r169,l229,140r-138,l137,46r44,l158,xm245,173r-45,l233,236r44,l245,173xm181,46r-44,l186,140r43,l181,46xe" fillcolor="#231f20" stroked="f">
                <v:path arrowok="t" o:connecttype="custom" o:connectlocs="158,955;123,955;0,1191;42,1191;76,1128;245,1128;229,1095;91,1095;137,1001;181,1001;158,955;245,1128;200,1128;233,1191;277,1191;245,1128;181,1001;137,1001;186,1095;229,1095;181,1001" o:connectangles="0,0,0,0,0,0,0,0,0,0,0,0,0,0,0,0,0,0,0,0,0"/>
              </v:shape>
              <v:rect id="Rectangle 17" o:spid="_x0000_s1084" style="position:absolute;top:3022;width:9586;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" fillcolor="#0e3b70" stroked="f"/>
              <v:shape id="Text Box 18" o:spid="_x0000_s1085" type="#_x0000_t202" style="position:absolute;left:211;top:2078;width:8982;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7AD76453" w14:textId="77777777" w:rsidR="000C4634" w:rsidRPr="00845D4F" w:rsidRDefault="000C4634"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v:textbox>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7F8"/>
    <w:multiLevelType w:val="hybridMultilevel"/>
    <w:tmpl w:val="DDCEA62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0CF0A68"/>
    <w:multiLevelType w:val="hybridMultilevel"/>
    <w:tmpl w:val="B5CCD4CA"/>
    <w:lvl w:ilvl="0" w:tplc="04080001">
      <w:start w:val="1"/>
      <w:numFmt w:val="bullet"/>
      <w:lvlText w:val=""/>
      <w:lvlJc w:val="left"/>
      <w:pPr>
        <w:ind w:left="2505" w:hanging="360"/>
      </w:pPr>
      <w:rPr>
        <w:rFonts w:ascii="Symbol" w:hAnsi="Symbol" w:hint="default"/>
      </w:rPr>
    </w:lvl>
    <w:lvl w:ilvl="1" w:tplc="04080003" w:tentative="1">
      <w:start w:val="1"/>
      <w:numFmt w:val="bullet"/>
      <w:lvlText w:val="o"/>
      <w:lvlJc w:val="left"/>
      <w:pPr>
        <w:ind w:left="3225" w:hanging="360"/>
      </w:pPr>
      <w:rPr>
        <w:rFonts w:ascii="Courier New" w:hAnsi="Courier New" w:cs="Courier New" w:hint="default"/>
      </w:rPr>
    </w:lvl>
    <w:lvl w:ilvl="2" w:tplc="04080005" w:tentative="1">
      <w:start w:val="1"/>
      <w:numFmt w:val="bullet"/>
      <w:lvlText w:val=""/>
      <w:lvlJc w:val="left"/>
      <w:pPr>
        <w:ind w:left="3945" w:hanging="360"/>
      </w:pPr>
      <w:rPr>
        <w:rFonts w:ascii="Wingdings" w:hAnsi="Wingdings" w:hint="default"/>
      </w:rPr>
    </w:lvl>
    <w:lvl w:ilvl="3" w:tplc="04080001" w:tentative="1">
      <w:start w:val="1"/>
      <w:numFmt w:val="bullet"/>
      <w:lvlText w:val=""/>
      <w:lvlJc w:val="left"/>
      <w:pPr>
        <w:ind w:left="4665" w:hanging="360"/>
      </w:pPr>
      <w:rPr>
        <w:rFonts w:ascii="Symbol" w:hAnsi="Symbol" w:hint="default"/>
      </w:rPr>
    </w:lvl>
    <w:lvl w:ilvl="4" w:tplc="04080003" w:tentative="1">
      <w:start w:val="1"/>
      <w:numFmt w:val="bullet"/>
      <w:lvlText w:val="o"/>
      <w:lvlJc w:val="left"/>
      <w:pPr>
        <w:ind w:left="5385" w:hanging="360"/>
      </w:pPr>
      <w:rPr>
        <w:rFonts w:ascii="Courier New" w:hAnsi="Courier New" w:cs="Courier New" w:hint="default"/>
      </w:rPr>
    </w:lvl>
    <w:lvl w:ilvl="5" w:tplc="04080005" w:tentative="1">
      <w:start w:val="1"/>
      <w:numFmt w:val="bullet"/>
      <w:lvlText w:val=""/>
      <w:lvlJc w:val="left"/>
      <w:pPr>
        <w:ind w:left="6105" w:hanging="360"/>
      </w:pPr>
      <w:rPr>
        <w:rFonts w:ascii="Wingdings" w:hAnsi="Wingdings" w:hint="default"/>
      </w:rPr>
    </w:lvl>
    <w:lvl w:ilvl="6" w:tplc="04080001" w:tentative="1">
      <w:start w:val="1"/>
      <w:numFmt w:val="bullet"/>
      <w:lvlText w:val=""/>
      <w:lvlJc w:val="left"/>
      <w:pPr>
        <w:ind w:left="6825" w:hanging="360"/>
      </w:pPr>
      <w:rPr>
        <w:rFonts w:ascii="Symbol" w:hAnsi="Symbol" w:hint="default"/>
      </w:rPr>
    </w:lvl>
    <w:lvl w:ilvl="7" w:tplc="04080003" w:tentative="1">
      <w:start w:val="1"/>
      <w:numFmt w:val="bullet"/>
      <w:lvlText w:val="o"/>
      <w:lvlJc w:val="left"/>
      <w:pPr>
        <w:ind w:left="7545" w:hanging="360"/>
      </w:pPr>
      <w:rPr>
        <w:rFonts w:ascii="Courier New" w:hAnsi="Courier New" w:cs="Courier New" w:hint="default"/>
      </w:rPr>
    </w:lvl>
    <w:lvl w:ilvl="8" w:tplc="04080005" w:tentative="1">
      <w:start w:val="1"/>
      <w:numFmt w:val="bullet"/>
      <w:lvlText w:val=""/>
      <w:lvlJc w:val="left"/>
      <w:pPr>
        <w:ind w:left="8265" w:hanging="360"/>
      </w:pPr>
      <w:rPr>
        <w:rFonts w:ascii="Wingdings" w:hAnsi="Wingdings" w:hint="default"/>
      </w:rPr>
    </w:lvl>
  </w:abstractNum>
  <w:abstractNum w:abstractNumId="2" w15:restartNumberingAfterBreak="0">
    <w:nsid w:val="189B26D2"/>
    <w:multiLevelType w:val="hybridMultilevel"/>
    <w:tmpl w:val="1B0E5E6C"/>
    <w:lvl w:ilvl="0" w:tplc="96F474AA">
      <w:numFmt w:val="bullet"/>
      <w:lvlText w:val="•"/>
      <w:lvlJc w:val="left"/>
      <w:pPr>
        <w:ind w:left="2118" w:hanging="360"/>
      </w:pPr>
      <w:rPr>
        <w:rFonts w:ascii="Arial" w:eastAsia="Arial" w:hAnsi="Arial" w:cs="Arial" w:hint="default"/>
      </w:rPr>
    </w:lvl>
    <w:lvl w:ilvl="1" w:tplc="04080003" w:tentative="1">
      <w:start w:val="1"/>
      <w:numFmt w:val="bullet"/>
      <w:lvlText w:val="o"/>
      <w:lvlJc w:val="left"/>
      <w:pPr>
        <w:ind w:left="2838" w:hanging="360"/>
      </w:pPr>
      <w:rPr>
        <w:rFonts w:ascii="Courier New" w:hAnsi="Courier New" w:cs="Courier New" w:hint="default"/>
      </w:rPr>
    </w:lvl>
    <w:lvl w:ilvl="2" w:tplc="04080005" w:tentative="1">
      <w:start w:val="1"/>
      <w:numFmt w:val="bullet"/>
      <w:lvlText w:val=""/>
      <w:lvlJc w:val="left"/>
      <w:pPr>
        <w:ind w:left="3558" w:hanging="360"/>
      </w:pPr>
      <w:rPr>
        <w:rFonts w:ascii="Wingdings" w:hAnsi="Wingdings" w:hint="default"/>
      </w:rPr>
    </w:lvl>
    <w:lvl w:ilvl="3" w:tplc="04080001" w:tentative="1">
      <w:start w:val="1"/>
      <w:numFmt w:val="bullet"/>
      <w:lvlText w:val=""/>
      <w:lvlJc w:val="left"/>
      <w:pPr>
        <w:ind w:left="4278" w:hanging="360"/>
      </w:pPr>
      <w:rPr>
        <w:rFonts w:ascii="Symbol" w:hAnsi="Symbol" w:hint="default"/>
      </w:rPr>
    </w:lvl>
    <w:lvl w:ilvl="4" w:tplc="04080003" w:tentative="1">
      <w:start w:val="1"/>
      <w:numFmt w:val="bullet"/>
      <w:lvlText w:val="o"/>
      <w:lvlJc w:val="left"/>
      <w:pPr>
        <w:ind w:left="4998" w:hanging="360"/>
      </w:pPr>
      <w:rPr>
        <w:rFonts w:ascii="Courier New" w:hAnsi="Courier New" w:cs="Courier New" w:hint="default"/>
      </w:rPr>
    </w:lvl>
    <w:lvl w:ilvl="5" w:tplc="04080005" w:tentative="1">
      <w:start w:val="1"/>
      <w:numFmt w:val="bullet"/>
      <w:lvlText w:val=""/>
      <w:lvlJc w:val="left"/>
      <w:pPr>
        <w:ind w:left="5718" w:hanging="360"/>
      </w:pPr>
      <w:rPr>
        <w:rFonts w:ascii="Wingdings" w:hAnsi="Wingdings" w:hint="default"/>
      </w:rPr>
    </w:lvl>
    <w:lvl w:ilvl="6" w:tplc="04080001" w:tentative="1">
      <w:start w:val="1"/>
      <w:numFmt w:val="bullet"/>
      <w:lvlText w:val=""/>
      <w:lvlJc w:val="left"/>
      <w:pPr>
        <w:ind w:left="6438" w:hanging="360"/>
      </w:pPr>
      <w:rPr>
        <w:rFonts w:ascii="Symbol" w:hAnsi="Symbol" w:hint="default"/>
      </w:rPr>
    </w:lvl>
    <w:lvl w:ilvl="7" w:tplc="04080003" w:tentative="1">
      <w:start w:val="1"/>
      <w:numFmt w:val="bullet"/>
      <w:lvlText w:val="o"/>
      <w:lvlJc w:val="left"/>
      <w:pPr>
        <w:ind w:left="7158" w:hanging="360"/>
      </w:pPr>
      <w:rPr>
        <w:rFonts w:ascii="Courier New" w:hAnsi="Courier New" w:cs="Courier New" w:hint="default"/>
      </w:rPr>
    </w:lvl>
    <w:lvl w:ilvl="8" w:tplc="04080005" w:tentative="1">
      <w:start w:val="1"/>
      <w:numFmt w:val="bullet"/>
      <w:lvlText w:val=""/>
      <w:lvlJc w:val="left"/>
      <w:pPr>
        <w:ind w:left="7878" w:hanging="360"/>
      </w:pPr>
      <w:rPr>
        <w:rFonts w:ascii="Wingdings" w:hAnsi="Wingdings" w:hint="default"/>
      </w:rPr>
    </w:lvl>
  </w:abstractNum>
  <w:abstractNum w:abstractNumId="3" w15:restartNumberingAfterBreak="0">
    <w:nsid w:val="27256999"/>
    <w:multiLevelType w:val="hybridMultilevel"/>
    <w:tmpl w:val="0ED44D08"/>
    <w:lvl w:ilvl="0" w:tplc="96F474AA">
      <w:numFmt w:val="bullet"/>
      <w:lvlText w:val="•"/>
      <w:lvlJc w:val="left"/>
      <w:pPr>
        <w:ind w:left="2163" w:hanging="405"/>
      </w:pPr>
      <w:rPr>
        <w:rFonts w:ascii="Arial" w:eastAsia="Arial" w:hAnsi="Arial" w:cs="Arial" w:hint="default"/>
      </w:rPr>
    </w:lvl>
    <w:lvl w:ilvl="1" w:tplc="04080003" w:tentative="1">
      <w:start w:val="1"/>
      <w:numFmt w:val="bullet"/>
      <w:lvlText w:val="o"/>
      <w:lvlJc w:val="left"/>
      <w:pPr>
        <w:ind w:left="2838" w:hanging="360"/>
      </w:pPr>
      <w:rPr>
        <w:rFonts w:ascii="Courier New" w:hAnsi="Courier New" w:cs="Courier New" w:hint="default"/>
      </w:rPr>
    </w:lvl>
    <w:lvl w:ilvl="2" w:tplc="04080005" w:tentative="1">
      <w:start w:val="1"/>
      <w:numFmt w:val="bullet"/>
      <w:lvlText w:val=""/>
      <w:lvlJc w:val="left"/>
      <w:pPr>
        <w:ind w:left="3558" w:hanging="360"/>
      </w:pPr>
      <w:rPr>
        <w:rFonts w:ascii="Wingdings" w:hAnsi="Wingdings" w:hint="default"/>
      </w:rPr>
    </w:lvl>
    <w:lvl w:ilvl="3" w:tplc="04080001" w:tentative="1">
      <w:start w:val="1"/>
      <w:numFmt w:val="bullet"/>
      <w:lvlText w:val=""/>
      <w:lvlJc w:val="left"/>
      <w:pPr>
        <w:ind w:left="4278" w:hanging="360"/>
      </w:pPr>
      <w:rPr>
        <w:rFonts w:ascii="Symbol" w:hAnsi="Symbol" w:hint="default"/>
      </w:rPr>
    </w:lvl>
    <w:lvl w:ilvl="4" w:tplc="04080003" w:tentative="1">
      <w:start w:val="1"/>
      <w:numFmt w:val="bullet"/>
      <w:lvlText w:val="o"/>
      <w:lvlJc w:val="left"/>
      <w:pPr>
        <w:ind w:left="4998" w:hanging="360"/>
      </w:pPr>
      <w:rPr>
        <w:rFonts w:ascii="Courier New" w:hAnsi="Courier New" w:cs="Courier New" w:hint="default"/>
      </w:rPr>
    </w:lvl>
    <w:lvl w:ilvl="5" w:tplc="04080005" w:tentative="1">
      <w:start w:val="1"/>
      <w:numFmt w:val="bullet"/>
      <w:lvlText w:val=""/>
      <w:lvlJc w:val="left"/>
      <w:pPr>
        <w:ind w:left="5718" w:hanging="360"/>
      </w:pPr>
      <w:rPr>
        <w:rFonts w:ascii="Wingdings" w:hAnsi="Wingdings" w:hint="default"/>
      </w:rPr>
    </w:lvl>
    <w:lvl w:ilvl="6" w:tplc="04080001" w:tentative="1">
      <w:start w:val="1"/>
      <w:numFmt w:val="bullet"/>
      <w:lvlText w:val=""/>
      <w:lvlJc w:val="left"/>
      <w:pPr>
        <w:ind w:left="6438" w:hanging="360"/>
      </w:pPr>
      <w:rPr>
        <w:rFonts w:ascii="Symbol" w:hAnsi="Symbol" w:hint="default"/>
      </w:rPr>
    </w:lvl>
    <w:lvl w:ilvl="7" w:tplc="04080003" w:tentative="1">
      <w:start w:val="1"/>
      <w:numFmt w:val="bullet"/>
      <w:lvlText w:val="o"/>
      <w:lvlJc w:val="left"/>
      <w:pPr>
        <w:ind w:left="7158" w:hanging="360"/>
      </w:pPr>
      <w:rPr>
        <w:rFonts w:ascii="Courier New" w:hAnsi="Courier New" w:cs="Courier New" w:hint="default"/>
      </w:rPr>
    </w:lvl>
    <w:lvl w:ilvl="8" w:tplc="04080005" w:tentative="1">
      <w:start w:val="1"/>
      <w:numFmt w:val="bullet"/>
      <w:lvlText w:val=""/>
      <w:lvlJc w:val="left"/>
      <w:pPr>
        <w:ind w:left="7878" w:hanging="360"/>
      </w:pPr>
      <w:rPr>
        <w:rFonts w:ascii="Wingdings" w:hAnsi="Wingdings" w:hint="default"/>
      </w:rPr>
    </w:lvl>
  </w:abstractNum>
  <w:abstractNum w:abstractNumId="4" w15:restartNumberingAfterBreak="0">
    <w:nsid w:val="27C27CDF"/>
    <w:multiLevelType w:val="hybridMultilevel"/>
    <w:tmpl w:val="85162B0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47C64CF3"/>
    <w:multiLevelType w:val="hybridMultilevel"/>
    <w:tmpl w:val="AD228E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4A4332C6"/>
    <w:multiLevelType w:val="hybridMultilevel"/>
    <w:tmpl w:val="2D9E7690"/>
    <w:lvl w:ilvl="0" w:tplc="04080001">
      <w:start w:val="1"/>
      <w:numFmt w:val="bullet"/>
      <w:lvlText w:val=""/>
      <w:lvlJc w:val="left"/>
      <w:pPr>
        <w:ind w:left="2140" w:hanging="360"/>
      </w:pPr>
      <w:rPr>
        <w:rFonts w:ascii="Symbol" w:hAnsi="Symbol" w:hint="default"/>
      </w:rPr>
    </w:lvl>
    <w:lvl w:ilvl="1" w:tplc="04080003" w:tentative="1">
      <w:start w:val="1"/>
      <w:numFmt w:val="bullet"/>
      <w:lvlText w:val="o"/>
      <w:lvlJc w:val="left"/>
      <w:pPr>
        <w:ind w:left="2860" w:hanging="360"/>
      </w:pPr>
      <w:rPr>
        <w:rFonts w:ascii="Courier New" w:hAnsi="Courier New" w:cs="Courier New" w:hint="default"/>
      </w:rPr>
    </w:lvl>
    <w:lvl w:ilvl="2" w:tplc="04080005" w:tentative="1">
      <w:start w:val="1"/>
      <w:numFmt w:val="bullet"/>
      <w:lvlText w:val=""/>
      <w:lvlJc w:val="left"/>
      <w:pPr>
        <w:ind w:left="3580" w:hanging="360"/>
      </w:pPr>
      <w:rPr>
        <w:rFonts w:ascii="Wingdings" w:hAnsi="Wingdings" w:hint="default"/>
      </w:rPr>
    </w:lvl>
    <w:lvl w:ilvl="3" w:tplc="04080001" w:tentative="1">
      <w:start w:val="1"/>
      <w:numFmt w:val="bullet"/>
      <w:lvlText w:val=""/>
      <w:lvlJc w:val="left"/>
      <w:pPr>
        <w:ind w:left="4300" w:hanging="360"/>
      </w:pPr>
      <w:rPr>
        <w:rFonts w:ascii="Symbol" w:hAnsi="Symbol" w:hint="default"/>
      </w:rPr>
    </w:lvl>
    <w:lvl w:ilvl="4" w:tplc="04080003" w:tentative="1">
      <w:start w:val="1"/>
      <w:numFmt w:val="bullet"/>
      <w:lvlText w:val="o"/>
      <w:lvlJc w:val="left"/>
      <w:pPr>
        <w:ind w:left="5020" w:hanging="360"/>
      </w:pPr>
      <w:rPr>
        <w:rFonts w:ascii="Courier New" w:hAnsi="Courier New" w:cs="Courier New" w:hint="default"/>
      </w:rPr>
    </w:lvl>
    <w:lvl w:ilvl="5" w:tplc="04080005" w:tentative="1">
      <w:start w:val="1"/>
      <w:numFmt w:val="bullet"/>
      <w:lvlText w:val=""/>
      <w:lvlJc w:val="left"/>
      <w:pPr>
        <w:ind w:left="5740" w:hanging="360"/>
      </w:pPr>
      <w:rPr>
        <w:rFonts w:ascii="Wingdings" w:hAnsi="Wingdings" w:hint="default"/>
      </w:rPr>
    </w:lvl>
    <w:lvl w:ilvl="6" w:tplc="04080001" w:tentative="1">
      <w:start w:val="1"/>
      <w:numFmt w:val="bullet"/>
      <w:lvlText w:val=""/>
      <w:lvlJc w:val="left"/>
      <w:pPr>
        <w:ind w:left="6460" w:hanging="360"/>
      </w:pPr>
      <w:rPr>
        <w:rFonts w:ascii="Symbol" w:hAnsi="Symbol" w:hint="default"/>
      </w:rPr>
    </w:lvl>
    <w:lvl w:ilvl="7" w:tplc="04080003" w:tentative="1">
      <w:start w:val="1"/>
      <w:numFmt w:val="bullet"/>
      <w:lvlText w:val="o"/>
      <w:lvlJc w:val="left"/>
      <w:pPr>
        <w:ind w:left="7180" w:hanging="360"/>
      </w:pPr>
      <w:rPr>
        <w:rFonts w:ascii="Courier New" w:hAnsi="Courier New" w:cs="Courier New" w:hint="default"/>
      </w:rPr>
    </w:lvl>
    <w:lvl w:ilvl="8" w:tplc="04080005" w:tentative="1">
      <w:start w:val="1"/>
      <w:numFmt w:val="bullet"/>
      <w:lvlText w:val=""/>
      <w:lvlJc w:val="left"/>
      <w:pPr>
        <w:ind w:left="7900" w:hanging="360"/>
      </w:pPr>
      <w:rPr>
        <w:rFonts w:ascii="Wingdings" w:hAnsi="Wingdings" w:hint="default"/>
      </w:rPr>
    </w:lvl>
  </w:abstractNum>
  <w:abstractNum w:abstractNumId="7" w15:restartNumberingAfterBreak="0">
    <w:nsid w:val="4F5817CF"/>
    <w:multiLevelType w:val="hybridMultilevel"/>
    <w:tmpl w:val="E834C1E4"/>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8" w15:restartNumberingAfterBreak="0">
    <w:nsid w:val="63EA50DF"/>
    <w:multiLevelType w:val="hybridMultilevel"/>
    <w:tmpl w:val="787ED9D2"/>
    <w:lvl w:ilvl="0" w:tplc="04090001">
      <w:start w:val="1"/>
      <w:numFmt w:val="bullet"/>
      <w:lvlText w:val=""/>
      <w:lvlJc w:val="left"/>
      <w:pPr>
        <w:ind w:left="2118" w:hanging="360"/>
      </w:pPr>
      <w:rPr>
        <w:rFonts w:ascii="Symbol" w:hAnsi="Symbol" w:hint="default"/>
      </w:rPr>
    </w:lvl>
    <w:lvl w:ilvl="1" w:tplc="04090003" w:tentative="1">
      <w:start w:val="1"/>
      <w:numFmt w:val="bullet"/>
      <w:lvlText w:val="o"/>
      <w:lvlJc w:val="left"/>
      <w:pPr>
        <w:ind w:left="2838" w:hanging="360"/>
      </w:pPr>
      <w:rPr>
        <w:rFonts w:ascii="Courier New" w:hAnsi="Courier New" w:cs="Courier New" w:hint="default"/>
      </w:rPr>
    </w:lvl>
    <w:lvl w:ilvl="2" w:tplc="04090005" w:tentative="1">
      <w:start w:val="1"/>
      <w:numFmt w:val="bullet"/>
      <w:lvlText w:val=""/>
      <w:lvlJc w:val="left"/>
      <w:pPr>
        <w:ind w:left="3558" w:hanging="360"/>
      </w:pPr>
      <w:rPr>
        <w:rFonts w:ascii="Wingdings" w:hAnsi="Wingdings" w:hint="default"/>
      </w:rPr>
    </w:lvl>
    <w:lvl w:ilvl="3" w:tplc="04090001" w:tentative="1">
      <w:start w:val="1"/>
      <w:numFmt w:val="bullet"/>
      <w:lvlText w:val=""/>
      <w:lvlJc w:val="left"/>
      <w:pPr>
        <w:ind w:left="4278" w:hanging="360"/>
      </w:pPr>
      <w:rPr>
        <w:rFonts w:ascii="Symbol" w:hAnsi="Symbol" w:hint="default"/>
      </w:rPr>
    </w:lvl>
    <w:lvl w:ilvl="4" w:tplc="04090003" w:tentative="1">
      <w:start w:val="1"/>
      <w:numFmt w:val="bullet"/>
      <w:lvlText w:val="o"/>
      <w:lvlJc w:val="left"/>
      <w:pPr>
        <w:ind w:left="4998" w:hanging="360"/>
      </w:pPr>
      <w:rPr>
        <w:rFonts w:ascii="Courier New" w:hAnsi="Courier New" w:cs="Courier New" w:hint="default"/>
      </w:rPr>
    </w:lvl>
    <w:lvl w:ilvl="5" w:tplc="04090005" w:tentative="1">
      <w:start w:val="1"/>
      <w:numFmt w:val="bullet"/>
      <w:lvlText w:val=""/>
      <w:lvlJc w:val="left"/>
      <w:pPr>
        <w:ind w:left="5718" w:hanging="360"/>
      </w:pPr>
      <w:rPr>
        <w:rFonts w:ascii="Wingdings" w:hAnsi="Wingdings" w:hint="default"/>
      </w:rPr>
    </w:lvl>
    <w:lvl w:ilvl="6" w:tplc="04090001" w:tentative="1">
      <w:start w:val="1"/>
      <w:numFmt w:val="bullet"/>
      <w:lvlText w:val=""/>
      <w:lvlJc w:val="left"/>
      <w:pPr>
        <w:ind w:left="6438" w:hanging="360"/>
      </w:pPr>
      <w:rPr>
        <w:rFonts w:ascii="Symbol" w:hAnsi="Symbol" w:hint="default"/>
      </w:rPr>
    </w:lvl>
    <w:lvl w:ilvl="7" w:tplc="04090003" w:tentative="1">
      <w:start w:val="1"/>
      <w:numFmt w:val="bullet"/>
      <w:lvlText w:val="o"/>
      <w:lvlJc w:val="left"/>
      <w:pPr>
        <w:ind w:left="7158" w:hanging="360"/>
      </w:pPr>
      <w:rPr>
        <w:rFonts w:ascii="Courier New" w:hAnsi="Courier New" w:cs="Courier New" w:hint="default"/>
      </w:rPr>
    </w:lvl>
    <w:lvl w:ilvl="8" w:tplc="04090005" w:tentative="1">
      <w:start w:val="1"/>
      <w:numFmt w:val="bullet"/>
      <w:lvlText w:val=""/>
      <w:lvlJc w:val="left"/>
      <w:pPr>
        <w:ind w:left="7878" w:hanging="360"/>
      </w:pPr>
      <w:rPr>
        <w:rFonts w:ascii="Wingdings" w:hAnsi="Wingdings" w:hint="default"/>
      </w:rPr>
    </w:lvl>
  </w:abstractNum>
  <w:num w:numId="1">
    <w:abstractNumId w:val="1"/>
  </w:num>
  <w:num w:numId="2">
    <w:abstractNumId w:val="7"/>
  </w:num>
  <w:num w:numId="3">
    <w:abstractNumId w:val="0"/>
  </w:num>
  <w:num w:numId="4">
    <w:abstractNumId w:val="6"/>
  </w:num>
  <w:num w:numId="5">
    <w:abstractNumId w:val="4"/>
  </w:num>
  <w:num w:numId="6">
    <w:abstractNumId w:val="5"/>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189"/>
    <w:rsid w:val="0000239D"/>
    <w:rsid w:val="00005E56"/>
    <w:rsid w:val="00014479"/>
    <w:rsid w:val="00023D2F"/>
    <w:rsid w:val="00030D50"/>
    <w:rsid w:val="00030DBC"/>
    <w:rsid w:val="000351F0"/>
    <w:rsid w:val="00037491"/>
    <w:rsid w:val="0004158C"/>
    <w:rsid w:val="000420F3"/>
    <w:rsid w:val="0005468B"/>
    <w:rsid w:val="00060486"/>
    <w:rsid w:val="0006554F"/>
    <w:rsid w:val="0006597A"/>
    <w:rsid w:val="000769E0"/>
    <w:rsid w:val="000819DB"/>
    <w:rsid w:val="00084767"/>
    <w:rsid w:val="00087D1A"/>
    <w:rsid w:val="00092569"/>
    <w:rsid w:val="00093C0D"/>
    <w:rsid w:val="00093F9D"/>
    <w:rsid w:val="000A15D1"/>
    <w:rsid w:val="000A33E6"/>
    <w:rsid w:val="000B0710"/>
    <w:rsid w:val="000B2467"/>
    <w:rsid w:val="000B5CED"/>
    <w:rsid w:val="000C4634"/>
    <w:rsid w:val="000C4923"/>
    <w:rsid w:val="000C753C"/>
    <w:rsid w:val="000D2742"/>
    <w:rsid w:val="000D6CCC"/>
    <w:rsid w:val="000E0395"/>
    <w:rsid w:val="000E25C3"/>
    <w:rsid w:val="000E68A2"/>
    <w:rsid w:val="000F362D"/>
    <w:rsid w:val="000F429E"/>
    <w:rsid w:val="000F4CC6"/>
    <w:rsid w:val="001029B9"/>
    <w:rsid w:val="00103DF0"/>
    <w:rsid w:val="0010490B"/>
    <w:rsid w:val="00104C8F"/>
    <w:rsid w:val="00104E29"/>
    <w:rsid w:val="001058C7"/>
    <w:rsid w:val="00110116"/>
    <w:rsid w:val="00112634"/>
    <w:rsid w:val="00114685"/>
    <w:rsid w:val="00114B74"/>
    <w:rsid w:val="001158ED"/>
    <w:rsid w:val="00124161"/>
    <w:rsid w:val="00124D18"/>
    <w:rsid w:val="00130CC5"/>
    <w:rsid w:val="0013191B"/>
    <w:rsid w:val="001356B0"/>
    <w:rsid w:val="001364E5"/>
    <w:rsid w:val="001470F0"/>
    <w:rsid w:val="00151640"/>
    <w:rsid w:val="00153A37"/>
    <w:rsid w:val="0016299E"/>
    <w:rsid w:val="0017739D"/>
    <w:rsid w:val="00180818"/>
    <w:rsid w:val="00183227"/>
    <w:rsid w:val="00184540"/>
    <w:rsid w:val="00192240"/>
    <w:rsid w:val="00194A6E"/>
    <w:rsid w:val="0019637B"/>
    <w:rsid w:val="00196AFE"/>
    <w:rsid w:val="00196E94"/>
    <w:rsid w:val="001A089C"/>
    <w:rsid w:val="001A27A8"/>
    <w:rsid w:val="001A4699"/>
    <w:rsid w:val="001A56E0"/>
    <w:rsid w:val="001A5F17"/>
    <w:rsid w:val="001A740C"/>
    <w:rsid w:val="001B74D2"/>
    <w:rsid w:val="001C32BB"/>
    <w:rsid w:val="001C6DD7"/>
    <w:rsid w:val="001C7935"/>
    <w:rsid w:val="001D1ED6"/>
    <w:rsid w:val="001D3873"/>
    <w:rsid w:val="001D6694"/>
    <w:rsid w:val="001E1330"/>
    <w:rsid w:val="001E7CE1"/>
    <w:rsid w:val="001F123A"/>
    <w:rsid w:val="0020328E"/>
    <w:rsid w:val="00210C6F"/>
    <w:rsid w:val="00213F8E"/>
    <w:rsid w:val="0021741C"/>
    <w:rsid w:val="002218E9"/>
    <w:rsid w:val="00230947"/>
    <w:rsid w:val="00230E2D"/>
    <w:rsid w:val="0023335A"/>
    <w:rsid w:val="002361BB"/>
    <w:rsid w:val="002453D6"/>
    <w:rsid w:val="002472C1"/>
    <w:rsid w:val="002476B4"/>
    <w:rsid w:val="00256893"/>
    <w:rsid w:val="00257EC1"/>
    <w:rsid w:val="00262A70"/>
    <w:rsid w:val="00265EFD"/>
    <w:rsid w:val="00270E65"/>
    <w:rsid w:val="00280994"/>
    <w:rsid w:val="00283399"/>
    <w:rsid w:val="00284627"/>
    <w:rsid w:val="00284BD6"/>
    <w:rsid w:val="00286323"/>
    <w:rsid w:val="00291081"/>
    <w:rsid w:val="002911F5"/>
    <w:rsid w:val="002944DF"/>
    <w:rsid w:val="00295065"/>
    <w:rsid w:val="002A1C86"/>
    <w:rsid w:val="002B0577"/>
    <w:rsid w:val="002B19F2"/>
    <w:rsid w:val="002C42C4"/>
    <w:rsid w:val="002C442C"/>
    <w:rsid w:val="002E06DD"/>
    <w:rsid w:val="002E47D9"/>
    <w:rsid w:val="002F3D0F"/>
    <w:rsid w:val="002F5E66"/>
    <w:rsid w:val="002F6E2D"/>
    <w:rsid w:val="002F7C45"/>
    <w:rsid w:val="0030062C"/>
    <w:rsid w:val="00302B8F"/>
    <w:rsid w:val="00304BE8"/>
    <w:rsid w:val="003074B8"/>
    <w:rsid w:val="00310149"/>
    <w:rsid w:val="00314EBE"/>
    <w:rsid w:val="003212BA"/>
    <w:rsid w:val="003244FC"/>
    <w:rsid w:val="00330466"/>
    <w:rsid w:val="003307A5"/>
    <w:rsid w:val="00333BCD"/>
    <w:rsid w:val="003342AD"/>
    <w:rsid w:val="00342116"/>
    <w:rsid w:val="003421B0"/>
    <w:rsid w:val="00345226"/>
    <w:rsid w:val="003464BA"/>
    <w:rsid w:val="00356F1E"/>
    <w:rsid w:val="00360BD0"/>
    <w:rsid w:val="0036327B"/>
    <w:rsid w:val="0036503D"/>
    <w:rsid w:val="003669C7"/>
    <w:rsid w:val="00370D1B"/>
    <w:rsid w:val="00376821"/>
    <w:rsid w:val="00386919"/>
    <w:rsid w:val="003921A2"/>
    <w:rsid w:val="0039239C"/>
    <w:rsid w:val="00394956"/>
    <w:rsid w:val="00395DC8"/>
    <w:rsid w:val="003B30E6"/>
    <w:rsid w:val="003B5ED8"/>
    <w:rsid w:val="003B72D6"/>
    <w:rsid w:val="003B7543"/>
    <w:rsid w:val="003B7DF7"/>
    <w:rsid w:val="003C096E"/>
    <w:rsid w:val="003C4993"/>
    <w:rsid w:val="003C530C"/>
    <w:rsid w:val="003C6CC2"/>
    <w:rsid w:val="003D00F0"/>
    <w:rsid w:val="003D1B05"/>
    <w:rsid w:val="003E060E"/>
    <w:rsid w:val="003E1660"/>
    <w:rsid w:val="003E2227"/>
    <w:rsid w:val="003E2409"/>
    <w:rsid w:val="003F4835"/>
    <w:rsid w:val="003F5359"/>
    <w:rsid w:val="003F7234"/>
    <w:rsid w:val="00400739"/>
    <w:rsid w:val="00401101"/>
    <w:rsid w:val="00410225"/>
    <w:rsid w:val="00417B89"/>
    <w:rsid w:val="00420A82"/>
    <w:rsid w:val="00421CD5"/>
    <w:rsid w:val="004238DA"/>
    <w:rsid w:val="00430ADF"/>
    <w:rsid w:val="00434245"/>
    <w:rsid w:val="00450ADA"/>
    <w:rsid w:val="00452D6F"/>
    <w:rsid w:val="004535F7"/>
    <w:rsid w:val="00461A1E"/>
    <w:rsid w:val="00461AB2"/>
    <w:rsid w:val="00462B98"/>
    <w:rsid w:val="0046463D"/>
    <w:rsid w:val="004670A7"/>
    <w:rsid w:val="004724A3"/>
    <w:rsid w:val="0047660B"/>
    <w:rsid w:val="00480098"/>
    <w:rsid w:val="00480C9D"/>
    <w:rsid w:val="00484178"/>
    <w:rsid w:val="0048575E"/>
    <w:rsid w:val="00486C5E"/>
    <w:rsid w:val="00490B84"/>
    <w:rsid w:val="00490C0E"/>
    <w:rsid w:val="0049168D"/>
    <w:rsid w:val="004A0930"/>
    <w:rsid w:val="004A37BA"/>
    <w:rsid w:val="004A4D0F"/>
    <w:rsid w:val="004A5E1A"/>
    <w:rsid w:val="004A78E0"/>
    <w:rsid w:val="004B052D"/>
    <w:rsid w:val="004B3074"/>
    <w:rsid w:val="004B640E"/>
    <w:rsid w:val="004B6816"/>
    <w:rsid w:val="004C234D"/>
    <w:rsid w:val="004C32D5"/>
    <w:rsid w:val="004D42CB"/>
    <w:rsid w:val="004D48CA"/>
    <w:rsid w:val="004E216F"/>
    <w:rsid w:val="004E2DB2"/>
    <w:rsid w:val="004E72B5"/>
    <w:rsid w:val="004F112D"/>
    <w:rsid w:val="004F19D3"/>
    <w:rsid w:val="004F78E5"/>
    <w:rsid w:val="004F7972"/>
    <w:rsid w:val="00500439"/>
    <w:rsid w:val="0050366C"/>
    <w:rsid w:val="005100F4"/>
    <w:rsid w:val="00514201"/>
    <w:rsid w:val="00515A67"/>
    <w:rsid w:val="00515E33"/>
    <w:rsid w:val="00517E86"/>
    <w:rsid w:val="00521BE4"/>
    <w:rsid w:val="005247E6"/>
    <w:rsid w:val="00524A93"/>
    <w:rsid w:val="005253D8"/>
    <w:rsid w:val="00527063"/>
    <w:rsid w:val="0053072C"/>
    <w:rsid w:val="005309DC"/>
    <w:rsid w:val="005355E9"/>
    <w:rsid w:val="00535E2D"/>
    <w:rsid w:val="005379EB"/>
    <w:rsid w:val="005415EB"/>
    <w:rsid w:val="005418D0"/>
    <w:rsid w:val="00541C02"/>
    <w:rsid w:val="00546348"/>
    <w:rsid w:val="00552CF5"/>
    <w:rsid w:val="00554112"/>
    <w:rsid w:val="005548DD"/>
    <w:rsid w:val="005550FC"/>
    <w:rsid w:val="005623B0"/>
    <w:rsid w:val="00562EC9"/>
    <w:rsid w:val="005641D8"/>
    <w:rsid w:val="00567A3B"/>
    <w:rsid w:val="0057251C"/>
    <w:rsid w:val="00586EAF"/>
    <w:rsid w:val="005943A8"/>
    <w:rsid w:val="0059639B"/>
    <w:rsid w:val="005A096A"/>
    <w:rsid w:val="005A0D28"/>
    <w:rsid w:val="005A0E4A"/>
    <w:rsid w:val="005A26DC"/>
    <w:rsid w:val="005A3C7D"/>
    <w:rsid w:val="005A7A57"/>
    <w:rsid w:val="005C7846"/>
    <w:rsid w:val="005D0253"/>
    <w:rsid w:val="005E7C8B"/>
    <w:rsid w:val="005F428A"/>
    <w:rsid w:val="005F4DC6"/>
    <w:rsid w:val="006053F2"/>
    <w:rsid w:val="00607F08"/>
    <w:rsid w:val="00612D42"/>
    <w:rsid w:val="00614747"/>
    <w:rsid w:val="00620D03"/>
    <w:rsid w:val="00622279"/>
    <w:rsid w:val="0062763C"/>
    <w:rsid w:val="006306FA"/>
    <w:rsid w:val="0063259A"/>
    <w:rsid w:val="00632EBE"/>
    <w:rsid w:val="006332C1"/>
    <w:rsid w:val="00634375"/>
    <w:rsid w:val="00640300"/>
    <w:rsid w:val="006479A8"/>
    <w:rsid w:val="006676AD"/>
    <w:rsid w:val="006726A5"/>
    <w:rsid w:val="00681C0F"/>
    <w:rsid w:val="00681C59"/>
    <w:rsid w:val="006826B4"/>
    <w:rsid w:val="00697FF5"/>
    <w:rsid w:val="006A6CD7"/>
    <w:rsid w:val="006A7B48"/>
    <w:rsid w:val="006A7F3F"/>
    <w:rsid w:val="006B255B"/>
    <w:rsid w:val="006B307A"/>
    <w:rsid w:val="006B3588"/>
    <w:rsid w:val="006C7A61"/>
    <w:rsid w:val="006D1AE2"/>
    <w:rsid w:val="006D78D5"/>
    <w:rsid w:val="006D7F5B"/>
    <w:rsid w:val="006E5C62"/>
    <w:rsid w:val="006F443A"/>
    <w:rsid w:val="006F4FE4"/>
    <w:rsid w:val="00703E5D"/>
    <w:rsid w:val="00703F0B"/>
    <w:rsid w:val="00716C30"/>
    <w:rsid w:val="0072412B"/>
    <w:rsid w:val="00727D41"/>
    <w:rsid w:val="00730AD9"/>
    <w:rsid w:val="00731DE2"/>
    <w:rsid w:val="00740D85"/>
    <w:rsid w:val="00744752"/>
    <w:rsid w:val="00750E7A"/>
    <w:rsid w:val="00755D25"/>
    <w:rsid w:val="0076277C"/>
    <w:rsid w:val="00777196"/>
    <w:rsid w:val="00781E3F"/>
    <w:rsid w:val="00784216"/>
    <w:rsid w:val="00790C22"/>
    <w:rsid w:val="00793550"/>
    <w:rsid w:val="00796005"/>
    <w:rsid w:val="007B19AB"/>
    <w:rsid w:val="007B1D56"/>
    <w:rsid w:val="007C18B9"/>
    <w:rsid w:val="007C1BC0"/>
    <w:rsid w:val="007C416F"/>
    <w:rsid w:val="007C73B7"/>
    <w:rsid w:val="007D300F"/>
    <w:rsid w:val="007D73F2"/>
    <w:rsid w:val="007D7AD9"/>
    <w:rsid w:val="007E0514"/>
    <w:rsid w:val="007E075D"/>
    <w:rsid w:val="007E0D33"/>
    <w:rsid w:val="007E147F"/>
    <w:rsid w:val="007E7AA0"/>
    <w:rsid w:val="007E7E55"/>
    <w:rsid w:val="007F4129"/>
    <w:rsid w:val="007F5465"/>
    <w:rsid w:val="008019D7"/>
    <w:rsid w:val="00805C32"/>
    <w:rsid w:val="00807868"/>
    <w:rsid w:val="00811936"/>
    <w:rsid w:val="00814DE5"/>
    <w:rsid w:val="008234EC"/>
    <w:rsid w:val="00824327"/>
    <w:rsid w:val="00827043"/>
    <w:rsid w:val="00832D03"/>
    <w:rsid w:val="008403EE"/>
    <w:rsid w:val="00843D29"/>
    <w:rsid w:val="00844083"/>
    <w:rsid w:val="00844929"/>
    <w:rsid w:val="00845C5B"/>
    <w:rsid w:val="00845D4F"/>
    <w:rsid w:val="00846B8B"/>
    <w:rsid w:val="00850F73"/>
    <w:rsid w:val="00853EF7"/>
    <w:rsid w:val="00856447"/>
    <w:rsid w:val="00856B88"/>
    <w:rsid w:val="00873B6D"/>
    <w:rsid w:val="00873EC6"/>
    <w:rsid w:val="00874B4E"/>
    <w:rsid w:val="008842F4"/>
    <w:rsid w:val="00886716"/>
    <w:rsid w:val="00887B18"/>
    <w:rsid w:val="00893BFE"/>
    <w:rsid w:val="008A2EAC"/>
    <w:rsid w:val="008A3F4A"/>
    <w:rsid w:val="008B1D05"/>
    <w:rsid w:val="008B6DEA"/>
    <w:rsid w:val="008C08FA"/>
    <w:rsid w:val="008C0932"/>
    <w:rsid w:val="008C0DBD"/>
    <w:rsid w:val="008C1A63"/>
    <w:rsid w:val="008C1E1C"/>
    <w:rsid w:val="008C1E6C"/>
    <w:rsid w:val="008C2C11"/>
    <w:rsid w:val="008D009D"/>
    <w:rsid w:val="008D070F"/>
    <w:rsid w:val="008D17AF"/>
    <w:rsid w:val="008D7A69"/>
    <w:rsid w:val="008E1D8C"/>
    <w:rsid w:val="00914176"/>
    <w:rsid w:val="00914A0D"/>
    <w:rsid w:val="009166F4"/>
    <w:rsid w:val="00922055"/>
    <w:rsid w:val="009237FC"/>
    <w:rsid w:val="00925EA9"/>
    <w:rsid w:val="009276B3"/>
    <w:rsid w:val="009279F2"/>
    <w:rsid w:val="00931480"/>
    <w:rsid w:val="00931A2E"/>
    <w:rsid w:val="009326FB"/>
    <w:rsid w:val="00932F62"/>
    <w:rsid w:val="009355F8"/>
    <w:rsid w:val="00936BF8"/>
    <w:rsid w:val="0094161F"/>
    <w:rsid w:val="00941981"/>
    <w:rsid w:val="00941F8D"/>
    <w:rsid w:val="009458F8"/>
    <w:rsid w:val="00954F5F"/>
    <w:rsid w:val="009603ED"/>
    <w:rsid w:val="00963570"/>
    <w:rsid w:val="00972A4C"/>
    <w:rsid w:val="0097362C"/>
    <w:rsid w:val="00976AF1"/>
    <w:rsid w:val="00981244"/>
    <w:rsid w:val="00981C88"/>
    <w:rsid w:val="009906A8"/>
    <w:rsid w:val="009970BA"/>
    <w:rsid w:val="009B08ED"/>
    <w:rsid w:val="009B090E"/>
    <w:rsid w:val="009C1079"/>
    <w:rsid w:val="009C27BA"/>
    <w:rsid w:val="009C30AC"/>
    <w:rsid w:val="009C3B76"/>
    <w:rsid w:val="009C6C0E"/>
    <w:rsid w:val="009D1C7F"/>
    <w:rsid w:val="009F3F2A"/>
    <w:rsid w:val="009F4159"/>
    <w:rsid w:val="009F4DCB"/>
    <w:rsid w:val="00A00A9C"/>
    <w:rsid w:val="00A02329"/>
    <w:rsid w:val="00A04700"/>
    <w:rsid w:val="00A069C8"/>
    <w:rsid w:val="00A071E7"/>
    <w:rsid w:val="00A10A98"/>
    <w:rsid w:val="00A11215"/>
    <w:rsid w:val="00A165F3"/>
    <w:rsid w:val="00A1727C"/>
    <w:rsid w:val="00A2013C"/>
    <w:rsid w:val="00A22052"/>
    <w:rsid w:val="00A26C8B"/>
    <w:rsid w:val="00A31F42"/>
    <w:rsid w:val="00A44C2E"/>
    <w:rsid w:val="00A47D70"/>
    <w:rsid w:val="00A553A8"/>
    <w:rsid w:val="00A62183"/>
    <w:rsid w:val="00A6378F"/>
    <w:rsid w:val="00A64969"/>
    <w:rsid w:val="00A66232"/>
    <w:rsid w:val="00A70658"/>
    <w:rsid w:val="00A71109"/>
    <w:rsid w:val="00A72E17"/>
    <w:rsid w:val="00A86C2C"/>
    <w:rsid w:val="00A94AE7"/>
    <w:rsid w:val="00AA6216"/>
    <w:rsid w:val="00AB11D7"/>
    <w:rsid w:val="00AB17E7"/>
    <w:rsid w:val="00AC0FA3"/>
    <w:rsid w:val="00AC12E0"/>
    <w:rsid w:val="00AC307F"/>
    <w:rsid w:val="00AC341D"/>
    <w:rsid w:val="00AC45F2"/>
    <w:rsid w:val="00AC79DE"/>
    <w:rsid w:val="00AD33DC"/>
    <w:rsid w:val="00AE1253"/>
    <w:rsid w:val="00AE555D"/>
    <w:rsid w:val="00AF1ED1"/>
    <w:rsid w:val="00AF3A37"/>
    <w:rsid w:val="00AF3C49"/>
    <w:rsid w:val="00B02F57"/>
    <w:rsid w:val="00B116C4"/>
    <w:rsid w:val="00B13D0D"/>
    <w:rsid w:val="00B14549"/>
    <w:rsid w:val="00B15D55"/>
    <w:rsid w:val="00B20A39"/>
    <w:rsid w:val="00B23E32"/>
    <w:rsid w:val="00B26BD3"/>
    <w:rsid w:val="00B34189"/>
    <w:rsid w:val="00B40EF5"/>
    <w:rsid w:val="00B41175"/>
    <w:rsid w:val="00B513EA"/>
    <w:rsid w:val="00B60205"/>
    <w:rsid w:val="00B6080F"/>
    <w:rsid w:val="00B62C63"/>
    <w:rsid w:val="00B65D25"/>
    <w:rsid w:val="00B66FE0"/>
    <w:rsid w:val="00B6717D"/>
    <w:rsid w:val="00B71F30"/>
    <w:rsid w:val="00B728DB"/>
    <w:rsid w:val="00B75118"/>
    <w:rsid w:val="00B75DCF"/>
    <w:rsid w:val="00B767CC"/>
    <w:rsid w:val="00B80B6D"/>
    <w:rsid w:val="00B838F6"/>
    <w:rsid w:val="00B86B7C"/>
    <w:rsid w:val="00B87B78"/>
    <w:rsid w:val="00B91514"/>
    <w:rsid w:val="00B919AD"/>
    <w:rsid w:val="00B91BDD"/>
    <w:rsid w:val="00BA55CA"/>
    <w:rsid w:val="00BA7E32"/>
    <w:rsid w:val="00BB0EFD"/>
    <w:rsid w:val="00BB1A21"/>
    <w:rsid w:val="00BB4904"/>
    <w:rsid w:val="00BB499D"/>
    <w:rsid w:val="00BB751D"/>
    <w:rsid w:val="00BC7B1A"/>
    <w:rsid w:val="00BD081A"/>
    <w:rsid w:val="00BD3D64"/>
    <w:rsid w:val="00BE027E"/>
    <w:rsid w:val="00BE4669"/>
    <w:rsid w:val="00C018DD"/>
    <w:rsid w:val="00C077FD"/>
    <w:rsid w:val="00C11511"/>
    <w:rsid w:val="00C12029"/>
    <w:rsid w:val="00C22550"/>
    <w:rsid w:val="00C33D15"/>
    <w:rsid w:val="00C344E3"/>
    <w:rsid w:val="00C35C63"/>
    <w:rsid w:val="00C373C2"/>
    <w:rsid w:val="00C42F15"/>
    <w:rsid w:val="00C43528"/>
    <w:rsid w:val="00C43B1F"/>
    <w:rsid w:val="00C50130"/>
    <w:rsid w:val="00C539A9"/>
    <w:rsid w:val="00C556F2"/>
    <w:rsid w:val="00C6016D"/>
    <w:rsid w:val="00C614B4"/>
    <w:rsid w:val="00C67964"/>
    <w:rsid w:val="00C83966"/>
    <w:rsid w:val="00C85ED1"/>
    <w:rsid w:val="00C906C1"/>
    <w:rsid w:val="00C94572"/>
    <w:rsid w:val="00CA210A"/>
    <w:rsid w:val="00CA56B3"/>
    <w:rsid w:val="00CA588C"/>
    <w:rsid w:val="00CA5EEA"/>
    <w:rsid w:val="00CB14E8"/>
    <w:rsid w:val="00CB1AFF"/>
    <w:rsid w:val="00CB4F58"/>
    <w:rsid w:val="00CC2043"/>
    <w:rsid w:val="00CD5895"/>
    <w:rsid w:val="00CF091F"/>
    <w:rsid w:val="00D1141C"/>
    <w:rsid w:val="00D12C2A"/>
    <w:rsid w:val="00D17A39"/>
    <w:rsid w:val="00D23979"/>
    <w:rsid w:val="00D23985"/>
    <w:rsid w:val="00D2531E"/>
    <w:rsid w:val="00D56AD2"/>
    <w:rsid w:val="00D75593"/>
    <w:rsid w:val="00D772BD"/>
    <w:rsid w:val="00D818C0"/>
    <w:rsid w:val="00D82DE0"/>
    <w:rsid w:val="00D83894"/>
    <w:rsid w:val="00D85699"/>
    <w:rsid w:val="00DA5BF0"/>
    <w:rsid w:val="00DA7A27"/>
    <w:rsid w:val="00DB025E"/>
    <w:rsid w:val="00DB1ADD"/>
    <w:rsid w:val="00DB50C5"/>
    <w:rsid w:val="00DB6B6D"/>
    <w:rsid w:val="00DC0C58"/>
    <w:rsid w:val="00DC22D7"/>
    <w:rsid w:val="00DD4EB7"/>
    <w:rsid w:val="00DD4FE2"/>
    <w:rsid w:val="00DD6980"/>
    <w:rsid w:val="00DE05F9"/>
    <w:rsid w:val="00DE36DA"/>
    <w:rsid w:val="00DE44E7"/>
    <w:rsid w:val="00DE50DA"/>
    <w:rsid w:val="00E02D1D"/>
    <w:rsid w:val="00E125E9"/>
    <w:rsid w:val="00E1603E"/>
    <w:rsid w:val="00E17C41"/>
    <w:rsid w:val="00E30441"/>
    <w:rsid w:val="00E304C8"/>
    <w:rsid w:val="00E30C4A"/>
    <w:rsid w:val="00E316DE"/>
    <w:rsid w:val="00E33013"/>
    <w:rsid w:val="00E34830"/>
    <w:rsid w:val="00E3511A"/>
    <w:rsid w:val="00E410F7"/>
    <w:rsid w:val="00E436F8"/>
    <w:rsid w:val="00E43927"/>
    <w:rsid w:val="00E461D4"/>
    <w:rsid w:val="00E51A60"/>
    <w:rsid w:val="00E54087"/>
    <w:rsid w:val="00E5537D"/>
    <w:rsid w:val="00E638F3"/>
    <w:rsid w:val="00E64E9A"/>
    <w:rsid w:val="00E6501D"/>
    <w:rsid w:val="00E73F63"/>
    <w:rsid w:val="00E7691F"/>
    <w:rsid w:val="00E77932"/>
    <w:rsid w:val="00E8434D"/>
    <w:rsid w:val="00E850EA"/>
    <w:rsid w:val="00E8586C"/>
    <w:rsid w:val="00E8680A"/>
    <w:rsid w:val="00EA08B1"/>
    <w:rsid w:val="00EB64B2"/>
    <w:rsid w:val="00ED083C"/>
    <w:rsid w:val="00ED0EEA"/>
    <w:rsid w:val="00EE6E44"/>
    <w:rsid w:val="00EF0FA0"/>
    <w:rsid w:val="00EF3B88"/>
    <w:rsid w:val="00EF4C82"/>
    <w:rsid w:val="00EF4D2A"/>
    <w:rsid w:val="00F02A38"/>
    <w:rsid w:val="00F04F77"/>
    <w:rsid w:val="00F2160A"/>
    <w:rsid w:val="00F21B6A"/>
    <w:rsid w:val="00F23BA0"/>
    <w:rsid w:val="00F27AF2"/>
    <w:rsid w:val="00F33DDC"/>
    <w:rsid w:val="00F37B49"/>
    <w:rsid w:val="00F5076A"/>
    <w:rsid w:val="00F52E66"/>
    <w:rsid w:val="00F5309A"/>
    <w:rsid w:val="00F612C8"/>
    <w:rsid w:val="00F617ED"/>
    <w:rsid w:val="00F63D0D"/>
    <w:rsid w:val="00F70307"/>
    <w:rsid w:val="00F7156E"/>
    <w:rsid w:val="00F7421D"/>
    <w:rsid w:val="00F76E26"/>
    <w:rsid w:val="00F77548"/>
    <w:rsid w:val="00F8795F"/>
    <w:rsid w:val="00F904F4"/>
    <w:rsid w:val="00F92FE7"/>
    <w:rsid w:val="00F944C9"/>
    <w:rsid w:val="00F9484D"/>
    <w:rsid w:val="00F95197"/>
    <w:rsid w:val="00FB40BC"/>
    <w:rsid w:val="00FB5243"/>
    <w:rsid w:val="00FB576D"/>
    <w:rsid w:val="00FB61E8"/>
    <w:rsid w:val="00FB6722"/>
    <w:rsid w:val="00FB6BEA"/>
    <w:rsid w:val="00FB6D2C"/>
    <w:rsid w:val="00FC1B63"/>
    <w:rsid w:val="00FC4EC2"/>
    <w:rsid w:val="00FE233E"/>
    <w:rsid w:val="00FE73A4"/>
    <w:rsid w:val="00FF225E"/>
    <w:rsid w:val="00FF6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476EA"/>
  <w15:docId w15:val="{043990F5-9C77-4B89-BDEC-6937D7D8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FE233E"/>
    <w:pPr>
      <w:widowControl w:val="0"/>
      <w:autoSpaceDE w:val="0"/>
      <w:autoSpaceDN w:val="0"/>
      <w:adjustRightInd w:val="0"/>
      <w:spacing w:before="69" w:after="0" w:line="240" w:lineRule="auto"/>
      <w:ind w:left="680"/>
      <w:outlineLvl w:val="0"/>
    </w:pPr>
    <w:rPr>
      <w:rFonts w:ascii="Arial" w:eastAsiaTheme="minorEastAsia" w:hAnsi="Arial" w:cs="Arial"/>
      <w:b/>
      <w:bCs/>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6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F1E"/>
    <w:rPr>
      <w:rFonts w:ascii="Tahoma" w:hAnsi="Tahoma" w:cs="Tahoma"/>
      <w:sz w:val="16"/>
      <w:szCs w:val="16"/>
    </w:rPr>
  </w:style>
  <w:style w:type="paragraph" w:styleId="BodyText">
    <w:name w:val="Body Text"/>
    <w:basedOn w:val="Normal"/>
    <w:link w:val="BodyTextChar"/>
    <w:uiPriority w:val="1"/>
    <w:qFormat/>
    <w:rsid w:val="00F7156E"/>
    <w:pPr>
      <w:widowControl w:val="0"/>
      <w:autoSpaceDE w:val="0"/>
      <w:autoSpaceDN w:val="0"/>
      <w:spacing w:after="0" w:line="240" w:lineRule="auto"/>
    </w:pPr>
    <w:rPr>
      <w:rFonts w:ascii="Arial" w:eastAsia="Arial" w:hAnsi="Arial" w:cs="Arial"/>
      <w:sz w:val="19"/>
      <w:szCs w:val="19"/>
      <w:lang w:val="en-US"/>
    </w:rPr>
  </w:style>
  <w:style w:type="character" w:customStyle="1" w:styleId="BodyTextChar">
    <w:name w:val="Body Text Char"/>
    <w:basedOn w:val="DefaultParagraphFont"/>
    <w:link w:val="BodyText"/>
    <w:uiPriority w:val="1"/>
    <w:rsid w:val="00F7156E"/>
    <w:rPr>
      <w:rFonts w:ascii="Arial" w:eastAsia="Arial" w:hAnsi="Arial" w:cs="Arial"/>
      <w:sz w:val="19"/>
      <w:szCs w:val="19"/>
      <w:lang w:val="en-US"/>
    </w:rPr>
  </w:style>
  <w:style w:type="paragraph" w:styleId="Header">
    <w:name w:val="header"/>
    <w:basedOn w:val="Normal"/>
    <w:link w:val="HeaderChar"/>
    <w:uiPriority w:val="99"/>
    <w:unhideWhenUsed/>
    <w:rsid w:val="002453D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453D6"/>
  </w:style>
  <w:style w:type="paragraph" w:styleId="Footer">
    <w:name w:val="footer"/>
    <w:basedOn w:val="Normal"/>
    <w:link w:val="FooterChar"/>
    <w:uiPriority w:val="99"/>
    <w:unhideWhenUsed/>
    <w:rsid w:val="002453D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453D6"/>
  </w:style>
  <w:style w:type="table" w:styleId="TableGrid">
    <w:name w:val="Table Grid"/>
    <w:basedOn w:val="TableNormal"/>
    <w:uiPriority w:val="39"/>
    <w:rsid w:val="00104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FE233E"/>
    <w:rPr>
      <w:rFonts w:ascii="Arial" w:eastAsiaTheme="minorEastAsia" w:hAnsi="Arial" w:cs="Arial"/>
      <w:b/>
      <w:bCs/>
      <w:sz w:val="24"/>
      <w:szCs w:val="24"/>
      <w:lang w:eastAsia="el-GR"/>
    </w:rPr>
  </w:style>
  <w:style w:type="paragraph" w:customStyle="1" w:styleId="TableParagraph">
    <w:name w:val="Table Paragraph"/>
    <w:basedOn w:val="Normal"/>
    <w:uiPriority w:val="1"/>
    <w:qFormat/>
    <w:rsid w:val="00811936"/>
    <w:pPr>
      <w:widowControl w:val="0"/>
      <w:autoSpaceDE w:val="0"/>
      <w:autoSpaceDN w:val="0"/>
      <w:adjustRightInd w:val="0"/>
      <w:spacing w:after="0" w:line="240" w:lineRule="auto"/>
    </w:pPr>
    <w:rPr>
      <w:rFonts w:ascii="Times New Roman" w:eastAsiaTheme="minorEastAsia" w:hAnsi="Times New Roman" w:cs="Times New Roman"/>
      <w:sz w:val="24"/>
      <w:szCs w:val="24"/>
      <w:lang w:eastAsia="el-GR"/>
    </w:rPr>
  </w:style>
  <w:style w:type="paragraph" w:styleId="ListParagraph">
    <w:name w:val="List Paragraph"/>
    <w:basedOn w:val="Normal"/>
    <w:uiPriority w:val="34"/>
    <w:qFormat/>
    <w:rsid w:val="000C4634"/>
    <w:pPr>
      <w:ind w:left="720"/>
      <w:contextualSpacing/>
    </w:pPr>
    <w:rPr>
      <w:rFonts w:ascii="Arial" w:eastAsia="Calibri" w:hAnsi="Arial" w:cs="Times New Roman"/>
    </w:rPr>
  </w:style>
  <w:style w:type="paragraph" w:styleId="EndnoteText">
    <w:name w:val="endnote text"/>
    <w:basedOn w:val="Normal"/>
    <w:link w:val="EndnoteTextChar"/>
    <w:uiPriority w:val="99"/>
    <w:unhideWhenUsed/>
    <w:rsid w:val="000C753C"/>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0C753C"/>
    <w:rPr>
      <w:rFonts w:ascii="Calibri" w:eastAsia="Calibri" w:hAnsi="Calibri" w:cs="Times New Roman"/>
      <w:sz w:val="20"/>
      <w:szCs w:val="20"/>
    </w:rPr>
  </w:style>
  <w:style w:type="character" w:styleId="EndnoteReference">
    <w:name w:val="endnote reference"/>
    <w:uiPriority w:val="99"/>
    <w:semiHidden/>
    <w:unhideWhenUsed/>
    <w:rsid w:val="000C753C"/>
    <w:rPr>
      <w:vertAlign w:val="superscript"/>
    </w:rPr>
  </w:style>
  <w:style w:type="paragraph" w:styleId="FootnoteText">
    <w:name w:val="footnote text"/>
    <w:basedOn w:val="Normal"/>
    <w:link w:val="FootnoteTextChar"/>
    <w:uiPriority w:val="99"/>
    <w:rsid w:val="000C753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C753C"/>
    <w:rPr>
      <w:rFonts w:ascii="Times New Roman" w:eastAsia="Times New Roman" w:hAnsi="Times New Roman" w:cs="Times New Roman"/>
      <w:sz w:val="20"/>
      <w:szCs w:val="20"/>
    </w:rPr>
  </w:style>
  <w:style w:type="character" w:styleId="FootnoteReference">
    <w:name w:val="footnote reference"/>
    <w:uiPriority w:val="99"/>
    <w:rsid w:val="000C753C"/>
    <w:rPr>
      <w:rFonts w:ascii="Arial" w:eastAsia="Arial Unicode MS" w:hAnsi="Arial" w:cs="Arial"/>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84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5.wmf"/><Relationship Id="rId26" Type="http://schemas.openxmlformats.org/officeDocument/2006/relationships/image" Target="media/image80.wmf"/><Relationship Id="rId39" Type="http://schemas.openxmlformats.org/officeDocument/2006/relationships/image" Target="media/image150.wmf"/><Relationship Id="rId21" Type="http://schemas.openxmlformats.org/officeDocument/2006/relationships/image" Target="media/image6.wmf"/><Relationship Id="rId34" Type="http://schemas.openxmlformats.org/officeDocument/2006/relationships/image" Target="media/image13.emf"/><Relationship Id="rId42" Type="http://schemas.openxmlformats.org/officeDocument/2006/relationships/image" Target="media/image170.wmf"/><Relationship Id="rId47" Type="http://schemas.openxmlformats.org/officeDocument/2006/relationships/image" Target="media/image20.jpeg"/><Relationship Id="rId50" Type="http://schemas.openxmlformats.org/officeDocument/2006/relationships/image" Target="media/image22.wmf"/><Relationship Id="rId55" Type="http://schemas.openxmlformats.org/officeDocument/2006/relationships/image" Target="media/image25.emf"/><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0.wmf"/><Relationship Id="rId29" Type="http://schemas.openxmlformats.org/officeDocument/2006/relationships/image" Target="media/image11.wmf"/><Relationship Id="rId11" Type="http://schemas.openxmlformats.org/officeDocument/2006/relationships/endnotes" Target="endnotes.xml"/><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image" Target="media/image131.emf"/><Relationship Id="rId40" Type="http://schemas.openxmlformats.org/officeDocument/2006/relationships/image" Target="media/image16.jpeg"/><Relationship Id="rId45" Type="http://schemas.openxmlformats.org/officeDocument/2006/relationships/image" Target="media/image19.wmf"/><Relationship Id="rId53" Type="http://schemas.openxmlformats.org/officeDocument/2006/relationships/image" Target="media/image230.wmf"/><Relationship Id="rId58" Type="http://schemas.openxmlformats.org/officeDocument/2006/relationships/header" Target="header2.xml"/><Relationship Id="rId5" Type="http://schemas.openxmlformats.org/officeDocument/2006/relationships/customXml" Target="../customXml/item5.xml"/><Relationship Id="rId61" Type="http://schemas.openxmlformats.org/officeDocument/2006/relationships/theme" Target="theme/theme1.xml"/><Relationship Id="rId19" Type="http://schemas.openxmlformats.org/officeDocument/2006/relationships/image" Target="media/image40.emf"/><Relationship Id="rId14" Type="http://schemas.openxmlformats.org/officeDocument/2006/relationships/image" Target="media/image3.wmf"/><Relationship Id="rId22" Type="http://schemas.openxmlformats.org/officeDocument/2006/relationships/image" Target="media/image60.wmf"/><Relationship Id="rId27" Type="http://schemas.openxmlformats.org/officeDocument/2006/relationships/image" Target="media/image9.jpeg"/><Relationship Id="rId30" Type="http://schemas.openxmlformats.org/officeDocument/2006/relationships/image" Target="media/image100.emf"/><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image" Target="media/image130.emf"/><Relationship Id="rId56"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image" Target="media/image220.wmf"/><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image" Target="media/image4.emf"/><Relationship Id="rId25" Type="http://schemas.openxmlformats.org/officeDocument/2006/relationships/image" Target="media/image70.emf"/><Relationship Id="rId33" Type="http://schemas.openxmlformats.org/officeDocument/2006/relationships/image" Target="media/image120.wmf"/><Relationship Id="rId38" Type="http://schemas.openxmlformats.org/officeDocument/2006/relationships/image" Target="media/image140.wmf"/><Relationship Id="rId46" Type="http://schemas.openxmlformats.org/officeDocument/2006/relationships/image" Target="media/image190.wmf"/><Relationship Id="rId59" Type="http://schemas.openxmlformats.org/officeDocument/2006/relationships/footer" Target="footer2.xml"/><Relationship Id="rId20" Type="http://schemas.openxmlformats.org/officeDocument/2006/relationships/image" Target="media/image50.wmf"/><Relationship Id="rId41" Type="http://schemas.openxmlformats.org/officeDocument/2006/relationships/image" Target="media/image17.wmf"/><Relationship Id="rId54" Type="http://schemas.openxmlformats.org/officeDocument/2006/relationships/image" Target="media/image24.emf"/><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0.emf"/><Relationship Id="rId23" Type="http://schemas.openxmlformats.org/officeDocument/2006/relationships/image" Target="media/image7.emf"/><Relationship Id="rId28" Type="http://schemas.openxmlformats.org/officeDocument/2006/relationships/image" Target="media/image10.emf"/><Relationship Id="rId36" Type="http://schemas.openxmlformats.org/officeDocument/2006/relationships/image" Target="media/image15.wmf"/><Relationship Id="rId49" Type="http://schemas.openxmlformats.org/officeDocument/2006/relationships/image" Target="media/image21.emf"/><Relationship Id="rId57" Type="http://schemas.openxmlformats.org/officeDocument/2006/relationships/footer" Target="footer1.xml"/><Relationship Id="rId10" Type="http://schemas.openxmlformats.org/officeDocument/2006/relationships/footnotes" Target="footnotes.xml"/><Relationship Id="rId31" Type="http://schemas.openxmlformats.org/officeDocument/2006/relationships/image" Target="media/image110.wmf"/><Relationship Id="rId44" Type="http://schemas.openxmlformats.org/officeDocument/2006/relationships/image" Target="media/image180.wmf"/><Relationship Id="rId52" Type="http://schemas.openxmlformats.org/officeDocument/2006/relationships/image" Target="media/image23.wmf"/><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6.jpeg"/></Relationships>
</file>

<file path=word/_rels/header2.xml.rels><?xml version="1.0" encoding="UTF-8" standalone="yes"?>
<Relationships xmlns="http://schemas.openxmlformats.org/package/2006/relationships"><Relationship Id="rId8" Type="http://schemas.openxmlformats.org/officeDocument/2006/relationships/image" Target="media/image34.png"/><Relationship Id="rId3" Type="http://schemas.openxmlformats.org/officeDocument/2006/relationships/image" Target="media/image29.png"/><Relationship Id="rId7" Type="http://schemas.openxmlformats.org/officeDocument/2006/relationships/image" Target="media/image33.png"/><Relationship Id="rId2" Type="http://schemas.openxmlformats.org/officeDocument/2006/relationships/image" Target="media/image28.png"/><Relationship Id="rId1" Type="http://schemas.openxmlformats.org/officeDocument/2006/relationships/image" Target="media/image27.png"/><Relationship Id="rId6" Type="http://schemas.openxmlformats.org/officeDocument/2006/relationships/image" Target="media/image32.png"/><Relationship Id="rId5" Type="http://schemas.openxmlformats.org/officeDocument/2006/relationships/image" Target="media/image31.png"/><Relationship Id="rId10" Type="http://schemas.openxmlformats.org/officeDocument/2006/relationships/image" Target="media/image36.png"/><Relationship Id="rId4" Type="http://schemas.openxmlformats.org/officeDocument/2006/relationships/image" Target="media/image30.png"/><Relationship Id="rId9"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sisl xmlns:xsd="http://www.w3.org/2001/XMLSchema" xmlns:xsi="http://www.w3.org/2001/XMLSchema-instance" xmlns="http://www.boldonjames.com/2008/01/sie/internal/label" sislVersion="0" policy="85d8ddd1-f1ac-4a03-b921-f3707584cd99" origin="userSelected">
  <element uid="9b837078-1873-43a7-b123-90c6457d5a93" value=""/>
  <element uid="3316aa8e-0f94-416d-861a-3773e8d4f850" value=""/>
</sisl>
</file>

<file path=customXml/item4.xml><?xml version="1.0" encoding="utf-8"?>
<ct:contentTypeSchema xmlns:ct="http://schemas.microsoft.com/office/2006/metadata/contentType" xmlns:ma="http://schemas.microsoft.com/office/2006/metadata/properties/metaAttributes" ct:_="" ma:_="" ma:contentTypeName="Document" ma:contentTypeID="0x010100893CF3E8397555499BE044A8B8736E77" ma:contentTypeVersion="0" ma:contentTypeDescription="Create a new document." ma:contentTypeScope="" ma:versionID="4cda92fd44fb0dad348983d73dbf273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55AAC-F39D-4FAE-8953-FEB5B7AC2435}">
  <ds:schemaRefs>
    <ds:schemaRef ds:uri="http://schemas.microsoft.com/sharepoint/v3/contenttype/forms"/>
  </ds:schemaRefs>
</ds:datastoreItem>
</file>

<file path=customXml/itemProps2.xml><?xml version="1.0" encoding="utf-8"?>
<ds:datastoreItem xmlns:ds="http://schemas.openxmlformats.org/officeDocument/2006/customXml" ds:itemID="{DF5956FF-C535-4E8D-BF42-1E37D8F5D01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9943920-FB84-4E9B-9935-89B551EB8E7B}">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99DB0C37-31C9-4CE3-8FBC-1E88573B7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DF15653A-5320-452D-AE08-AFC97BC81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4704</Words>
  <Characters>26814</Characters>
  <Application>Microsoft Office Word</Application>
  <DocSecurity>0</DocSecurity>
  <Lines>223</Lines>
  <Paragraphs>62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31456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nikos</dc:creator>
  <cp:lastModifiedBy>Windows User</cp:lastModifiedBy>
  <cp:revision>4</cp:revision>
  <cp:lastPrinted>2019-07-11T12:13:00Z</cp:lastPrinted>
  <dcterms:created xsi:type="dcterms:W3CDTF">2019-07-11T11:55:00Z</dcterms:created>
  <dcterms:modified xsi:type="dcterms:W3CDTF">2019-07-11T12:15:00Z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0x010100893CF3E8397555499BE044A8B8736E77</vt:lpwstr>
  </property>
  <property fmtid="{D5CDD505-2E9C-101B-9397-08002B2CF9AE}" pid="3" name="docIndexRef">
    <vt:lpwstr>ad828cb2-5136-4280-a204-443a9ca24e46</vt:lpwstr>
  </property>
  <property fmtid="{D5CDD505-2E9C-101B-9397-08002B2CF9AE}" pid="4" name="bjSaver">
    <vt:lpwstr>LTCvLEH+bFem4gQjX/1Zy+m26iQSmRUJ</vt:lpwstr>
  </property>
  <property fmtid="{D5CDD505-2E9C-101B-9397-08002B2CF9AE}" pid="5" name="bjDocumentLabelXML">
    <vt:lpwstr>&lt;?xml version="1.0" encoding="us-ascii"?&gt;&lt;sisl xmlns:xsd="http://www.w3.org/2001/XMLSchema" xmlns:xsi="http://www.w3.org/2001/XMLSchema-instance" sislVersion="0" policy="85d8ddd1-f1ac-4a03-b921-f3707584cd99" origin="userSelected" xmlns="http://www.boldonj</vt:lpwstr>
  </property>
  <property fmtid="{D5CDD505-2E9C-101B-9397-08002B2CF9AE}" pid="6" name="bjDocumentLabelXML-0">
    <vt:lpwstr>ames.com/2008/01/sie/internal/label"&gt;&lt;element uid="9b837078-1873-43a7-b123-90c6457d5a93" value="" /&gt;&lt;element uid="3316aa8e-0f94-416d-861a-3773e8d4f850" value="" /&gt;&lt;/sisl&gt;</vt:lpwstr>
  </property>
  <property fmtid="{D5CDD505-2E9C-101B-9397-08002B2CF9AE}" pid="7" name="bjDocumentSecurityLabel">
    <vt:lpwstr>ΔΗΜΟΣΙΟ (PUBLIC) </vt:lpwstr>
  </property>
</Properties>
</file>